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72604" w14:textId="06726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министрлігінің шаруашылық жүргізу құқығындағы кейбір республикалық мемлекеттік кәсіпорындарды қайта ұйымдастыру туралы</w:t>
      </w:r>
    </w:p>
    <w:p>
      <w:pPr>
        <w:spacing w:after="0"/>
        <w:ind w:left="0"/>
        <w:jc w:val="both"/>
      </w:pPr>
      <w:r>
        <w:rPr>
          <w:rFonts w:ascii="Times New Roman"/>
          <w:b w:val="false"/>
          <w:i w:val="false"/>
          <w:color w:val="000000"/>
          <w:sz w:val="28"/>
        </w:rPr>
        <w:t>Қазақстан Республикасы Үкіметінің 2019 жылғы 4 желтоқсандағы № 903 қаулысы.</w:t>
      </w:r>
    </w:p>
    <w:p>
      <w:pPr>
        <w:spacing w:after="0"/>
        <w:ind w:left="0"/>
        <w:jc w:val="both"/>
      </w:pPr>
      <w:bookmarkStart w:name="z1" w:id="0"/>
      <w:r>
        <w:rPr>
          <w:rFonts w:ascii="Times New Roman"/>
          <w:b w:val="false"/>
          <w:i w:val="false"/>
          <w:color w:val="000000"/>
          <w:sz w:val="28"/>
        </w:rPr>
        <w:t xml:space="preserve">
      "Мемлекеттік мүлік туралы" 2011 жылғы 1 наурыздағы Қазақстан Республикасының Заңы </w:t>
      </w:r>
      <w:r>
        <w:rPr>
          <w:rFonts w:ascii="Times New Roman"/>
          <w:b w:val="false"/>
          <w:i w:val="false"/>
          <w:color w:val="000000"/>
          <w:sz w:val="28"/>
        </w:rPr>
        <w:t>11-бабының</w:t>
      </w:r>
      <w:r>
        <w:rPr>
          <w:rFonts w:ascii="Times New Roman"/>
          <w:b w:val="false"/>
          <w:i w:val="false"/>
          <w:color w:val="000000"/>
          <w:sz w:val="28"/>
        </w:rPr>
        <w:t xml:space="preserve"> 4) тармақшасына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Энергетика министрлігінің "Қазақстан Республикасының Ұлттық ядролық орталығы" шаруашылық жүргізу құқығындағы республикалық мемлекеттік кәсіпорны оған Қазақстан Республикасы Энергетика министрлігінің "Геофизикалық зерттеулер институты" шаруашылық жүргізу құқығындағы республикалық мемлекеттік кәсіпорнын қосу жолымен қайта ұйымдастырылсын.</w:t>
      </w:r>
    </w:p>
    <w:bookmarkEnd w:id="1"/>
    <w:bookmarkStart w:name="z3" w:id="2"/>
    <w:p>
      <w:pPr>
        <w:spacing w:after="0"/>
        <w:ind w:left="0"/>
        <w:jc w:val="both"/>
      </w:pPr>
      <w:r>
        <w:rPr>
          <w:rFonts w:ascii="Times New Roman"/>
          <w:b w:val="false"/>
          <w:i w:val="false"/>
          <w:color w:val="000000"/>
          <w:sz w:val="28"/>
        </w:rPr>
        <w:t xml:space="preserve">
      2.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3. Қазақстан Республикасының Энергетика министрлігі Қазақстан Республикасы Қаржы министрлігінің Мемлекеттік мүлік және жекешелендіру комитетімен бірлесіп, Қазақстан Республикасының заңнамасында белгіленген тәртіппен осы қаулыдан туындайтын шараларды қабылдасын.</w:t>
      </w:r>
    </w:p>
    <w:bookmarkEnd w:id="3"/>
    <w:bookmarkStart w:name="z5" w:id="4"/>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4 желтоқсандағы</w:t>
            </w:r>
            <w:r>
              <w:br/>
            </w:r>
            <w:r>
              <w:rPr>
                <w:rFonts w:ascii="Times New Roman"/>
                <w:b w:val="false"/>
                <w:i w:val="false"/>
                <w:color w:val="000000"/>
                <w:sz w:val="20"/>
              </w:rPr>
              <w:t>№ 903 қаулысымен</w:t>
            </w:r>
            <w:r>
              <w:br/>
            </w:r>
            <w:r>
              <w:rPr>
                <w:rFonts w:ascii="Times New Roman"/>
                <w:b w:val="false"/>
                <w:i w:val="false"/>
                <w:color w:val="000000"/>
                <w:sz w:val="20"/>
              </w:rPr>
              <w:t xml:space="preserve"> бекітілген </w:t>
            </w:r>
          </w:p>
        </w:tc>
      </w:tr>
    </w:tbl>
    <w:bookmarkStart w:name="z7" w:id="5"/>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w:t>
      </w:r>
    </w:p>
    <w:bookmarkEnd w:id="5"/>
    <w:bookmarkStart w:name="z8" w:id="6"/>
    <w:p>
      <w:pPr>
        <w:spacing w:after="0"/>
        <w:ind w:left="0"/>
        <w:jc w:val="both"/>
      </w:pPr>
      <w:r>
        <w:rPr>
          <w:rFonts w:ascii="Times New Roman"/>
          <w:b w:val="false"/>
          <w:i w:val="false"/>
          <w:color w:val="000000"/>
          <w:sz w:val="28"/>
        </w:rPr>
        <w:t xml:space="preserve">
      1. "Экономиканың стратегиялық маңызы бар салаларының өздерiне қатысты меншiктiң мемлекеттiк мониторингi жүзеге асырылатын объектілерiнiң тiзбесiн бекiту туралы" Қазақстан Республикасы Үкіметінің 2004 жылғы 30 шілдедегі № 810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2004 ж., № 28, 377-құжат):</w:t>
      </w:r>
    </w:p>
    <w:bookmarkEnd w:id="6"/>
    <w:bookmarkStart w:name="z9" w:id="7"/>
    <w:p>
      <w:pPr>
        <w:spacing w:after="0"/>
        <w:ind w:left="0"/>
        <w:jc w:val="both"/>
      </w:pPr>
      <w:r>
        <w:rPr>
          <w:rFonts w:ascii="Times New Roman"/>
          <w:b w:val="false"/>
          <w:i w:val="false"/>
          <w:color w:val="000000"/>
          <w:sz w:val="28"/>
        </w:rPr>
        <w:t xml:space="preserve">
      көрсетілген қаулымен бекітілген экономиканың стратегиялық маңызы бар салаларының өздеріне қатысты меншіктің мемлекеттік мониторингі жүзеге асырылатын объектілерінің </w:t>
      </w:r>
      <w:r>
        <w:rPr>
          <w:rFonts w:ascii="Times New Roman"/>
          <w:b w:val="false"/>
          <w:i w:val="false"/>
          <w:color w:val="000000"/>
          <w:sz w:val="28"/>
        </w:rPr>
        <w:t>тізбесінде</w:t>
      </w:r>
      <w:r>
        <w:rPr>
          <w:rFonts w:ascii="Times New Roman"/>
          <w:b w:val="false"/>
          <w:i w:val="false"/>
          <w:color w:val="000000"/>
          <w:sz w:val="28"/>
        </w:rPr>
        <w:t>:</w:t>
      </w:r>
    </w:p>
    <w:bookmarkEnd w:id="7"/>
    <w:p>
      <w:pPr>
        <w:spacing w:after="0"/>
        <w:ind w:left="0"/>
        <w:jc w:val="both"/>
      </w:pPr>
      <w:r>
        <w:rPr>
          <w:rFonts w:ascii="Times New Roman"/>
          <w:b w:val="false"/>
          <w:i w:val="false"/>
          <w:color w:val="000000"/>
          <w:sz w:val="28"/>
        </w:rPr>
        <w:t>
      реттік нөмірі 65-жол алып тасталсын.</w:t>
      </w:r>
    </w:p>
    <w:bookmarkStart w:name="z10" w:id="8"/>
    <w:p>
      <w:pPr>
        <w:spacing w:after="0"/>
        <w:ind w:left="0"/>
        <w:jc w:val="both"/>
      </w:pPr>
      <w:r>
        <w:rPr>
          <w:rFonts w:ascii="Times New Roman"/>
          <w:b w:val="false"/>
          <w:i w:val="false"/>
          <w:color w:val="000000"/>
          <w:sz w:val="28"/>
        </w:rPr>
        <w:t xml:space="preserve">
      2.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2008 ж., № 31, 330-құжат):</w:t>
      </w:r>
    </w:p>
    <w:bookmarkEnd w:id="8"/>
    <w:bookmarkStart w:name="z11" w:id="9"/>
    <w:p>
      <w:pPr>
        <w:spacing w:after="0"/>
        <w:ind w:left="0"/>
        <w:jc w:val="both"/>
      </w:pPr>
      <w:r>
        <w:rPr>
          <w:rFonts w:ascii="Times New Roman"/>
          <w:b w:val="false"/>
          <w:i w:val="false"/>
          <w:color w:val="000000"/>
          <w:sz w:val="28"/>
        </w:rPr>
        <w:t xml:space="preserve">
      көрсетілген қаулымен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w:t>
      </w:r>
      <w:r>
        <w:rPr>
          <w:rFonts w:ascii="Times New Roman"/>
          <w:b w:val="false"/>
          <w:i w:val="false"/>
          <w:color w:val="000000"/>
          <w:sz w:val="28"/>
        </w:rPr>
        <w:t>тізбесінде</w:t>
      </w:r>
      <w:r>
        <w:rPr>
          <w:rFonts w:ascii="Times New Roman"/>
          <w:b w:val="false"/>
          <w:i w:val="false"/>
          <w:color w:val="000000"/>
          <w:sz w:val="28"/>
        </w:rPr>
        <w:t xml:space="preserve">: </w:t>
      </w:r>
    </w:p>
    <w:bookmarkEnd w:id="9"/>
    <w:bookmarkStart w:name="z12" w:id="10"/>
    <w:p>
      <w:pPr>
        <w:spacing w:after="0"/>
        <w:ind w:left="0"/>
        <w:jc w:val="both"/>
      </w:pPr>
      <w:r>
        <w:rPr>
          <w:rFonts w:ascii="Times New Roman"/>
          <w:b w:val="false"/>
          <w:i w:val="false"/>
          <w:color w:val="000000"/>
          <w:sz w:val="28"/>
        </w:rPr>
        <w:t>
      "Атом энергиясын пайдаланатын объектілер" деген бөлімде:</w:t>
      </w:r>
    </w:p>
    <w:bookmarkEnd w:id="10"/>
    <w:p>
      <w:pPr>
        <w:spacing w:after="0"/>
        <w:ind w:left="0"/>
        <w:jc w:val="both"/>
      </w:pPr>
      <w:r>
        <w:rPr>
          <w:rFonts w:ascii="Times New Roman"/>
          <w:b w:val="false"/>
          <w:i w:val="false"/>
          <w:color w:val="000000"/>
          <w:sz w:val="28"/>
        </w:rPr>
        <w:t>
      реттік нөмірі 2-жол мынадай редакцияда жазылсын:</w:t>
      </w:r>
    </w:p>
    <w:bookmarkStart w:name="z13" w:id="11"/>
    <w:p>
      <w:pPr>
        <w:spacing w:after="0"/>
        <w:ind w:left="0"/>
        <w:jc w:val="both"/>
      </w:pPr>
      <w:r>
        <w:rPr>
          <w:rFonts w:ascii="Times New Roman"/>
          <w:b w:val="false"/>
          <w:i w:val="false"/>
          <w:color w:val="000000"/>
          <w:sz w:val="28"/>
        </w:rPr>
        <w:t>
      "Қазақстан Республикасының ұлттық ядролық орталығы" РМК "Бурабай" геофизикалық обсерваториясы (Бурабай кенті)".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Күші жойылды - ҚР Үкіметінің 03.06.2022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7" w:id="12"/>
    <w:p>
      <w:pPr>
        <w:spacing w:after="0"/>
        <w:ind w:left="0"/>
        <w:jc w:val="both"/>
      </w:pPr>
      <w:r>
        <w:rPr>
          <w:rFonts w:ascii="Times New Roman"/>
          <w:b w:val="false"/>
          <w:i w:val="false"/>
          <w:color w:val="000000"/>
          <w:sz w:val="28"/>
        </w:rPr>
        <w:t xml:space="preserve">
      4. "Қазақстан Республикасы Энергетика министрлігінің мәселелері" туралы Қазақстан Республикасы Үкіметінің 2014 жылғы 19 қыркүйектегі № 994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2014 ж., № 55-56, 544-құжат):</w:t>
      </w:r>
    </w:p>
    <w:bookmarkEnd w:id="12"/>
    <w:bookmarkStart w:name="z18" w:id="13"/>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Энергетика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13"/>
    <w:bookmarkStart w:name="z19" w:id="14"/>
    <w:p>
      <w:pPr>
        <w:spacing w:after="0"/>
        <w:ind w:left="0"/>
        <w:jc w:val="both"/>
      </w:pPr>
      <w:r>
        <w:rPr>
          <w:rFonts w:ascii="Times New Roman"/>
          <w:b w:val="false"/>
          <w:i w:val="false"/>
          <w:color w:val="000000"/>
          <w:sz w:val="28"/>
        </w:rPr>
        <w:t xml:space="preserve">
      Қазақстан Республикасы Энергетика министрлігінің қарамағындағы ұйымдардың </w:t>
      </w:r>
      <w:r>
        <w:rPr>
          <w:rFonts w:ascii="Times New Roman"/>
          <w:b w:val="false"/>
          <w:i w:val="false"/>
          <w:color w:val="000000"/>
          <w:sz w:val="28"/>
        </w:rPr>
        <w:t>тізбесінде</w:t>
      </w:r>
      <w:r>
        <w:rPr>
          <w:rFonts w:ascii="Times New Roman"/>
          <w:b w:val="false"/>
          <w:i w:val="false"/>
          <w:color w:val="000000"/>
          <w:sz w:val="28"/>
        </w:rPr>
        <w:t>:</w:t>
      </w:r>
    </w:p>
    <w:bookmarkEnd w:id="14"/>
    <w:bookmarkStart w:name="z20" w:id="15"/>
    <w:p>
      <w:pPr>
        <w:spacing w:after="0"/>
        <w:ind w:left="0"/>
        <w:jc w:val="both"/>
      </w:pPr>
      <w:r>
        <w:rPr>
          <w:rFonts w:ascii="Times New Roman"/>
          <w:b w:val="false"/>
          <w:i w:val="false"/>
          <w:color w:val="000000"/>
          <w:sz w:val="28"/>
        </w:rPr>
        <w:t xml:space="preserve">
      "Республикалық мемлекеттік кәсіпорындар" деген </w:t>
      </w:r>
      <w:r>
        <w:rPr>
          <w:rFonts w:ascii="Times New Roman"/>
          <w:b w:val="false"/>
          <w:i w:val="false"/>
          <w:color w:val="000000"/>
          <w:sz w:val="28"/>
        </w:rPr>
        <w:t>бөлімде</w:t>
      </w:r>
      <w:r>
        <w:rPr>
          <w:rFonts w:ascii="Times New Roman"/>
          <w:b w:val="false"/>
          <w:i w:val="false"/>
          <w:color w:val="000000"/>
          <w:sz w:val="28"/>
        </w:rPr>
        <w:t xml:space="preserve">: </w:t>
      </w:r>
    </w:p>
    <w:bookmarkEnd w:id="15"/>
    <w:bookmarkStart w:name="z21" w:id="16"/>
    <w:p>
      <w:pPr>
        <w:spacing w:after="0"/>
        <w:ind w:left="0"/>
        <w:jc w:val="both"/>
      </w:pPr>
      <w:r>
        <w:rPr>
          <w:rFonts w:ascii="Times New Roman"/>
          <w:b w:val="false"/>
          <w:i w:val="false"/>
          <w:color w:val="000000"/>
          <w:sz w:val="28"/>
        </w:rPr>
        <w:t>
      1-тармақ алып тасталсын.</w:t>
      </w:r>
    </w:p>
    <w:bookmarkEnd w:id="16"/>
    <w:bookmarkStart w:name="z22" w:id="17"/>
    <w:p>
      <w:pPr>
        <w:spacing w:after="0"/>
        <w:ind w:left="0"/>
        <w:jc w:val="both"/>
      </w:pPr>
      <w:r>
        <w:rPr>
          <w:rFonts w:ascii="Times New Roman"/>
          <w:b w:val="false"/>
          <w:i w:val="false"/>
          <w:color w:val="000000"/>
          <w:sz w:val="28"/>
        </w:rPr>
        <w:t xml:space="preserve">
      5. "Иеліктен шығаруға жатпайтын, мемлекеттік меншіктегі және квазимемлекеттік сектор субъектілерінің меншігіндегі объектілердің, оның ішінде стратегиялық объектілердің тізбелерін бекіту туралы" Қазақстан Республикасы Үкіметінің 2017 жылғы 29 желтоқсандағы № 927 </w:t>
      </w:r>
      <w:r>
        <w:rPr>
          <w:rFonts w:ascii="Times New Roman"/>
          <w:b w:val="false"/>
          <w:i w:val="false"/>
          <w:color w:val="000000"/>
          <w:sz w:val="28"/>
        </w:rPr>
        <w:t>қаулысында</w:t>
      </w:r>
      <w:r>
        <w:rPr>
          <w:rFonts w:ascii="Times New Roman"/>
          <w:b w:val="false"/>
          <w:i w:val="false"/>
          <w:color w:val="000000"/>
          <w:sz w:val="28"/>
        </w:rPr>
        <w:t>:</w:t>
      </w:r>
    </w:p>
    <w:bookmarkEnd w:id="17"/>
    <w:bookmarkStart w:name="z23" w:id="18"/>
    <w:p>
      <w:pPr>
        <w:spacing w:after="0"/>
        <w:ind w:left="0"/>
        <w:jc w:val="both"/>
      </w:pPr>
      <w:r>
        <w:rPr>
          <w:rFonts w:ascii="Times New Roman"/>
          <w:b w:val="false"/>
          <w:i w:val="false"/>
          <w:color w:val="000000"/>
          <w:sz w:val="28"/>
        </w:rPr>
        <w:t xml:space="preserve">
      көрсетілген қаулымен бекітілген иеліктен шығаруға жатпайтын, мемлекеттік меншіктегі объектілердің, оның ішінде стратегиялық объектілердің </w:t>
      </w:r>
      <w:r>
        <w:rPr>
          <w:rFonts w:ascii="Times New Roman"/>
          <w:b w:val="false"/>
          <w:i w:val="false"/>
          <w:color w:val="000000"/>
          <w:sz w:val="28"/>
        </w:rPr>
        <w:t>тізбесінде</w:t>
      </w:r>
      <w:r>
        <w:rPr>
          <w:rFonts w:ascii="Times New Roman"/>
          <w:b w:val="false"/>
          <w:i w:val="false"/>
          <w:color w:val="000000"/>
          <w:sz w:val="28"/>
        </w:rPr>
        <w:t xml:space="preserve">: </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25" w:id="19"/>
    <w:p>
      <w:pPr>
        <w:spacing w:after="0"/>
        <w:ind w:left="0"/>
        <w:jc w:val="both"/>
      </w:pPr>
      <w:r>
        <w:rPr>
          <w:rFonts w:ascii="Times New Roman"/>
          <w:b w:val="false"/>
          <w:i w:val="false"/>
          <w:color w:val="000000"/>
          <w:sz w:val="28"/>
        </w:rPr>
        <w:t>
      "18. Атом энергиясын пайдаланатын объектілер:</w:t>
      </w:r>
    </w:p>
    <w:bookmarkEnd w:id="19"/>
    <w:bookmarkStart w:name="z26" w:id="20"/>
    <w:p>
      <w:pPr>
        <w:spacing w:after="0"/>
        <w:ind w:left="0"/>
        <w:jc w:val="both"/>
      </w:pPr>
      <w:r>
        <w:rPr>
          <w:rFonts w:ascii="Times New Roman"/>
          <w:b w:val="false"/>
          <w:i w:val="false"/>
          <w:color w:val="000000"/>
          <w:sz w:val="28"/>
        </w:rPr>
        <w:t>
      1) "Қазақстан Республикасы Энергетика министрлігінің "Ядролық физика институты" шаруашылық жүргізу құқығындағы республикалық мемлекеттік кәсіпорнының қарамағындағы атом энергиясын пайдаланатын объектілер:</w:t>
      </w:r>
    </w:p>
    <w:bookmarkEnd w:id="20"/>
    <w:bookmarkStart w:name="z27" w:id="21"/>
    <w:p>
      <w:pPr>
        <w:spacing w:after="0"/>
        <w:ind w:left="0"/>
        <w:jc w:val="both"/>
      </w:pPr>
      <w:r>
        <w:rPr>
          <w:rFonts w:ascii="Times New Roman"/>
          <w:b w:val="false"/>
          <w:i w:val="false"/>
          <w:color w:val="000000"/>
          <w:sz w:val="28"/>
        </w:rPr>
        <w:t>
      ВВР-К реакторлық кешені;</w:t>
      </w:r>
    </w:p>
    <w:bookmarkEnd w:id="21"/>
    <w:bookmarkStart w:name="z28" w:id="22"/>
    <w:p>
      <w:pPr>
        <w:spacing w:after="0"/>
        <w:ind w:left="0"/>
        <w:jc w:val="both"/>
      </w:pPr>
      <w:r>
        <w:rPr>
          <w:rFonts w:ascii="Times New Roman"/>
          <w:b w:val="false"/>
          <w:i w:val="false"/>
          <w:color w:val="000000"/>
          <w:sz w:val="28"/>
        </w:rPr>
        <w:t>
      радиохимиялық кешен (24, 24а ғимараттары);</w:t>
      </w:r>
    </w:p>
    <w:bookmarkEnd w:id="22"/>
    <w:p>
      <w:pPr>
        <w:spacing w:after="0"/>
        <w:ind w:left="0"/>
        <w:jc w:val="both"/>
      </w:pPr>
      <w:r>
        <w:rPr>
          <w:rFonts w:ascii="Times New Roman"/>
          <w:b w:val="false"/>
          <w:i w:val="false"/>
          <w:color w:val="000000"/>
          <w:sz w:val="28"/>
        </w:rPr>
        <w:t>
      У-150М циклотроны базасындағы үдеткіш кешені;</w:t>
      </w:r>
    </w:p>
    <w:p>
      <w:pPr>
        <w:spacing w:after="0"/>
        <w:ind w:left="0"/>
        <w:jc w:val="both"/>
      </w:pPr>
      <w:r>
        <w:rPr>
          <w:rFonts w:ascii="Times New Roman"/>
          <w:b w:val="false"/>
          <w:i w:val="false"/>
          <w:color w:val="000000"/>
          <w:sz w:val="28"/>
        </w:rPr>
        <w:t>
      УКП-2-1 үдеткіш кешені;</w:t>
      </w:r>
    </w:p>
    <w:p>
      <w:pPr>
        <w:spacing w:after="0"/>
        <w:ind w:left="0"/>
        <w:jc w:val="both"/>
      </w:pPr>
      <w:r>
        <w:rPr>
          <w:rFonts w:ascii="Times New Roman"/>
          <w:b w:val="false"/>
          <w:i w:val="false"/>
          <w:color w:val="000000"/>
          <w:sz w:val="28"/>
        </w:rPr>
        <w:t>
      ЭЛВ-4 үдеткіш кешені;</w:t>
      </w:r>
    </w:p>
    <w:p>
      <w:pPr>
        <w:spacing w:after="0"/>
        <w:ind w:left="0"/>
        <w:jc w:val="both"/>
      </w:pPr>
      <w:r>
        <w:rPr>
          <w:rFonts w:ascii="Times New Roman"/>
          <w:b w:val="false"/>
          <w:i w:val="false"/>
          <w:color w:val="000000"/>
          <w:sz w:val="28"/>
        </w:rPr>
        <w:t>
      C-30 үдеткіш кешені;</w:t>
      </w:r>
    </w:p>
    <w:p>
      <w:pPr>
        <w:spacing w:after="0"/>
        <w:ind w:left="0"/>
        <w:jc w:val="both"/>
      </w:pPr>
      <w:r>
        <w:rPr>
          <w:rFonts w:ascii="Times New Roman"/>
          <w:b w:val="false"/>
          <w:i w:val="false"/>
          <w:color w:val="000000"/>
          <w:sz w:val="28"/>
        </w:rPr>
        <w:t>
      ДЦ-60 үдеткіш кешені;</w:t>
      </w:r>
    </w:p>
    <w:p>
      <w:pPr>
        <w:spacing w:after="0"/>
        <w:ind w:left="0"/>
        <w:jc w:val="both"/>
      </w:pPr>
      <w:r>
        <w:rPr>
          <w:rFonts w:ascii="Times New Roman"/>
          <w:b w:val="false"/>
          <w:i w:val="false"/>
          <w:color w:val="000000"/>
          <w:sz w:val="28"/>
        </w:rPr>
        <w:t>
      ядролық жарылыстар жүргізілетін технологиялық алаңдар – "Лира" объектілері;</w:t>
      </w:r>
    </w:p>
    <w:bookmarkStart w:name="z29" w:id="23"/>
    <w:p>
      <w:pPr>
        <w:spacing w:after="0"/>
        <w:ind w:left="0"/>
        <w:jc w:val="both"/>
      </w:pPr>
      <w:r>
        <w:rPr>
          <w:rFonts w:ascii="Times New Roman"/>
          <w:b w:val="false"/>
          <w:i w:val="false"/>
          <w:color w:val="000000"/>
          <w:sz w:val="28"/>
        </w:rPr>
        <w:t>
      2) "Қазақстан Республикасы Энергетика министрлігінің "Қазақстан Республикасының Ұлттық ядролық орталығы" шаруашылық жүргізу құқығындағы республикалық мемлекеттік кәсіпорнының қарамағындағы атом энергиясын пайдаланатын объектілер:</w:t>
      </w:r>
    </w:p>
    <w:bookmarkEnd w:id="23"/>
    <w:bookmarkStart w:name="z30" w:id="24"/>
    <w:p>
      <w:pPr>
        <w:spacing w:after="0"/>
        <w:ind w:left="0"/>
        <w:jc w:val="both"/>
      </w:pPr>
      <w:r>
        <w:rPr>
          <w:rFonts w:ascii="Times New Roman"/>
          <w:b w:val="false"/>
          <w:i w:val="false"/>
          <w:color w:val="000000"/>
          <w:sz w:val="28"/>
        </w:rPr>
        <w:t>
      "Байкал-1" ЗРК;</w:t>
      </w:r>
    </w:p>
    <w:bookmarkEnd w:id="24"/>
    <w:p>
      <w:pPr>
        <w:spacing w:after="0"/>
        <w:ind w:left="0"/>
        <w:jc w:val="both"/>
      </w:pPr>
      <w:r>
        <w:rPr>
          <w:rFonts w:ascii="Times New Roman"/>
          <w:b w:val="false"/>
          <w:i w:val="false"/>
          <w:color w:val="000000"/>
          <w:sz w:val="28"/>
        </w:rPr>
        <w:t>
      ИГР зерттеу реакторының кешені;</w:t>
      </w:r>
    </w:p>
    <w:p>
      <w:pPr>
        <w:spacing w:after="0"/>
        <w:ind w:left="0"/>
        <w:jc w:val="both"/>
      </w:pPr>
      <w:r>
        <w:rPr>
          <w:rFonts w:ascii="Times New Roman"/>
          <w:b w:val="false"/>
          <w:i w:val="false"/>
          <w:color w:val="000000"/>
          <w:sz w:val="28"/>
        </w:rPr>
        <w:t>
      Курчатов, 2А алаңы;</w:t>
      </w:r>
    </w:p>
    <w:p>
      <w:pPr>
        <w:spacing w:after="0"/>
        <w:ind w:left="0"/>
        <w:jc w:val="both"/>
      </w:pPr>
      <w:r>
        <w:rPr>
          <w:rFonts w:ascii="Times New Roman"/>
          <w:b w:val="false"/>
          <w:i w:val="false"/>
          <w:color w:val="000000"/>
          <w:sz w:val="28"/>
        </w:rPr>
        <w:t>
      № 2 және № 4 құрылыстар;</w:t>
      </w:r>
    </w:p>
    <w:p>
      <w:pPr>
        <w:spacing w:after="0"/>
        <w:ind w:left="0"/>
        <w:jc w:val="both"/>
      </w:pPr>
      <w:r>
        <w:rPr>
          <w:rFonts w:ascii="Times New Roman"/>
          <w:b w:val="false"/>
          <w:i w:val="false"/>
          <w:color w:val="000000"/>
          <w:sz w:val="28"/>
        </w:rPr>
        <w:t>
      "Бурабай" геофизикалық обсерваториясы.".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