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326179" w14:textId="532617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одаққа мүше мемлекеттердің темекі өніміне акциздер саласындағы салық саясатын жүргізу қағидаттары туралы келісімге қол қою туралы" Қазақстан Республикасының Президенті Жарлығының жобасы туралы</w:t>
      </w:r>
    </w:p>
    <w:p>
      <w:pPr>
        <w:spacing w:after="0"/>
        <w:ind w:left="0"/>
        <w:jc w:val="both"/>
      </w:pPr>
      <w:r>
        <w:rPr>
          <w:rFonts w:ascii="Times New Roman"/>
          <w:b w:val="false"/>
          <w:i w:val="false"/>
          <w:color w:val="000000"/>
          <w:sz w:val="28"/>
        </w:rPr>
        <w:t>Қазақстан Республикасы Үкіметінің 2019 жылғы 9 желтоқсандағы № 911 қаулысы</w:t>
      </w:r>
    </w:p>
    <w:p>
      <w:pPr>
        <w:spacing w:after="0"/>
        <w:ind w:left="0"/>
        <w:jc w:val="both"/>
      </w:pPr>
      <w:bookmarkStart w:name="z7"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p>
    <w:bookmarkEnd w:id="0"/>
    <w:bookmarkStart w:name="z8" w:id="1"/>
    <w:p>
      <w:pPr>
        <w:spacing w:after="0"/>
        <w:ind w:left="0"/>
        <w:jc w:val="both"/>
      </w:pPr>
      <w:r>
        <w:rPr>
          <w:rFonts w:ascii="Times New Roman"/>
          <w:b w:val="false"/>
          <w:i w:val="false"/>
          <w:color w:val="000000"/>
          <w:sz w:val="28"/>
        </w:rPr>
        <w:t>
      "Еуразиялық экономикалық одаққа мүше мемлекеттердің темекі өніміне акциздер саласындағы салық саясатын жүргізу қағидаттары туралы келісімге қол қою туралы" Қазақстан Республикасының Президенті Жарлығының жобасы Қазақстан Республикасы Президентінің қарауына енгізілсін.</w:t>
      </w:r>
    </w:p>
    <w:bookmarkEnd w:id="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bookmarkStart w:name="z1" w:id="2"/>
    <w:p>
      <w:pPr>
        <w:spacing w:after="0"/>
        <w:ind w:left="0"/>
        <w:jc w:val="left"/>
      </w:pPr>
      <w:r>
        <w:rPr>
          <w:rFonts w:ascii="Times New Roman"/>
          <w:b/>
          <w:i w:val="false"/>
          <w:color w:val="000000"/>
        </w:rPr>
        <w:t xml:space="preserve"> Еуразиялық экономикалық одаққа мүше мемлекеттердің темекі өніміне акциздер саласындағы салық саясатын жүргізу қағидаттары туралы келісімге қол қою туралы </w:t>
      </w:r>
    </w:p>
    <w:bookmarkEnd w:id="2"/>
    <w:bookmarkStart w:name="z9" w:id="3"/>
    <w:p>
      <w:pPr>
        <w:spacing w:after="0"/>
        <w:ind w:left="0"/>
        <w:jc w:val="both"/>
      </w:pPr>
      <w:r>
        <w:rPr>
          <w:rFonts w:ascii="Times New Roman"/>
          <w:b w:val="false"/>
          <w:i w:val="false"/>
          <w:color w:val="000000"/>
          <w:sz w:val="28"/>
        </w:rPr>
        <w:t xml:space="preserve">
      </w:t>
      </w:r>
      <w:r>
        <w:rPr>
          <w:rFonts w:ascii="Times New Roman"/>
          <w:b/>
          <w:i w:val="false"/>
          <w:color w:val="000000"/>
          <w:sz w:val="28"/>
        </w:rPr>
        <w:t>ҚАУЛЫ ЕТЕМІН</w:t>
      </w:r>
      <w:r>
        <w:rPr>
          <w:rFonts w:ascii="Times New Roman"/>
          <w:b w:val="false"/>
          <w:i w:val="false"/>
          <w:color w:val="000000"/>
          <w:sz w:val="28"/>
        </w:rPr>
        <w:t>:</w:t>
      </w:r>
    </w:p>
    <w:bookmarkEnd w:id="3"/>
    <w:bookmarkStart w:name="z10" w:id="4"/>
    <w:p>
      <w:pPr>
        <w:spacing w:after="0"/>
        <w:ind w:left="0"/>
        <w:jc w:val="both"/>
      </w:pPr>
      <w:r>
        <w:rPr>
          <w:rFonts w:ascii="Times New Roman"/>
          <w:b w:val="false"/>
          <w:i w:val="false"/>
          <w:color w:val="000000"/>
          <w:sz w:val="28"/>
        </w:rPr>
        <w:t xml:space="preserve">
      1. Қоса беріліп отырған Еуразиялық экономикалық одаққа мүше мемлекеттердің темекі өніміне акциздер саласындағы салық саясатын жүргізу қағидаттары туралы </w:t>
      </w:r>
      <w:r>
        <w:rPr>
          <w:rFonts w:ascii="Times New Roman"/>
          <w:b w:val="false"/>
          <w:i w:val="false"/>
          <w:color w:val="000000"/>
          <w:sz w:val="28"/>
        </w:rPr>
        <w:t>келісімнің</w:t>
      </w:r>
      <w:r>
        <w:rPr>
          <w:rFonts w:ascii="Times New Roman"/>
          <w:b w:val="false"/>
          <w:i w:val="false"/>
          <w:color w:val="000000"/>
          <w:sz w:val="28"/>
        </w:rPr>
        <w:t xml:space="preserve"> жобасы мақұлдансын.</w:t>
      </w:r>
    </w:p>
    <w:bookmarkEnd w:id="4"/>
    <w:bookmarkStart w:name="z11" w:id="5"/>
    <w:p>
      <w:pPr>
        <w:spacing w:after="0"/>
        <w:ind w:left="0"/>
        <w:jc w:val="both"/>
      </w:pPr>
      <w:r>
        <w:rPr>
          <w:rFonts w:ascii="Times New Roman"/>
          <w:b w:val="false"/>
          <w:i w:val="false"/>
          <w:color w:val="000000"/>
          <w:sz w:val="28"/>
        </w:rPr>
        <w:t>
      2. Қазақстан Республикасы Премьер-Министрінің бірінші орынбасары – Қазақстан Республикасының Қаржы министрі Әлихан Асханұлы Смайыловқа Еуразиялық экономикалық одаққа мүше мемлекеттердің темекі өніміне акциздер саласындағы салық саясатын жүргізу қағидаттары туралы келісімге қағидаттық сипаты жоқ өзгерістер мен толықтырулар енгізу құқығымен Қазақстан Республикасының атынан қол қоюға өкілеттік берілсін.</w:t>
      </w:r>
    </w:p>
    <w:bookmarkEnd w:id="5"/>
    <w:bookmarkStart w:name="z12" w:id="6"/>
    <w:p>
      <w:pPr>
        <w:spacing w:after="0"/>
        <w:ind w:left="0"/>
        <w:jc w:val="both"/>
      </w:pPr>
      <w:r>
        <w:rPr>
          <w:rFonts w:ascii="Times New Roman"/>
          <w:b w:val="false"/>
          <w:i w:val="false"/>
          <w:color w:val="000000"/>
          <w:sz w:val="28"/>
        </w:rPr>
        <w:t xml:space="preserve">
      3. Осы Жарлық қол қойылған күнінен бастап қолданысқа енгізіледі. </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Президенті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Қ.Тоқаев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2019 жылғы</w:t>
            </w:r>
            <w:r>
              <w:br/>
            </w:r>
            <w:r>
              <w:rPr>
                <w:rFonts w:ascii="Times New Roman"/>
                <w:b w:val="false"/>
                <w:i w:val="false"/>
                <w:color w:val="000000"/>
                <w:sz w:val="20"/>
              </w:rPr>
              <w:t>№ Жарлығымен</w:t>
            </w:r>
            <w:r>
              <w:br/>
            </w:r>
            <w:r>
              <w:rPr>
                <w:rFonts w:ascii="Times New Roman"/>
                <w:b w:val="false"/>
                <w:i w:val="false"/>
                <w:color w:val="000000"/>
                <w:sz w:val="20"/>
              </w:rPr>
              <w:t>МАҚҰЛДАНҒАН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Жоба</w:t>
            </w: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3" w:id="7"/>
    <w:p>
      <w:pPr>
        <w:spacing w:after="0"/>
        <w:ind w:left="0"/>
        <w:jc w:val="left"/>
      </w:pPr>
      <w:r>
        <w:rPr>
          <w:rFonts w:ascii="Times New Roman"/>
          <w:b/>
          <w:i w:val="false"/>
          <w:color w:val="000000"/>
        </w:rPr>
        <w:t xml:space="preserve"> Еуразиялық экономикалық одаққа мүше мемлекеттердің темекі өніміне акциздер саласындағы салық саясатын жүргізу қағидаттары туралы КЕЛІСІМ</w:t>
      </w:r>
    </w:p>
    <w:bookmarkEnd w:id="7"/>
    <w:bookmarkStart w:name="z13" w:id="8"/>
    <w:p>
      <w:pPr>
        <w:spacing w:after="0"/>
        <w:ind w:left="0"/>
        <w:jc w:val="both"/>
      </w:pPr>
      <w:r>
        <w:rPr>
          <w:rFonts w:ascii="Times New Roman"/>
          <w:b w:val="false"/>
          <w:i w:val="false"/>
          <w:color w:val="000000"/>
          <w:sz w:val="28"/>
        </w:rPr>
        <w:t>
      Бұдан әрі мүше мемлекеттер деп аталатын Еуразиялық экономикалық одаққа мүше мемлекеттер</w:t>
      </w:r>
    </w:p>
    <w:bookmarkEnd w:id="8"/>
    <w:bookmarkStart w:name="z14" w:id="9"/>
    <w:p>
      <w:pPr>
        <w:spacing w:after="0"/>
        <w:ind w:left="0"/>
        <w:jc w:val="both"/>
      </w:pPr>
      <w:r>
        <w:rPr>
          <w:rFonts w:ascii="Times New Roman"/>
          <w:b w:val="false"/>
          <w:i w:val="false"/>
          <w:color w:val="000000"/>
          <w:sz w:val="28"/>
        </w:rPr>
        <w:t>
      2014 жылғы 29 мамырдағы Еуразиялық экономикалық одақ туралы шарттың XVII бөлімінің және Тауарлар экспорты мен импорты, жұмыстарды орындау, қызметтерді көрсету кезінде жанама салықтар алу тәртібі мен олардың төленуін бақылау тетігі туралы хаттаманың (Шартқа № 18 қосымша) ережелерін басшылыққа ала отырып,</w:t>
      </w:r>
    </w:p>
    <w:bookmarkEnd w:id="9"/>
    <w:p>
      <w:pPr>
        <w:spacing w:after="0"/>
        <w:ind w:left="0"/>
        <w:jc w:val="both"/>
      </w:pPr>
      <w:r>
        <w:rPr>
          <w:rFonts w:ascii="Times New Roman"/>
          <w:b w:val="false"/>
          <w:i w:val="false"/>
          <w:color w:val="000000"/>
          <w:sz w:val="28"/>
        </w:rPr>
        <w:t>
      Дүниежүзілік денсаулық сақтау ұйымының Темекіге қарсы күрес жөніндегі 2003 жылғы 21 мамырдағы негіздемелік конвенциясын назарға ала отырып,</w:t>
      </w:r>
    </w:p>
    <w:p>
      <w:pPr>
        <w:spacing w:after="0"/>
        <w:ind w:left="0"/>
        <w:jc w:val="both"/>
      </w:pPr>
      <w:r>
        <w:rPr>
          <w:rFonts w:ascii="Times New Roman"/>
          <w:b w:val="false"/>
          <w:i w:val="false"/>
          <w:color w:val="000000"/>
          <w:sz w:val="28"/>
        </w:rPr>
        <w:t>
      Еуразиялық экономикалық одақ (бұдан әрі – Одақ) шеңберінде темекі өнімі нарығының жұмыс істеуіне тиісті жағдайлар жасау және темекі өнімінің айналымы саласында бәсекелес ортаны дамыту мақсатында,</w:t>
      </w:r>
    </w:p>
    <w:p>
      <w:pPr>
        <w:spacing w:after="0"/>
        <w:ind w:left="0"/>
        <w:jc w:val="both"/>
      </w:pPr>
      <w:r>
        <w:rPr>
          <w:rFonts w:ascii="Times New Roman"/>
          <w:b w:val="false"/>
          <w:i w:val="false"/>
          <w:color w:val="000000"/>
          <w:sz w:val="28"/>
        </w:rPr>
        <w:t>
      Одақ шеңберінде экономикалық интеграцияны тереңдетуге деген ұмтылысты бөлісе отырып,</w:t>
      </w:r>
    </w:p>
    <w:p>
      <w:pPr>
        <w:spacing w:after="0"/>
        <w:ind w:left="0"/>
        <w:jc w:val="both"/>
      </w:pPr>
      <w:r>
        <w:rPr>
          <w:rFonts w:ascii="Times New Roman"/>
          <w:b w:val="false"/>
          <w:i w:val="false"/>
          <w:color w:val="000000"/>
          <w:sz w:val="28"/>
        </w:rPr>
        <w:t>
      мүше мемлекеттердің экономикалық мүдделерін қорғауды қамтамасыз ету қажеттігін мойындай отырып,</w:t>
      </w:r>
    </w:p>
    <w:p>
      <w:pPr>
        <w:spacing w:after="0"/>
        <w:ind w:left="0"/>
        <w:jc w:val="both"/>
      </w:pPr>
      <w:r>
        <w:rPr>
          <w:rFonts w:ascii="Times New Roman"/>
          <w:b w:val="false"/>
          <w:i w:val="false"/>
          <w:color w:val="000000"/>
          <w:sz w:val="28"/>
        </w:rPr>
        <w:t xml:space="preserve">
      өзінің халықаралық құқықтың жалпыға бірдей танылған қағидаттары мен нормаларына бейілділігін растай отырып, </w:t>
      </w:r>
    </w:p>
    <w:p>
      <w:pPr>
        <w:spacing w:after="0"/>
        <w:ind w:left="0"/>
        <w:jc w:val="both"/>
      </w:pPr>
      <w:r>
        <w:rPr>
          <w:rFonts w:ascii="Times New Roman"/>
          <w:b w:val="false"/>
          <w:i w:val="false"/>
          <w:color w:val="000000"/>
          <w:sz w:val="28"/>
        </w:rPr>
        <w:t>
      мүше мемлекеттердің әрқайсысының темекі өніміне салық салу деңгейін дербес өзінің айқындауы және өз аумағында осы өнімге қатысты салық саясатын жүргізуі ажырамас құқығын мойындай отырып,</w:t>
      </w:r>
    </w:p>
    <w:bookmarkStart w:name="z15" w:id="10"/>
    <w:p>
      <w:pPr>
        <w:spacing w:after="0"/>
        <w:ind w:left="0"/>
        <w:jc w:val="both"/>
      </w:pPr>
      <w:r>
        <w:rPr>
          <w:rFonts w:ascii="Times New Roman"/>
          <w:b w:val="false"/>
          <w:i w:val="false"/>
          <w:color w:val="000000"/>
          <w:sz w:val="28"/>
        </w:rPr>
        <w:t>
      төмендегілер туралы келісті:</w:t>
      </w:r>
    </w:p>
    <w:bookmarkEnd w:id="10"/>
    <w:p>
      <w:pPr>
        <w:spacing w:after="0"/>
        <w:ind w:left="0"/>
        <w:jc w:val="both"/>
      </w:pPr>
      <w:r>
        <w:rPr>
          <w:rFonts w:ascii="Times New Roman"/>
          <w:b/>
          <w:i w:val="false"/>
          <w:color w:val="000000"/>
          <w:sz w:val="28"/>
        </w:rPr>
        <w:t>1-бап</w:t>
      </w:r>
    </w:p>
    <w:p>
      <w:pPr>
        <w:spacing w:after="0"/>
        <w:ind w:left="0"/>
        <w:jc w:val="both"/>
      </w:pPr>
      <w:r>
        <w:rPr>
          <w:rFonts w:ascii="Times New Roman"/>
          <w:b/>
          <w:i w:val="false"/>
          <w:color w:val="000000"/>
          <w:sz w:val="28"/>
        </w:rPr>
        <w:t>Келісімнің нысанасы</w:t>
      </w:r>
    </w:p>
    <w:bookmarkStart w:name="z16" w:id="11"/>
    <w:p>
      <w:pPr>
        <w:spacing w:after="0"/>
        <w:ind w:left="0"/>
        <w:jc w:val="both"/>
      </w:pPr>
      <w:r>
        <w:rPr>
          <w:rFonts w:ascii="Times New Roman"/>
          <w:b w:val="false"/>
          <w:i w:val="false"/>
          <w:color w:val="000000"/>
          <w:sz w:val="28"/>
        </w:rPr>
        <w:t>
      Осы Келісім мүше мемлекеттердің аумақтарында өткізілетін темекі өніміне акциздер мөлшерлемелерін үйлестіру (жақындастыру) жолымен Одақ шеңберінде темекі өнімі нарығының жұмыс істеуі үшін жағдайларды қамтамасыз етуге бағытталған және Еуразиялық экономикалық одақтың сыртқы экономикалық қызметінің бірыңғай Тауар номенклатурасының 2402 20 қосалқы позициясында сыныпталатын сигареттерге акциздердің мөлшерлемелерін үйлестіру (жақындастыру) (оның ішінде негізгі қағидаттар мен шаралар) тәртібін айқындайды.</w:t>
      </w:r>
    </w:p>
    <w:bookmarkEnd w:id="11"/>
    <w:p>
      <w:pPr>
        <w:spacing w:after="0"/>
        <w:ind w:left="0"/>
        <w:jc w:val="both"/>
      </w:pPr>
      <w:r>
        <w:rPr>
          <w:rFonts w:ascii="Times New Roman"/>
          <w:b/>
          <w:i w:val="false"/>
          <w:color w:val="000000"/>
          <w:sz w:val="28"/>
        </w:rPr>
        <w:t>2-бап</w:t>
      </w:r>
    </w:p>
    <w:p>
      <w:pPr>
        <w:spacing w:after="0"/>
        <w:ind w:left="0"/>
        <w:jc w:val="both"/>
      </w:pPr>
      <w:r>
        <w:rPr>
          <w:rFonts w:ascii="Times New Roman"/>
          <w:b/>
          <w:i w:val="false"/>
          <w:color w:val="000000"/>
          <w:sz w:val="28"/>
        </w:rPr>
        <w:t>Темекі өніміне акциздер мөлшерлемелерін үйлестіру (жақындастыру) қағидаттары</w:t>
      </w:r>
    </w:p>
    <w:bookmarkStart w:name="z17" w:id="12"/>
    <w:p>
      <w:pPr>
        <w:spacing w:after="0"/>
        <w:ind w:left="0"/>
        <w:jc w:val="both"/>
      </w:pPr>
      <w:r>
        <w:rPr>
          <w:rFonts w:ascii="Times New Roman"/>
          <w:b w:val="false"/>
          <w:i w:val="false"/>
          <w:color w:val="000000"/>
          <w:sz w:val="28"/>
        </w:rPr>
        <w:t>
      Темекі өніміне акциздер мөлшерлемелерін үйлестіру (жақындастыру) мынадай қағидаттар:</w:t>
      </w:r>
    </w:p>
    <w:bookmarkEnd w:id="12"/>
    <w:p>
      <w:pPr>
        <w:spacing w:after="0"/>
        <w:ind w:left="0"/>
        <w:jc w:val="both"/>
      </w:pPr>
      <w:r>
        <w:rPr>
          <w:rFonts w:ascii="Times New Roman"/>
          <w:b w:val="false"/>
          <w:i w:val="false"/>
          <w:color w:val="000000"/>
          <w:sz w:val="28"/>
        </w:rPr>
        <w:t>
      мүше мемлекеттер халқының жан басына шаққандағы жалпы ішкі өнімі мөлшерлеріндегі, мүше мемлекеттер халқының қолда бар кірістеріндегі, мүше мемлекеттердің халқы үшін темекі өнімінің қолжетімділігіндегі (оның ішінде бағалық) айырмашылықтарды есепке алу;</w:t>
      </w:r>
    </w:p>
    <w:p>
      <w:pPr>
        <w:spacing w:after="0"/>
        <w:ind w:left="0"/>
        <w:jc w:val="both"/>
      </w:pPr>
      <w:r>
        <w:rPr>
          <w:rFonts w:ascii="Times New Roman"/>
          <w:b w:val="false"/>
          <w:i w:val="false"/>
          <w:color w:val="000000"/>
          <w:sz w:val="28"/>
        </w:rPr>
        <w:t>
      өсу қарқыны неғұрлым төмен мүше мемлекеттерде темекі өніміне акциздер мөлшерлемелерінің өсу қарқынын жылдамдату және өсу қарқыны неғұрлым жоғары мүше мемлекеттерде темекі өніміне акциздер мөлшерлемелерінің өсу қарқынын бәсеңдету;</w:t>
      </w:r>
    </w:p>
    <w:p>
      <w:pPr>
        <w:spacing w:after="0"/>
        <w:ind w:left="0"/>
        <w:jc w:val="both"/>
      </w:pPr>
      <w:r>
        <w:rPr>
          <w:rFonts w:ascii="Times New Roman"/>
          <w:b w:val="false"/>
          <w:i w:val="false"/>
          <w:color w:val="000000"/>
          <w:sz w:val="28"/>
        </w:rPr>
        <w:t xml:space="preserve">
      мүше мемлекеттердің (оның ішінде олардың өңірлерінің) әлеуметтік-экономикалық даму жоспарларын есепке алу; </w:t>
      </w:r>
    </w:p>
    <w:p>
      <w:pPr>
        <w:spacing w:after="0"/>
        <w:ind w:left="0"/>
        <w:jc w:val="both"/>
      </w:pPr>
      <w:r>
        <w:rPr>
          <w:rFonts w:ascii="Times New Roman"/>
          <w:b w:val="false"/>
          <w:i w:val="false"/>
          <w:color w:val="000000"/>
          <w:sz w:val="28"/>
        </w:rPr>
        <w:t>
      мүше мемлекеттердің темекі өніміне акциздер мөлшерлемелерінің қолданылатын түрлерін (адвалорлық, өзіндік ерекшелікті, аралас) өздері дербес айқындау құқығын қамтамасыз ету;</w:t>
      </w:r>
    </w:p>
    <w:bookmarkStart w:name="z18" w:id="13"/>
    <w:p>
      <w:pPr>
        <w:spacing w:after="0"/>
        <w:ind w:left="0"/>
        <w:jc w:val="both"/>
      </w:pPr>
      <w:r>
        <w:rPr>
          <w:rFonts w:ascii="Times New Roman"/>
          <w:b w:val="false"/>
          <w:i w:val="false"/>
          <w:color w:val="000000"/>
          <w:sz w:val="28"/>
        </w:rPr>
        <w:t>
      мүше мемлекеттердің темекі өніміне акциздер мөлшерлемелерін белгілеу саласындағы салық саясатының транспаренттілігі мен алдын ала болжамдылығы негізінде жүзеге асырылады.</w:t>
      </w:r>
    </w:p>
    <w:bookmarkEnd w:id="13"/>
    <w:p>
      <w:pPr>
        <w:spacing w:after="0"/>
        <w:ind w:left="0"/>
        <w:jc w:val="both"/>
      </w:pPr>
      <w:r>
        <w:rPr>
          <w:rFonts w:ascii="Times New Roman"/>
          <w:b/>
          <w:i w:val="false"/>
          <w:color w:val="000000"/>
          <w:sz w:val="28"/>
        </w:rPr>
        <w:t>3-бап</w:t>
      </w:r>
    </w:p>
    <w:p>
      <w:pPr>
        <w:spacing w:after="0"/>
        <w:ind w:left="0"/>
        <w:jc w:val="both"/>
      </w:pPr>
      <w:r>
        <w:rPr>
          <w:rFonts w:ascii="Times New Roman"/>
          <w:b/>
          <w:i w:val="false"/>
          <w:color w:val="000000"/>
          <w:sz w:val="28"/>
        </w:rPr>
        <w:t>Темекі өніміне акциздер мөлшерлемелерін үйлестіру (жақындастыру)</w:t>
      </w:r>
    </w:p>
    <w:bookmarkStart w:name="z19" w:id="14"/>
    <w:p>
      <w:pPr>
        <w:spacing w:after="0"/>
        <w:ind w:left="0"/>
        <w:jc w:val="both"/>
      </w:pPr>
      <w:r>
        <w:rPr>
          <w:rFonts w:ascii="Times New Roman"/>
          <w:b w:val="false"/>
          <w:i w:val="false"/>
          <w:color w:val="000000"/>
          <w:sz w:val="28"/>
        </w:rPr>
        <w:t>
      1. Темекі өніміне акциздер мөлшерлемелерін үйлестіру (жақындастыру):</w:t>
      </w:r>
    </w:p>
    <w:bookmarkEnd w:id="14"/>
    <w:p>
      <w:pPr>
        <w:spacing w:after="0"/>
        <w:ind w:left="0"/>
        <w:jc w:val="both"/>
      </w:pPr>
      <w:r>
        <w:rPr>
          <w:rFonts w:ascii="Times New Roman"/>
          <w:b w:val="false"/>
          <w:i w:val="false"/>
          <w:color w:val="000000"/>
          <w:sz w:val="28"/>
        </w:rPr>
        <w:t>
      темекі өніміне акциздердің бірыңғай индикативтік мөлшерлемесін (бұдан әрі – индикативтік мөлшерлеме);</w:t>
      </w:r>
    </w:p>
    <w:p>
      <w:pPr>
        <w:spacing w:after="0"/>
        <w:ind w:left="0"/>
        <w:jc w:val="both"/>
      </w:pPr>
      <w:r>
        <w:rPr>
          <w:rFonts w:ascii="Times New Roman"/>
          <w:b w:val="false"/>
          <w:i w:val="false"/>
          <w:color w:val="000000"/>
          <w:sz w:val="28"/>
        </w:rPr>
        <w:t>
      индикативтік мөлшерлеме деңгейіне қол жеткізудің 5 жылдық кезеңін;</w:t>
      </w:r>
    </w:p>
    <w:p>
      <w:pPr>
        <w:spacing w:after="0"/>
        <w:ind w:left="0"/>
        <w:jc w:val="both"/>
      </w:pPr>
      <w:r>
        <w:rPr>
          <w:rFonts w:ascii="Times New Roman"/>
          <w:b w:val="false"/>
          <w:i w:val="false"/>
          <w:color w:val="000000"/>
          <w:sz w:val="28"/>
        </w:rPr>
        <w:t>
      темекі өніміне акциздердің нақты мөлшерлемелерінің индикативтік мөлшерлемеден диапазонын (ауытқы диапазоны) белгілеу жолымен жүзеге асырылады.</w:t>
      </w:r>
    </w:p>
    <w:p>
      <w:pPr>
        <w:spacing w:after="0"/>
        <w:ind w:left="0"/>
        <w:jc w:val="both"/>
      </w:pPr>
      <w:r>
        <w:rPr>
          <w:rFonts w:ascii="Times New Roman"/>
          <w:b w:val="false"/>
          <w:i w:val="false"/>
          <w:color w:val="000000"/>
          <w:sz w:val="28"/>
        </w:rPr>
        <w:t>
      Индикативтік мөлшерлеме мен ауытқу диапазоны 2024 жылдан бастап әрбір 5 жыл сайын осы бапта көзделген тәртіппен бекітіледі.</w:t>
      </w:r>
    </w:p>
    <w:bookmarkStart w:name="z20" w:id="15"/>
    <w:p>
      <w:pPr>
        <w:spacing w:after="0"/>
        <w:ind w:left="0"/>
        <w:jc w:val="both"/>
      </w:pPr>
      <w:r>
        <w:rPr>
          <w:rFonts w:ascii="Times New Roman"/>
          <w:b w:val="false"/>
          <w:i w:val="false"/>
          <w:color w:val="000000"/>
          <w:sz w:val="28"/>
        </w:rPr>
        <w:t>
      2. Темекі өніміне акциздердің нақты мөлшерлемелері мүше мемлекеттердің заңнамасында белгіленеді және акциздің өзіндік ерекшелікті және (немесе) адвалорлық бөлігінің жиынтық сомасы болып табылады.</w:t>
      </w:r>
    </w:p>
    <w:bookmarkEnd w:id="15"/>
    <w:bookmarkStart w:name="z21" w:id="16"/>
    <w:p>
      <w:pPr>
        <w:spacing w:after="0"/>
        <w:ind w:left="0"/>
        <w:jc w:val="both"/>
      </w:pPr>
      <w:r>
        <w:rPr>
          <w:rFonts w:ascii="Times New Roman"/>
          <w:b w:val="false"/>
          <w:i w:val="false"/>
          <w:color w:val="000000"/>
          <w:sz w:val="28"/>
        </w:rPr>
        <w:t>
      3. Индикативтік мөлшерлеме бюджет жылының 1-ші күнінде қолданылатын еуро бағамы бойынша мүше мемлекеттің ұлттық валютасында қолданылады.</w:t>
      </w:r>
    </w:p>
    <w:bookmarkEnd w:id="16"/>
    <w:bookmarkStart w:name="z22" w:id="17"/>
    <w:p>
      <w:pPr>
        <w:spacing w:after="0"/>
        <w:ind w:left="0"/>
        <w:jc w:val="both"/>
      </w:pPr>
      <w:r>
        <w:rPr>
          <w:rFonts w:ascii="Times New Roman"/>
          <w:b w:val="false"/>
          <w:i w:val="false"/>
          <w:color w:val="000000"/>
          <w:sz w:val="28"/>
        </w:rPr>
        <w:t>
      4. Мүше мемлекеттер индикативтік мөлшерлемені қолдану мерзімі аяқталғанға дейін 2 жылдан кешіктірмей Еуразиялық экономикалық комиссия (бұдан әрі – Комиссия) Алқасы жанындағы консультативтік органның салық саясаты мен әкімшілендіру мәселелері жөніндегі жұмысының шеңберінде индикативтік мөлшерлемені қолданудың келесі мерзіміне темекі өніміне акциздер мөлшерлемелерін үйлестіру (жақындату) жөніндегі шаралар туралы ұсыныстар тұжырымдайды.</w:t>
      </w:r>
    </w:p>
    <w:bookmarkEnd w:id="17"/>
    <w:p>
      <w:pPr>
        <w:spacing w:after="0"/>
        <w:ind w:left="0"/>
        <w:jc w:val="both"/>
      </w:pPr>
      <w:r>
        <w:rPr>
          <w:rFonts w:ascii="Times New Roman"/>
          <w:b w:val="false"/>
          <w:i w:val="false"/>
          <w:color w:val="000000"/>
          <w:sz w:val="28"/>
        </w:rPr>
        <w:t>
      Мүше мемлекеттермен келісілген темекі өніміне индикативтік мөлшерлеменің мөлшерін және ауытқу диапазонын Комиссия Кеңесі бекітеді.</w:t>
      </w:r>
    </w:p>
    <w:bookmarkStart w:name="z23" w:id="18"/>
    <w:p>
      <w:pPr>
        <w:spacing w:after="0"/>
        <w:ind w:left="0"/>
        <w:jc w:val="both"/>
      </w:pPr>
      <w:r>
        <w:rPr>
          <w:rFonts w:ascii="Times New Roman"/>
          <w:b w:val="false"/>
          <w:i w:val="false"/>
          <w:color w:val="000000"/>
          <w:sz w:val="28"/>
        </w:rPr>
        <w:t>
      5. Индикативтік мөлшерлеменің мөлшерін және ауытқу диапазонын өзгертудің негізделген экономикалық орындылығы болған кезде, сондай-ақ мүше мемлекеттердің ұлттық валюталарының еуроға қатысты бағамдары 15 пайыздан астам өзгерген жағдайда Комиссия Кеңесі мүше мемлекеттердің кез келгенінің бастамасы бойынша тиісті көрсеткіштерді өзгерту туралы шешім қабылдауға құқылы.</w:t>
      </w:r>
    </w:p>
    <w:bookmarkEnd w:id="18"/>
    <w:p>
      <w:pPr>
        <w:spacing w:after="0"/>
        <w:ind w:left="0"/>
        <w:jc w:val="both"/>
      </w:pPr>
      <w:r>
        <w:rPr>
          <w:rFonts w:ascii="Times New Roman"/>
          <w:b/>
          <w:i w:val="false"/>
          <w:color w:val="000000"/>
          <w:sz w:val="28"/>
        </w:rPr>
        <w:t>4-бап</w:t>
      </w:r>
    </w:p>
    <w:p>
      <w:pPr>
        <w:spacing w:after="0"/>
        <w:ind w:left="0"/>
        <w:jc w:val="both"/>
      </w:pPr>
      <w:r>
        <w:rPr>
          <w:rFonts w:ascii="Times New Roman"/>
          <w:b/>
          <w:i w:val="false"/>
          <w:color w:val="000000"/>
          <w:sz w:val="28"/>
        </w:rPr>
        <w:t>Сигареттерге 2024 жылға арналған индикативтік мөлшерлеменің мөлшері және ауытқу диапазоны</w:t>
      </w:r>
    </w:p>
    <w:bookmarkStart w:name="z25" w:id="19"/>
    <w:p>
      <w:pPr>
        <w:spacing w:after="0"/>
        <w:ind w:left="0"/>
        <w:jc w:val="both"/>
      </w:pPr>
      <w:r>
        <w:rPr>
          <w:rFonts w:ascii="Times New Roman"/>
          <w:b w:val="false"/>
          <w:i w:val="false"/>
          <w:color w:val="000000"/>
          <w:sz w:val="28"/>
        </w:rPr>
        <w:t>
      1. Мүше мемлекеттер 2024 жылы сигареттерге 1000 дана үшін 35 еуроға баламалы мөлшерде ұлттық валютадағы индикативтік мөлшерлемені қолданады.</w:t>
      </w:r>
    </w:p>
    <w:bookmarkEnd w:id="19"/>
    <w:bookmarkStart w:name="z26" w:id="20"/>
    <w:p>
      <w:pPr>
        <w:spacing w:after="0"/>
        <w:ind w:left="0"/>
        <w:jc w:val="both"/>
      </w:pPr>
      <w:r>
        <w:rPr>
          <w:rFonts w:ascii="Times New Roman"/>
          <w:b w:val="false"/>
          <w:i w:val="false"/>
          <w:color w:val="000000"/>
          <w:sz w:val="28"/>
        </w:rPr>
        <w:t xml:space="preserve">
      2. Мүше мемлекеттерде қолданылатын акциздердің нақты мөлшерлемелері 2024 жылы осы баптың </w:t>
      </w:r>
      <w:r>
        <w:rPr>
          <w:rFonts w:ascii="Times New Roman"/>
          <w:b w:val="false"/>
          <w:i w:val="false"/>
          <w:color w:val="000000"/>
          <w:sz w:val="28"/>
        </w:rPr>
        <w:t>1-тармағында</w:t>
      </w:r>
      <w:r>
        <w:rPr>
          <w:rFonts w:ascii="Times New Roman"/>
          <w:b w:val="false"/>
          <w:i w:val="false"/>
          <w:color w:val="000000"/>
          <w:sz w:val="28"/>
        </w:rPr>
        <w:t xml:space="preserve"> көрсетілген индикативтік мөлшерлемеден азайтылу жағына қарай немесе көбейтілу жағына қарай 20 пайыздан асырылмай ауытқуы мүмкін.</w:t>
      </w:r>
    </w:p>
    <w:bookmarkEnd w:id="20"/>
    <w:p>
      <w:pPr>
        <w:spacing w:after="0"/>
        <w:ind w:left="0"/>
        <w:jc w:val="both"/>
      </w:pPr>
      <w:r>
        <w:rPr>
          <w:rFonts w:ascii="Times New Roman"/>
          <w:b/>
          <w:i w:val="false"/>
          <w:color w:val="000000"/>
          <w:sz w:val="28"/>
        </w:rPr>
        <w:t>5-бап</w:t>
      </w:r>
    </w:p>
    <w:p>
      <w:pPr>
        <w:spacing w:after="0"/>
        <w:ind w:left="0"/>
        <w:jc w:val="both"/>
      </w:pPr>
      <w:r>
        <w:rPr>
          <w:rFonts w:ascii="Times New Roman"/>
          <w:b/>
          <w:i w:val="false"/>
          <w:color w:val="000000"/>
          <w:sz w:val="28"/>
        </w:rPr>
        <w:t>Темекі өніміне акциздер саласындағы салық саясаты мәселелері бойынша өзара іс-қимыл</w:t>
      </w:r>
    </w:p>
    <w:bookmarkStart w:name="z29" w:id="21"/>
    <w:p>
      <w:pPr>
        <w:spacing w:after="0"/>
        <w:ind w:left="0"/>
        <w:jc w:val="both"/>
      </w:pPr>
      <w:r>
        <w:rPr>
          <w:rFonts w:ascii="Times New Roman"/>
          <w:b w:val="false"/>
          <w:i w:val="false"/>
          <w:color w:val="000000"/>
          <w:sz w:val="28"/>
        </w:rPr>
        <w:t>
      1. Темекі өніміне акциздер мөлшерлемелерін үйлестіру (жақындастыру) жөніндегі шараларды іске асыру үшін Комиссия мүше мемлекеттерге темекі өніміне акциздер мөлшерлемелеріне қатысты қысқа, орта және ұзақ мерзімді перспективадағы салық саясаты мәселелері бойынша консультациялар өткізуге жәрдемдесуді, сондай-ақ мүше мемлекеттердің индикативтік мөлшерлеме деңгейіне қол жеткізуінің мониторингін жүзеге асырады.</w:t>
      </w:r>
    </w:p>
    <w:bookmarkEnd w:id="21"/>
    <w:bookmarkStart w:name="z30" w:id="22"/>
    <w:p>
      <w:pPr>
        <w:spacing w:after="0"/>
        <w:ind w:left="0"/>
        <w:jc w:val="both"/>
      </w:pPr>
      <w:r>
        <w:rPr>
          <w:rFonts w:ascii="Times New Roman"/>
          <w:b w:val="false"/>
          <w:i w:val="false"/>
          <w:color w:val="000000"/>
          <w:sz w:val="28"/>
        </w:rPr>
        <w:t>
      2. Мүше мемлекеттер жыл сайын, 1 тамызға дейін Комиссияға мүше мемлекеттердің заңнамасына сәйкес кезекті күнтізбелік жылға (бюджет кезеңіне) белгілеу жоспарланған темекі өніміне акциздер мөлшерлемелері, сондай-ақ орта және ұзақ мерзімді перспективада жоспарланған акциздер мөлшерлемелері (бар болса) туралы ақпаратты ұсынады.</w:t>
      </w:r>
    </w:p>
    <w:bookmarkEnd w:id="22"/>
    <w:bookmarkStart w:name="z31" w:id="23"/>
    <w:p>
      <w:pPr>
        <w:spacing w:after="0"/>
        <w:ind w:left="0"/>
        <w:jc w:val="both"/>
      </w:pPr>
      <w:r>
        <w:rPr>
          <w:rFonts w:ascii="Times New Roman"/>
          <w:b w:val="false"/>
          <w:i w:val="false"/>
          <w:color w:val="000000"/>
          <w:sz w:val="28"/>
        </w:rPr>
        <w:t xml:space="preserve">
      3. Комиссия осы баптың </w:t>
      </w:r>
      <w:r>
        <w:rPr>
          <w:rFonts w:ascii="Times New Roman"/>
          <w:b w:val="false"/>
          <w:i w:val="false"/>
          <w:color w:val="000000"/>
          <w:sz w:val="28"/>
        </w:rPr>
        <w:t>2-тармағына</w:t>
      </w:r>
      <w:r>
        <w:rPr>
          <w:rFonts w:ascii="Times New Roman"/>
          <w:b w:val="false"/>
          <w:i w:val="false"/>
          <w:color w:val="000000"/>
          <w:sz w:val="28"/>
        </w:rPr>
        <w:t xml:space="preserve"> сәйкес алынған ақпаратты талдау нәтижелері бойынша оны осы Келісімнің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4-баптарының</w:t>
      </w:r>
      <w:r>
        <w:rPr>
          <w:rFonts w:ascii="Times New Roman"/>
          <w:b w:val="false"/>
          <w:i w:val="false"/>
          <w:color w:val="000000"/>
          <w:sz w:val="28"/>
        </w:rPr>
        <w:t xml:space="preserve"> ережелерін іске асыру үшін мүше мемлекеттерге жібереді.</w:t>
      </w:r>
    </w:p>
    <w:bookmarkEnd w:id="23"/>
    <w:p>
      <w:pPr>
        <w:spacing w:after="0"/>
        <w:ind w:left="0"/>
        <w:jc w:val="both"/>
      </w:pPr>
      <w:r>
        <w:rPr>
          <w:rFonts w:ascii="Times New Roman"/>
          <w:b w:val="false"/>
          <w:i w:val="false"/>
          <w:color w:val="000000"/>
          <w:sz w:val="28"/>
        </w:rPr>
        <w:t>
      Егер Комиссиядан аталған ақпаратты алғаннан кейін мүше мемлекеттердің бірі темекі өніміне акциз мөлшерлемелерін өзгерту туралы шешім қабылдаған жағдайда, акциздердің жаңа мөлшерлемелері туралы ақпарат мүше мемлекеттің тиісті актісі күшіне енген күнге дейін күнтізбелік 60 күннен кешіктірілмей Комиссияға және мүше мемлекеттерге жіберіледі.</w:t>
      </w:r>
    </w:p>
    <w:p>
      <w:pPr>
        <w:spacing w:after="0"/>
        <w:ind w:left="0"/>
        <w:jc w:val="both"/>
      </w:pPr>
      <w:r>
        <w:rPr>
          <w:rFonts w:ascii="Times New Roman"/>
          <w:b/>
          <w:i w:val="false"/>
          <w:color w:val="000000"/>
          <w:sz w:val="28"/>
        </w:rPr>
        <w:t>6-бап</w:t>
      </w:r>
    </w:p>
    <w:p>
      <w:pPr>
        <w:spacing w:after="0"/>
        <w:ind w:left="0"/>
        <w:jc w:val="both"/>
      </w:pPr>
      <w:r>
        <w:rPr>
          <w:rFonts w:ascii="Times New Roman"/>
          <w:b/>
          <w:i w:val="false"/>
          <w:color w:val="000000"/>
          <w:sz w:val="28"/>
        </w:rPr>
        <w:t>Салықтық егемендік</w:t>
      </w:r>
    </w:p>
    <w:bookmarkStart w:name="z33" w:id="24"/>
    <w:p>
      <w:pPr>
        <w:spacing w:after="0"/>
        <w:ind w:left="0"/>
        <w:jc w:val="both"/>
      </w:pPr>
      <w:r>
        <w:rPr>
          <w:rFonts w:ascii="Times New Roman"/>
          <w:b w:val="false"/>
          <w:i w:val="false"/>
          <w:color w:val="000000"/>
          <w:sz w:val="28"/>
        </w:rPr>
        <w:t>
      Осы Келісімде ешнәрсе:</w:t>
      </w:r>
    </w:p>
    <w:bookmarkEnd w:id="24"/>
    <w:p>
      <w:pPr>
        <w:spacing w:after="0"/>
        <w:ind w:left="0"/>
        <w:jc w:val="both"/>
      </w:pPr>
      <w:r>
        <w:rPr>
          <w:rFonts w:ascii="Times New Roman"/>
          <w:b w:val="false"/>
          <w:i w:val="false"/>
          <w:color w:val="000000"/>
          <w:sz w:val="28"/>
        </w:rPr>
        <w:t>
      кез келген мүше мемлекетке оның қауіпсіздігі мүдделеріне қайшы келетін талап ретінде қаралуы мүмкін темекі өніміне акциздер мөлшерлемелерін белгілеу талабы;</w:t>
      </w:r>
    </w:p>
    <w:p>
      <w:pPr>
        <w:spacing w:after="0"/>
        <w:ind w:left="0"/>
        <w:jc w:val="both"/>
      </w:pPr>
      <w:r>
        <w:rPr>
          <w:rFonts w:ascii="Times New Roman"/>
          <w:b w:val="false"/>
          <w:i w:val="false"/>
          <w:color w:val="000000"/>
          <w:sz w:val="28"/>
        </w:rPr>
        <w:t>
      кез келген мүше мемлекеттің темекі өніміне акциздер мөлшерлемелерін белгілеуін көздейтін акт қабылдау арқылы өзінің қауіпсіздігін қорғау үшін қажет деп есептейтін әрекеттерді жүзеге асыруына кедергі ретінде түсіндірілмеуге тиіс.</w:t>
      </w:r>
    </w:p>
    <w:p>
      <w:pPr>
        <w:spacing w:after="0"/>
        <w:ind w:left="0"/>
        <w:jc w:val="both"/>
      </w:pPr>
      <w:r>
        <w:rPr>
          <w:rFonts w:ascii="Times New Roman"/>
          <w:b/>
          <w:i w:val="false"/>
          <w:color w:val="000000"/>
          <w:sz w:val="28"/>
        </w:rPr>
        <w:t>7-бап</w:t>
      </w:r>
    </w:p>
    <w:p>
      <w:pPr>
        <w:spacing w:after="0"/>
        <w:ind w:left="0"/>
        <w:jc w:val="both"/>
      </w:pPr>
      <w:r>
        <w:rPr>
          <w:rFonts w:ascii="Times New Roman"/>
          <w:b/>
          <w:i w:val="false"/>
          <w:color w:val="000000"/>
          <w:sz w:val="28"/>
        </w:rPr>
        <w:t>Әкімшілік ынтымақтастық</w:t>
      </w:r>
    </w:p>
    <w:bookmarkStart w:name="z35" w:id="25"/>
    <w:p>
      <w:pPr>
        <w:spacing w:after="0"/>
        <w:ind w:left="0"/>
        <w:jc w:val="both"/>
      </w:pPr>
      <w:r>
        <w:rPr>
          <w:rFonts w:ascii="Times New Roman"/>
          <w:b w:val="false"/>
          <w:i w:val="false"/>
          <w:color w:val="000000"/>
          <w:sz w:val="28"/>
        </w:rPr>
        <w:t>
      Одақтың кедендік аумағында темекі өнімін акциздер мен басқа да жанама салықтарды төлемей өткізуді болдырмау мақсатында мүше мемлекеттер өздерінің уәкілетті органдары арасындағы әкімшілік ынтымақтастықтың тәртібін (оның ішінде Одақ шеңберінде тиісті халықаралық шарттар жасасу жолымен) айқындайды.</w:t>
      </w:r>
    </w:p>
    <w:bookmarkEnd w:id="25"/>
    <w:p>
      <w:pPr>
        <w:spacing w:after="0"/>
        <w:ind w:left="0"/>
        <w:jc w:val="both"/>
      </w:pPr>
      <w:r>
        <w:rPr>
          <w:rFonts w:ascii="Times New Roman"/>
          <w:b/>
          <w:i w:val="false"/>
          <w:color w:val="000000"/>
          <w:sz w:val="28"/>
        </w:rPr>
        <w:t>8-бап</w:t>
      </w:r>
    </w:p>
    <w:p>
      <w:pPr>
        <w:spacing w:after="0"/>
        <w:ind w:left="0"/>
        <w:jc w:val="both"/>
      </w:pPr>
      <w:r>
        <w:rPr>
          <w:rFonts w:ascii="Times New Roman"/>
          <w:b/>
          <w:i w:val="false"/>
          <w:color w:val="000000"/>
          <w:sz w:val="28"/>
        </w:rPr>
        <w:t>Басқа халықаралық шарттарға қатынасы</w:t>
      </w:r>
    </w:p>
    <w:bookmarkStart w:name="z37" w:id="26"/>
    <w:p>
      <w:pPr>
        <w:spacing w:after="0"/>
        <w:ind w:left="0"/>
        <w:jc w:val="both"/>
      </w:pPr>
      <w:r>
        <w:rPr>
          <w:rFonts w:ascii="Times New Roman"/>
          <w:b w:val="false"/>
          <w:i w:val="false"/>
          <w:color w:val="000000"/>
          <w:sz w:val="28"/>
        </w:rPr>
        <w:t>
      Осы Келісімнің ережелері мүше мемлекеттердің өздері қатысушылары болып табылатын халықаралық шарттардан туындайтын құқықтары мен міндеттемелерін қозғамайды.</w:t>
      </w:r>
    </w:p>
    <w:bookmarkEnd w:id="26"/>
    <w:p>
      <w:pPr>
        <w:spacing w:after="0"/>
        <w:ind w:left="0"/>
        <w:jc w:val="both"/>
      </w:pPr>
      <w:r>
        <w:rPr>
          <w:rFonts w:ascii="Times New Roman"/>
          <w:b/>
          <w:i w:val="false"/>
          <w:color w:val="000000"/>
          <w:sz w:val="28"/>
        </w:rPr>
        <w:t>9-бап</w:t>
      </w:r>
    </w:p>
    <w:p>
      <w:pPr>
        <w:spacing w:after="0"/>
        <w:ind w:left="0"/>
        <w:jc w:val="both"/>
      </w:pPr>
      <w:r>
        <w:rPr>
          <w:rFonts w:ascii="Times New Roman"/>
          <w:b/>
          <w:i w:val="false"/>
          <w:color w:val="000000"/>
          <w:sz w:val="28"/>
        </w:rPr>
        <w:t>Қорытынды ережелер</w:t>
      </w:r>
    </w:p>
    <w:bookmarkStart w:name="z39" w:id="27"/>
    <w:p>
      <w:pPr>
        <w:spacing w:after="0"/>
        <w:ind w:left="0"/>
        <w:jc w:val="both"/>
      </w:pPr>
      <w:r>
        <w:rPr>
          <w:rFonts w:ascii="Times New Roman"/>
          <w:b w:val="false"/>
          <w:i w:val="false"/>
          <w:color w:val="000000"/>
          <w:sz w:val="28"/>
        </w:rPr>
        <w:t>
      1. Осы Келісімді түсіндіруге және (немесе) қолдануға байланысты даулар 2014 жылғы 29 мамырдағы Еуразиялық экономикалық одақ туралы шартта айқындалған тәртіппен шешіледі.</w:t>
      </w:r>
    </w:p>
    <w:bookmarkEnd w:id="27"/>
    <w:bookmarkStart w:name="z40" w:id="28"/>
    <w:p>
      <w:pPr>
        <w:spacing w:after="0"/>
        <w:ind w:left="0"/>
        <w:jc w:val="both"/>
      </w:pPr>
      <w:r>
        <w:rPr>
          <w:rFonts w:ascii="Times New Roman"/>
          <w:b w:val="false"/>
          <w:i w:val="false"/>
          <w:color w:val="000000"/>
          <w:sz w:val="28"/>
        </w:rPr>
        <w:t>
      2. Мүше мемлекеттердің өзара келісуі бойынша осы Келісімге бөлек хаттамалармен ресімделетін өзгерістер енгізілуі мүмкін.</w:t>
      </w:r>
    </w:p>
    <w:bookmarkEnd w:id="28"/>
    <w:bookmarkStart w:name="z41" w:id="29"/>
    <w:p>
      <w:pPr>
        <w:spacing w:after="0"/>
        <w:ind w:left="0"/>
        <w:jc w:val="both"/>
      </w:pPr>
      <w:r>
        <w:rPr>
          <w:rFonts w:ascii="Times New Roman"/>
          <w:b w:val="false"/>
          <w:i w:val="false"/>
          <w:color w:val="000000"/>
          <w:sz w:val="28"/>
        </w:rPr>
        <w:t>
      3. Осы Келісім Одақ шеңберінде жасалған халықаралық шарт болып табылады және Одақтың құқығына кіреді.</w:t>
      </w:r>
    </w:p>
    <w:bookmarkEnd w:id="29"/>
    <w:bookmarkStart w:name="z42" w:id="30"/>
    <w:p>
      <w:pPr>
        <w:spacing w:after="0"/>
        <w:ind w:left="0"/>
        <w:jc w:val="both"/>
      </w:pPr>
      <w:r>
        <w:rPr>
          <w:rFonts w:ascii="Times New Roman"/>
          <w:b w:val="false"/>
          <w:i w:val="false"/>
          <w:color w:val="000000"/>
          <w:sz w:val="28"/>
        </w:rPr>
        <w:t>
      4. Осы Келісім депозитарий дипломатиялық арналар арқылы мүше мемлекеттердің осы Келісімнің күшіне енуі үшін қажетті мемлекетішілік рәсімдерді орындағаны туралы соңғы жазбаша хабарламаны алған күнінен бастап күшіне енеді.</w:t>
      </w:r>
    </w:p>
    <w:bookmarkEnd w:id="30"/>
    <w:p>
      <w:pPr>
        <w:spacing w:after="0"/>
        <w:ind w:left="0"/>
        <w:jc w:val="both"/>
      </w:pPr>
      <w:r>
        <w:rPr>
          <w:rFonts w:ascii="Times New Roman"/>
          <w:b w:val="false"/>
          <w:i w:val="false"/>
          <w:color w:val="000000"/>
          <w:sz w:val="28"/>
        </w:rPr>
        <w:t>
      ______ жылғы "___" _________ _______ қаласында орыс тілінде бір төлнұсқа данада жасалды.</w:t>
      </w:r>
    </w:p>
    <w:p>
      <w:pPr>
        <w:spacing w:after="0"/>
        <w:ind w:left="0"/>
        <w:jc w:val="both"/>
      </w:pPr>
      <w:r>
        <w:rPr>
          <w:rFonts w:ascii="Times New Roman"/>
          <w:b w:val="false"/>
          <w:i w:val="false"/>
          <w:color w:val="000000"/>
          <w:sz w:val="28"/>
        </w:rPr>
        <w:t>
      Осы Келісімнің төлнұсқа данасы Еуразиялық экономикалық комиссияда сақталады, ол осы Келісімнің депозитарийі бола отырып, әрбір мүше мемлекетке оның куәландырылған көшірмесін жібереді.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Армения Республикасы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Қырғыз Республикасы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 үшін</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