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714c" w14:textId="5ad71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2019 жылғы 12 желтоқсандағы № 919 қаулысы.</w:t>
      </w:r>
    </w:p>
    <w:p>
      <w:pPr>
        <w:spacing w:after="0"/>
        <w:ind w:left="0"/>
        <w:jc w:val="left"/>
      </w:pP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қаулы 2019 жылғы 1 қаңтардан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"2019 - 2021 жылдарға арналған республикалық бюджет туралы" Қазақстан Республикасының Заңын іске асыру туралы" Қазақстан Республикасы Үкіметінің 2018 жылғы 7 желтоқсандағы № 808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w:t>
      </w:r>
      <w:r>
        <w:rPr>
          <w:rFonts w:ascii="Times New Roman"/>
          <w:b w:val="false"/>
          <w:i w:val="false"/>
          <w:color w:val="000000"/>
          <w:sz w:val="28"/>
        </w:rPr>
        <w:t>8-қосымша</w:t>
      </w:r>
      <w:r>
        <w:rPr>
          <w:rFonts w:ascii="Times New Roman"/>
          <w:b w:val="false"/>
          <w:i w:val="false"/>
          <w:color w:val="000000"/>
          <w:sz w:val="28"/>
        </w:rPr>
        <w:t xml:space="preserve"> алып тасталсын;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қаулыға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39-қосымшалар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 2019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919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7-қосымша</w:t>
            </w:r>
          </w:p>
        </w:tc>
      </w:tr>
    </w:tbl>
    <w:bookmarkStart w:name="z11" w:id="0"/>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инвестициялық салымдар кезінде агроөнеркәсіптік кешен субъектісі шеккен шығыстардыц бір бөлігін өтеуге берілетін ағымдағы нысаналы трансферттердің сомаларын бөлу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2795"/>
        <w:gridCol w:w="7338"/>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P/с</w:t>
            </w:r>
            <w:r>
              <w:rPr>
                <w:rFonts w:ascii="Times New Roman"/>
                <w:b/>
                <w:i w:val="false"/>
                <w:color w:val="000000"/>
                <w:sz w:val="20"/>
              </w:rPr>
              <w:t xml:space="preserve">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Облыстар мен қалалардың атауы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95 065 203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12 895 785</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4 022 237</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9 566 550</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1 799 683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9 093 930</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4 878 184</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3 857 828</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7 589 799</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9 065 753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3 160 370</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780 435</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8 771 243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Coлтүстік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10 302 491</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6 519 747</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490 914</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707 392</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Шымкент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1 562 862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919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9-қосымша</w:t>
            </w:r>
          </w:p>
        </w:tc>
      </w:tr>
    </w:tbl>
    <w:bookmarkStart w:name="z14" w:id="1"/>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 берілетін ағымдағы нысаналы трансферттердің сомаларын бөлу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1719"/>
        <w:gridCol w:w="7962"/>
      </w:tblGrid>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Облыстар мен қаланың атауы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2 598 781</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965 161</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67 818</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9 212</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15 594</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178 067</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163 931</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160 211</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176 552</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1 554</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541 276</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7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319 196</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919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10-қосымша</w:t>
            </w:r>
          </w:p>
        </w:tc>
      </w:tr>
    </w:tbl>
    <w:bookmarkStart w:name="z17" w:id="2"/>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 берілетін ағымдағы нысаналы трансферттсрдің сомаларын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7"/>
        <w:gridCol w:w="2795"/>
        <w:gridCol w:w="7338"/>
      </w:tblGrid>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P/с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Облыстар мен қалалардың атауы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22 426 238</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3 135 342</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865 342</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1 604 675</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241 756</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2 090 716</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793 193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1 056 275</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1 620 000</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2 072 516</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1 442 201</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105 373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1 663 363</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Coлтүстік Қазақстан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4 109 065</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963 148</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553 030</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10 432</w:t>
            </w:r>
            <w:r>
              <w:br/>
            </w:r>
            <w:r>
              <w:rPr>
                <w:rFonts w:ascii="Times New Roman"/>
                <w:b w:val="false"/>
                <w:i w:val="false"/>
                <w:color w:val="000000"/>
                <w:sz w:val="20"/>
              </w:rPr>
              <w:t>
</w:t>
            </w:r>
          </w:p>
        </w:tc>
      </w:tr>
      <w:tr>
        <w:trPr>
          <w:trHeight w:val="30" w:hRule="atLeast"/>
        </w:trPr>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Шымкент қаласы</w:t>
            </w:r>
            <w:r>
              <w:br/>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желтоқсандағы</w:t>
            </w:r>
            <w:r>
              <w:br/>
            </w:r>
            <w:r>
              <w:rPr>
                <w:rFonts w:ascii="Times New Roman"/>
                <w:b w:val="false"/>
                <w:i w:val="false"/>
                <w:color w:val="000000"/>
                <w:sz w:val="20"/>
              </w:rPr>
              <w:t>№ 919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11-қосымша</w:t>
            </w:r>
          </w:p>
        </w:tc>
      </w:tr>
    </w:tbl>
    <w:bookmarkStart w:name="z20" w:id="3"/>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 берілетін ағымдағы нысаналы трансферттердің сомаларын бөлу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2105"/>
        <w:gridCol w:w="8090"/>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Облыстар мен қаланың атауы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478 381</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63 769</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9 258</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33 774</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48 969</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52 258</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128 388</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13 473</w:t>
            </w:r>
            <w:r>
              <w:br/>
            </w:r>
            <w:r>
              <w:rPr>
                <w:rFonts w:ascii="Times New Roman"/>
                <w:b w:val="false"/>
                <w:i w:val="false"/>
                <w:color w:val="000000"/>
                <w:sz w:val="20"/>
              </w:rPr>
              <w:t>
</w:t>
            </w:r>
          </w:p>
        </w:tc>
      </w:tr>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8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125 101</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желтоксандағы</w:t>
            </w:r>
            <w:r>
              <w:br/>
            </w:r>
            <w:r>
              <w:rPr>
                <w:rFonts w:ascii="Times New Roman"/>
                <w:b w:val="false"/>
                <w:i w:val="false"/>
                <w:color w:val="000000"/>
                <w:sz w:val="20"/>
              </w:rPr>
              <w:t>№ 919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808 қаулысына</w:t>
            </w:r>
            <w:r>
              <w:br/>
            </w:r>
            <w:r>
              <w:rPr>
                <w:rFonts w:ascii="Times New Roman"/>
                <w:b w:val="false"/>
                <w:i w:val="false"/>
                <w:color w:val="000000"/>
                <w:sz w:val="20"/>
              </w:rPr>
              <w:t>39-қосымша</w:t>
            </w:r>
          </w:p>
        </w:tc>
      </w:tr>
    </w:tbl>
    <w:bookmarkStart w:name="z23" w:id="4"/>
    <w:p>
      <w:pPr>
        <w:spacing w:after="0"/>
        <w:ind w:left="0"/>
        <w:jc w:val="left"/>
      </w:pPr>
      <w:r>
        <w:rPr>
          <w:rFonts w:ascii="Times New Roman"/>
          <w:b/>
          <w:i w:val="false"/>
          <w:color w:val="000000"/>
        </w:rPr>
        <w:t xml:space="preserve"> Облыстық бюджеттерге, республикалық маңызы бар қалалардың, астана бюджеттеріне нәтижелі жұмыспен қамтуды және жаппай кәсіпкерлікті дамытуға кредит берудің сомаларын беру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1"/>
        <w:gridCol w:w="568"/>
        <w:gridCol w:w="3560"/>
        <w:gridCol w:w="3560"/>
        <w:gridCol w:w="3561"/>
      </w:tblGrid>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71 959 007</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51 959 007</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4 068 955</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3 063 955</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5 000 262</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3 850 262</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6 756 738</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4 281 738</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1 708 008</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1 303 008</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3 984 552</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3 234 552</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14311 020</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12 311 020</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Батыс Қазақстан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4 664 528</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4 014 528</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6 058 251</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4 158 251</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Қостанай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3 033 565</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2 083 565</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Қызылорда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4 560 986</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3 210 986</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Маңғыстау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1 529 089</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1 244 089</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2 465 426</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1 785 426</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4 585 487</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2 335 487</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Түркістан облысы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7 982 140</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5 082 140</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Алматы қаласы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Нұр-Сұлтан қаласы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r>
              <w:br/>
            </w:r>
            <w:r>
              <w:rPr>
                <w:rFonts w:ascii="Times New Roman"/>
                <w:b w:val="false"/>
                <w:i w:val="false"/>
                <w:color w:val="000000"/>
                <w:sz w:val="20"/>
              </w:rPr>
              <w:t>
</w:t>
            </w:r>
          </w:p>
        </w:tc>
      </w:tr>
      <w:tr>
        <w:trPr>
          <w:trHeight w:val="30" w:hRule="atLeast"/>
        </w:trPr>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Шымкент қаласы</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r>
              <w:br/>
            </w:r>
            <w:r>
              <w:rPr>
                <w:rFonts w:ascii="Times New Roman"/>
                <w:b w:val="false"/>
                <w:i w:val="false"/>
                <w:color w:val="000000"/>
                <w:sz w:val="20"/>
              </w:rPr>
              <w:t>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