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1fd9" w14:textId="84a1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Үкіметінің 2014 жылғы 9 қазандағы № 1077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13 желтоқсандағы № 921 қаулысы. Күші жойылды - Қазақстан Республикасы Үкіметінің 2022 жылғы 16 наурыздағы № 131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62-63, 577-құжат)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 1-2, 1-3, 1-4, 1-5, 1-6-тармақтармен толықтырылсын:</w:t>
      </w:r>
    </w:p>
    <w:bookmarkEnd w:id="3"/>
    <w:bookmarkStart w:name="z5" w:id="4"/>
    <w:p>
      <w:pPr>
        <w:spacing w:after="0"/>
        <w:ind w:left="0"/>
        <w:jc w:val="both"/>
      </w:pPr>
      <w:r>
        <w:rPr>
          <w:rFonts w:ascii="Times New Roman"/>
          <w:b w:val="false"/>
          <w:i w:val="false"/>
          <w:color w:val="000000"/>
          <w:sz w:val="28"/>
        </w:rPr>
        <w:t>
      "1-1. Объектілерді пайдалану кезінде осы Қағидалардың және белгіленген тәртіппен бекітілген, объектілерді пайдалану кезінде өрт қауіпсіздігі талаптары қамтылған басқа да нормативтік құқықтық актілердің талаптарын сақтау қамтамасыз етіледі.</w:t>
      </w:r>
    </w:p>
    <w:bookmarkEnd w:id="4"/>
    <w:bookmarkStart w:name="z6" w:id="5"/>
    <w:p>
      <w:pPr>
        <w:spacing w:after="0"/>
        <w:ind w:left="0"/>
        <w:jc w:val="both"/>
      </w:pPr>
      <w:r>
        <w:rPr>
          <w:rFonts w:ascii="Times New Roman"/>
          <w:b w:val="false"/>
          <w:i w:val="false"/>
          <w:color w:val="000000"/>
          <w:sz w:val="28"/>
        </w:rPr>
        <w:t>
      1-2. Объектіде өрт қауіпсіздігін меншік нысандарына қарамастан, объектілердің иелері, ұйымдардың, кәсіпорындардың басшылары, сондай-ақ дара кәсіпкерлер (бұдан әрі – ұйым басшысы) қамтамасыз етеді. Ұйымдардың басшылары өрт қауіпсіздігін қамтамасыз ету мақсатында белгіленген тәртіппен жұмыстардың жекелеген учаскелерінде өрт қауіпсіздігін қамтамасыз ету үшін жауаптыларды тағайындайды.</w:t>
      </w:r>
    </w:p>
    <w:bookmarkEnd w:id="5"/>
    <w:bookmarkStart w:name="z7" w:id="6"/>
    <w:p>
      <w:pPr>
        <w:spacing w:after="0"/>
        <w:ind w:left="0"/>
        <w:jc w:val="both"/>
      </w:pPr>
      <w:r>
        <w:rPr>
          <w:rFonts w:ascii="Times New Roman"/>
          <w:b w:val="false"/>
          <w:i w:val="false"/>
          <w:color w:val="000000"/>
          <w:sz w:val="28"/>
        </w:rPr>
        <w:t>
      1-3. Ұйым басшысы осы Қағидаларға 1-1-қосымшаға сәйкес әрбір объектіге қатысты (жеке тұрғын үйлерді қоспағанда) олардың өрт қауіптілігіне сәйкес келетін өртке қарсы режимді белгілейтін өрт қауіпсіздігі шаралары туралы нұсқаулықты бекітеді.</w:t>
      </w:r>
    </w:p>
    <w:bookmarkEnd w:id="6"/>
    <w:bookmarkStart w:name="z8" w:id="7"/>
    <w:p>
      <w:pPr>
        <w:spacing w:after="0"/>
        <w:ind w:left="0"/>
        <w:jc w:val="both"/>
      </w:pPr>
      <w:r>
        <w:rPr>
          <w:rFonts w:ascii="Times New Roman"/>
          <w:b w:val="false"/>
          <w:i w:val="false"/>
          <w:color w:val="000000"/>
          <w:sz w:val="28"/>
        </w:rPr>
        <w:t>
      1-4. Түтін жою жүйелерімен, өртті анықтау мен сөндірудің, өрт кезінде адамдарды құлақтандыру мен оларды эвакуациялауды басқарудың автоматты қондырғыларымен жабдықталған ғимараттар мен құрылыстарды пайдалану (оның ішінде тұрғын үй-пайдалану) үшін жауапты ұйымдардың басшылары көрсетілген жүйелерді жарамды күйде ұстайды.</w:t>
      </w:r>
    </w:p>
    <w:bookmarkEnd w:id="7"/>
    <w:bookmarkStart w:name="z9" w:id="8"/>
    <w:p>
      <w:pPr>
        <w:spacing w:after="0"/>
        <w:ind w:left="0"/>
        <w:jc w:val="both"/>
      </w:pPr>
      <w:r>
        <w:rPr>
          <w:rFonts w:ascii="Times New Roman"/>
          <w:b w:val="false"/>
          <w:i w:val="false"/>
          <w:color w:val="000000"/>
          <w:sz w:val="28"/>
        </w:rPr>
        <w:t>
      1-5. Ұйым басшысы өрт сөндіру және өрт сигнализациясы қондырғыларының, өрт кезінде адамдарды құлақтандыру және оларды эвакуациялауды басқару, түтіннен қорғау және өртке қарсы сумен жабдықтау жүйелерінің, өртке қарсы есіктердің, клапандар мен люктердің, өртке қарсы қалқалардағы, үй-жайлардағы, ғимараттар мен құрылыстардағы ойықтарды өзге де толтырғыштардың, адамдарды қорғау және құтқару құралдарының жобалау құжаттамасына сәйкес келуін және олардың үнемі жарамды жұмыс күйінде болуын қамтамасыз етеді.</w:t>
      </w:r>
    </w:p>
    <w:bookmarkEnd w:id="8"/>
    <w:bookmarkStart w:name="z10" w:id="9"/>
    <w:p>
      <w:pPr>
        <w:spacing w:after="0"/>
        <w:ind w:left="0"/>
        <w:jc w:val="both"/>
      </w:pPr>
      <w:r>
        <w:rPr>
          <w:rFonts w:ascii="Times New Roman"/>
          <w:b w:val="false"/>
          <w:i w:val="false"/>
          <w:color w:val="000000"/>
          <w:sz w:val="28"/>
        </w:rPr>
        <w:t>
      Қондырғыны (жекелеген желілерді, хабарлағыштарды), өртке қарсы қорғау жүйесін немесе құралдарын өшіруге байланысты техникалық қызмет көрсету және жоспарлы-алдын ала жөндеу бойынша жұмыстарды орындау кезеңінде ғимараттар мен құрылыстарды өрт қауіпсіздігін қамтамасыз ету жөніндегі қосымша шараларды іске асырмай пайдалануға жол берілмейді.</w:t>
      </w:r>
    </w:p>
    <w:bookmarkEnd w:id="9"/>
    <w:bookmarkStart w:name="z11" w:id="10"/>
    <w:p>
      <w:pPr>
        <w:spacing w:after="0"/>
        <w:ind w:left="0"/>
        <w:jc w:val="both"/>
      </w:pPr>
      <w:r>
        <w:rPr>
          <w:rFonts w:ascii="Times New Roman"/>
          <w:b w:val="false"/>
          <w:i w:val="false"/>
          <w:color w:val="000000"/>
          <w:sz w:val="28"/>
        </w:rPr>
        <w:t>
      1-6. Объектілерде мемлекеттік емес өртке қарсы қызметтерді ұйымдастыру тәртібі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қағидаларына (Нормативтік құқықтық актілерді мемлекеттік тіркеу тізілімінде № 9931 болып тіркелген) сәйкес айқындалады.";</w:t>
      </w:r>
    </w:p>
    <w:bookmarkEnd w:id="10"/>
    <w:bookmarkStart w:name="z12" w:id="11"/>
    <w:p>
      <w:pPr>
        <w:spacing w:after="0"/>
        <w:ind w:left="0"/>
        <w:jc w:val="both"/>
      </w:pPr>
      <w:r>
        <w:rPr>
          <w:rFonts w:ascii="Times New Roman"/>
          <w:b w:val="false"/>
          <w:i w:val="false"/>
          <w:color w:val="000000"/>
          <w:sz w:val="28"/>
        </w:rPr>
        <w:t>
      мынадай мазмұндағы 2-1, 2-2, 2-3, 2-4, 2-5, 2-6, 2-7, 2-8, 2-9, 2-10, 2-11, 2-12, 2-13, 2-14, 2-15, 2-16, 2-17, 2-18, 2-19, 2-20, 2-21, 2-22, 2-23, 2-24, 2-25, 2-26, 2-27, 2-28, 2-29, 2-30, 2-31, 2-32, 2-33, 2-34, 2-35, 2-36, 2-37, 2-38, 2-39, 2-40, 2-41, 2-42, 2-43, 2-44, 2-45, 2-46, 2-47, 2-48, 2-49, 2-50, 2-51, 2-52, 2-53, 2-54, 2-55, 2-56, 2-57, 2-58, 2-59, 2-60, 2-61, 2-62, 2-63, 2-64, 2-65, 2-66, 2-67, 2-68, 2-69, 2-70, 2-71, 2-72, 2-73-тармақтармен толықтырылсын:</w:t>
      </w:r>
    </w:p>
    <w:bookmarkEnd w:id="11"/>
    <w:bookmarkStart w:name="z13" w:id="12"/>
    <w:p>
      <w:pPr>
        <w:spacing w:after="0"/>
        <w:ind w:left="0"/>
        <w:jc w:val="both"/>
      </w:pPr>
      <w:r>
        <w:rPr>
          <w:rFonts w:ascii="Times New Roman"/>
          <w:b w:val="false"/>
          <w:i w:val="false"/>
          <w:color w:val="000000"/>
          <w:sz w:val="28"/>
        </w:rPr>
        <w:t>
      "2-1. Өрт автоматикасы жүйелері мен қондырғыларының жұмысқа қабілеттілігі мен сенімді жұмыс істеуін қамтамасыз ету мақсатында объектілердің өзгешеліктері мен өндірістік процестердің ерекшеліктерін ескере отырып, өрт автоматикасы жүйелері мен қондырғыларын техникалық күтіп-ұстау жөніндегі ведомстволық (салалық, объектілік) қағидалар мен нұсқаулықтар әзірленеді.</w:t>
      </w:r>
    </w:p>
    <w:bookmarkEnd w:id="12"/>
    <w:bookmarkStart w:name="z14" w:id="13"/>
    <w:p>
      <w:pPr>
        <w:spacing w:after="0"/>
        <w:ind w:left="0"/>
        <w:jc w:val="both"/>
      </w:pPr>
      <w:r>
        <w:rPr>
          <w:rFonts w:ascii="Times New Roman"/>
          <w:b w:val="false"/>
          <w:i w:val="false"/>
          <w:color w:val="000000"/>
          <w:sz w:val="28"/>
        </w:rPr>
        <w:t>
      2-2. Өрт автоматикасы жүйелері мен қондырғыларын пайдалануға берген сәттен бастап әрбір объектіде техникалық қызмет көрсетуді және жоспарлы-алдын ала жөндеуді жүргізу ұйымдастырылады.</w:t>
      </w:r>
    </w:p>
    <w:bookmarkEnd w:id="13"/>
    <w:bookmarkStart w:name="z15" w:id="14"/>
    <w:p>
      <w:pPr>
        <w:spacing w:after="0"/>
        <w:ind w:left="0"/>
        <w:jc w:val="both"/>
      </w:pPr>
      <w:r>
        <w:rPr>
          <w:rFonts w:ascii="Times New Roman"/>
          <w:b w:val="false"/>
          <w:i w:val="false"/>
          <w:color w:val="000000"/>
          <w:sz w:val="28"/>
        </w:rPr>
        <w:t xml:space="preserve">
      2-3. Өртке қарсы қорғау жүйелерінің техникалық құралдарына техникалық қызмет көрсету және жоспарлы-алдын ала жөндеу жұмыстарын пайдаланушы ұйым осы жұмыстарды орындау бойынша білікті мамандар болған кезде дербес жүргізеді. </w:t>
      </w:r>
    </w:p>
    <w:bookmarkEnd w:id="14"/>
    <w:bookmarkStart w:name="z16" w:id="15"/>
    <w:p>
      <w:pPr>
        <w:spacing w:after="0"/>
        <w:ind w:left="0"/>
        <w:jc w:val="both"/>
      </w:pPr>
      <w:r>
        <w:rPr>
          <w:rFonts w:ascii="Times New Roman"/>
          <w:b w:val="false"/>
          <w:i w:val="false"/>
          <w:color w:val="000000"/>
          <w:sz w:val="28"/>
        </w:rPr>
        <w:t>
      Арнайы оқытылған қызмет көрсетуші персонал болмаған жағдайда, өртке қарсы қорғау жүйелерінің техникалық құралдарына техникалық қызмет көрсету және жоспарлы-алдын ала жөндеу бойынша регламенттік жұмыстар дайындаушы зауыттардың техникалық құжаттамасын ескере отырып жасалатын жылдық жоспар-графикке және регламенттік жұмыстарды жүргізу мерзімдеріне сәйкес ұйымдармен шарт бойынша жүзеге асырылады.</w:t>
      </w:r>
    </w:p>
    <w:bookmarkEnd w:id="15"/>
    <w:bookmarkStart w:name="z17" w:id="16"/>
    <w:p>
      <w:pPr>
        <w:spacing w:after="0"/>
        <w:ind w:left="0"/>
        <w:jc w:val="both"/>
      </w:pPr>
      <w:r>
        <w:rPr>
          <w:rFonts w:ascii="Times New Roman"/>
          <w:b w:val="false"/>
          <w:i w:val="false"/>
          <w:color w:val="000000"/>
          <w:sz w:val="28"/>
        </w:rPr>
        <w:t>
      2-4. Ғимараттардың өртке қарсы қорғау жүйелерінің техникалық құралдарының (автоматты өрт сигнализациясы және өрт сөндіру қондырғыларының, түтіннен қорғау, өрт кезінде адамдарды құлақтандыру және оларды эвакуациялау жүйелерінің және қол өрт сөндіргіштерінің) тиімді жұмысын қамтамасыз ету үшін ұйым басшысының бұйрығымен өртке қарсы қорғау жүйелерін пайдалану, бастапқы өрт сөндіру құралдарын сатып алу, жөндеу, олардың сақталуы мен іс-әрекетке әзірлігі, техникалық қызмет көрсетуді (қол өрт сөндіргіштерін қайта зарядтау) және жоспарлы-алдын ала жөндеуді уақтылы және сапалы жүргізу үшін жауапты лауазымды адам тағайындалады.</w:t>
      </w:r>
    </w:p>
    <w:bookmarkEnd w:id="16"/>
    <w:p>
      <w:pPr>
        <w:spacing w:after="0"/>
        <w:ind w:left="0"/>
        <w:jc w:val="both"/>
      </w:pPr>
      <w:r>
        <w:rPr>
          <w:rFonts w:ascii="Times New Roman"/>
          <w:b w:val="false"/>
          <w:i w:val="false"/>
          <w:color w:val="000000"/>
          <w:sz w:val="28"/>
        </w:rPr>
        <w:t>
      Өрт сөндіргіштерді пайдалану және техникалық қызмет көрсету "Өрт техникасы. Өрт сөндіргіштер. Пайдалануға қойылатын талаптар" ҚР СТ 1487 талаптарына сәйкес жүзеге асырылады.</w:t>
      </w:r>
    </w:p>
    <w:bookmarkStart w:name="z18" w:id="17"/>
    <w:p>
      <w:pPr>
        <w:spacing w:after="0"/>
        <w:ind w:left="0"/>
        <w:jc w:val="both"/>
      </w:pPr>
      <w:r>
        <w:rPr>
          <w:rFonts w:ascii="Times New Roman"/>
          <w:b w:val="false"/>
          <w:i w:val="false"/>
          <w:color w:val="000000"/>
          <w:sz w:val="28"/>
        </w:rPr>
        <w:t>
      2-5.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7"/>
    <w:bookmarkStart w:name="z19" w:id="18"/>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жауапты адам; </w:t>
      </w:r>
    </w:p>
    <w:bookmarkEnd w:id="18"/>
    <w:bookmarkStart w:name="z20" w:id="19"/>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bookmarkEnd w:id="19"/>
    <w:bookmarkStart w:name="z21" w:id="20"/>
    <w:p>
      <w:pPr>
        <w:spacing w:after="0"/>
        <w:ind w:left="0"/>
        <w:jc w:val="both"/>
      </w:pPr>
      <w:r>
        <w:rPr>
          <w:rFonts w:ascii="Times New Roman"/>
          <w:b w:val="false"/>
          <w:i w:val="false"/>
          <w:color w:val="000000"/>
          <w:sz w:val="28"/>
        </w:rPr>
        <w:t xml:space="preserve">
      2-6. Кезекші персоналдың үй-жайларында, эвакуациялау жоспарларын және өрт қауіпсіздігі шаралары туралы нұсқаулықтарды орналастыру орындарында өртке қарсы қызметтің "101" және бірыңғай кезекшілік-диспетчерлік қызметтің "112" телефон нөмірлері көрсетілген тақташалар ілінеді. </w:t>
      </w:r>
    </w:p>
    <w:bookmarkEnd w:id="20"/>
    <w:p>
      <w:pPr>
        <w:spacing w:after="0"/>
        <w:ind w:left="0"/>
        <w:jc w:val="both"/>
      </w:pPr>
      <w:r>
        <w:rPr>
          <w:rFonts w:ascii="Times New Roman"/>
          <w:b w:val="false"/>
          <w:i w:val="false"/>
          <w:color w:val="000000"/>
          <w:sz w:val="28"/>
        </w:rPr>
        <w:t xml:space="preserve">
      Кезекші персонал өзіне жүктелген функцияларға сәйкес ғимараттың барлық есіктерінің құлыптары кілттерінің жиынтығымен қамтамасыз етіледі. </w:t>
      </w:r>
    </w:p>
    <w:p>
      <w:pPr>
        <w:spacing w:after="0"/>
        <w:ind w:left="0"/>
        <w:jc w:val="both"/>
      </w:pPr>
      <w:r>
        <w:rPr>
          <w:rFonts w:ascii="Times New Roman"/>
          <w:b w:val="false"/>
          <w:i w:val="false"/>
          <w:color w:val="000000"/>
          <w:sz w:val="28"/>
        </w:rPr>
        <w:t xml:space="preserve">
      Кілттердің қосалқы жиынтығы ғимараттың бірінші қабатындағы кезекші персоналдың (күзет) үй-жайында сақталады. </w:t>
      </w:r>
    </w:p>
    <w:p>
      <w:pPr>
        <w:spacing w:after="0"/>
        <w:ind w:left="0"/>
        <w:jc w:val="both"/>
      </w:pPr>
      <w:r>
        <w:rPr>
          <w:rFonts w:ascii="Times New Roman"/>
          <w:b w:val="false"/>
          <w:i w:val="false"/>
          <w:color w:val="000000"/>
          <w:sz w:val="28"/>
        </w:rPr>
        <w:t xml:space="preserve">
      Әрбір кілт оның қай құлыпқа тиесілі екендігі жазылған биркамен қамтамасыз етіледі. </w:t>
      </w:r>
    </w:p>
    <w:p>
      <w:pPr>
        <w:spacing w:after="0"/>
        <w:ind w:left="0"/>
        <w:jc w:val="both"/>
      </w:pPr>
      <w:r>
        <w:rPr>
          <w:rFonts w:ascii="Times New Roman"/>
          <w:b w:val="false"/>
          <w:i w:val="false"/>
          <w:color w:val="000000"/>
          <w:sz w:val="28"/>
        </w:rPr>
        <w:t>
      Кезекші персонал телефон орнатылған үй-жайларда орналасады және түнде ғимаратта қалған ересектер мен балаларды есепке алу журналын ерікті нысанда жүргізеді.</w:t>
      </w:r>
    </w:p>
    <w:bookmarkStart w:name="z22" w:id="21"/>
    <w:p>
      <w:pPr>
        <w:spacing w:after="0"/>
        <w:ind w:left="0"/>
        <w:jc w:val="both"/>
      </w:pPr>
      <w:r>
        <w:rPr>
          <w:rFonts w:ascii="Times New Roman"/>
          <w:b w:val="false"/>
          <w:i w:val="false"/>
          <w:color w:val="000000"/>
          <w:sz w:val="28"/>
        </w:rPr>
        <w:t xml:space="preserve">
      2-7. Өрт автоматикасы жүйелері мен қондырғыларын пайдалануға жауапты адам: </w:t>
      </w:r>
    </w:p>
    <w:bookmarkEnd w:id="21"/>
    <w:bookmarkStart w:name="z23" w:id="22"/>
    <w:p>
      <w:pPr>
        <w:spacing w:after="0"/>
        <w:ind w:left="0"/>
        <w:jc w:val="both"/>
      </w:pPr>
      <w:r>
        <w:rPr>
          <w:rFonts w:ascii="Times New Roman"/>
          <w:b w:val="false"/>
          <w:i w:val="false"/>
          <w:color w:val="000000"/>
          <w:sz w:val="28"/>
        </w:rPr>
        <w:t xml:space="preserve">
      1) осы Қағидалардың талаптарының орындалуын; </w:t>
      </w:r>
    </w:p>
    <w:bookmarkEnd w:id="22"/>
    <w:bookmarkStart w:name="z24" w:id="23"/>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bookmarkEnd w:id="23"/>
    <w:bookmarkStart w:name="z25" w:id="24"/>
    <w:p>
      <w:pPr>
        <w:spacing w:after="0"/>
        <w:ind w:left="0"/>
        <w:jc w:val="both"/>
      </w:pPr>
      <w:r>
        <w:rPr>
          <w:rFonts w:ascii="Times New Roman"/>
          <w:b w:val="false"/>
          <w:i w:val="false"/>
          <w:color w:val="000000"/>
          <w:sz w:val="28"/>
        </w:rPr>
        <w:t xml:space="preserve">
      3) уақтылы техникалық қызмет көрсетуді және жоспарлы-алдын ала жөндеуді жүргізуді ұйымдастыру жолымен өрт автоматикасы жүйелері мен қондырғыларын жұмысқа қабілетті күйде ұстауды; </w:t>
      </w:r>
    </w:p>
    <w:bookmarkEnd w:id="24"/>
    <w:bookmarkStart w:name="z26" w:id="25"/>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bookmarkEnd w:id="25"/>
    <w:bookmarkStart w:name="z27" w:id="26"/>
    <w:p>
      <w:pPr>
        <w:spacing w:after="0"/>
        <w:ind w:left="0"/>
        <w:jc w:val="both"/>
      </w:pPr>
      <w:r>
        <w:rPr>
          <w:rFonts w:ascii="Times New Roman"/>
          <w:b w:val="false"/>
          <w:i w:val="false"/>
          <w:color w:val="000000"/>
          <w:sz w:val="28"/>
        </w:rPr>
        <w:t xml:space="preserve">
      5) қажетті пайдалану құжаттамасын әзірлеуді және оны жүргізуді; </w:t>
      </w:r>
    </w:p>
    <w:bookmarkEnd w:id="26"/>
    <w:bookmarkStart w:name="z28" w:id="27"/>
    <w:p>
      <w:pPr>
        <w:spacing w:after="0"/>
        <w:ind w:left="0"/>
        <w:jc w:val="both"/>
      </w:pPr>
      <w:r>
        <w:rPr>
          <w:rFonts w:ascii="Times New Roman"/>
          <w:b w:val="false"/>
          <w:i w:val="false"/>
          <w:color w:val="000000"/>
          <w:sz w:val="28"/>
        </w:rPr>
        <w:t xml:space="preserve">
      6) мынадай: </w:t>
      </w:r>
    </w:p>
    <w:bookmarkEnd w:id="27"/>
    <w:p>
      <w:pPr>
        <w:spacing w:after="0"/>
        <w:ind w:left="0"/>
        <w:jc w:val="both"/>
      </w:pPr>
      <w:r>
        <w:rPr>
          <w:rFonts w:ascii="Times New Roman"/>
          <w:b w:val="false"/>
          <w:i w:val="false"/>
          <w:color w:val="000000"/>
          <w:sz w:val="28"/>
        </w:rPr>
        <w:t xml:space="preserve">
      дайындаушыларға – өрт автоматикасы жүйелері мен қондырғыларының жинақталмаған немесе техникалық құжаттамаға сәйкес келмейтін техникалық құрылғылары мен жабдығын жеткізген кезде; </w:t>
      </w:r>
    </w:p>
    <w:p>
      <w:pPr>
        <w:spacing w:after="0"/>
        <w:ind w:left="0"/>
        <w:jc w:val="both"/>
      </w:pPr>
      <w:r>
        <w:rPr>
          <w:rFonts w:ascii="Times New Roman"/>
          <w:b w:val="false"/>
          <w:i w:val="false"/>
          <w:color w:val="000000"/>
          <w:sz w:val="28"/>
        </w:rPr>
        <w:t xml:space="preserve">
      монтаждау ұйымдарына – сапасыз монтаждау анықталған кезде; </w:t>
      </w:r>
    </w:p>
    <w:p>
      <w:pPr>
        <w:spacing w:after="0"/>
        <w:ind w:left="0"/>
        <w:jc w:val="both"/>
      </w:pPr>
      <w:r>
        <w:rPr>
          <w:rFonts w:ascii="Times New Roman"/>
          <w:b w:val="false"/>
          <w:i w:val="false"/>
          <w:color w:val="000000"/>
          <w:sz w:val="28"/>
        </w:rPr>
        <w:t>
      қызмет көрсететін ұйымдарға – өрт автоматикасы жүйелері мен қондырғыларына техникалық қызмет көрсету мен жоспарлы-алдын ала жөндеуді уақтылы және сапалы жүргізбегені үшін наразылықтарды уақтылы беруді қамтамасыз етеді.</w:t>
      </w:r>
    </w:p>
    <w:bookmarkStart w:name="z29" w:id="28"/>
    <w:p>
      <w:pPr>
        <w:spacing w:after="0"/>
        <w:ind w:left="0"/>
        <w:jc w:val="both"/>
      </w:pPr>
      <w:r>
        <w:rPr>
          <w:rFonts w:ascii="Times New Roman"/>
          <w:b w:val="false"/>
          <w:i w:val="false"/>
          <w:color w:val="000000"/>
          <w:sz w:val="28"/>
        </w:rPr>
        <w:t>
      2-8.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арнайы журналда немесе техникалық қызмет көрсетуді және жоспарлы-мәжбүрлі жөндеуді басқарудың автоматтандырылған жүйесінде көрсетіледі.</w:t>
      </w:r>
    </w:p>
    <w:bookmarkEnd w:id="28"/>
    <w:bookmarkStart w:name="z30" w:id="29"/>
    <w:p>
      <w:pPr>
        <w:spacing w:after="0"/>
        <w:ind w:left="0"/>
        <w:jc w:val="both"/>
      </w:pPr>
      <w:r>
        <w:rPr>
          <w:rFonts w:ascii="Times New Roman"/>
          <w:b w:val="false"/>
          <w:i w:val="false"/>
          <w:color w:val="000000"/>
          <w:sz w:val="28"/>
        </w:rPr>
        <w:t>
      2-9. Өрт автоматикасы жүйелері мен қондырғыларына техникалық қызмет көрсетуді және оларды жоспарлы-алдын ала жөндеуді объектінің білікті мамандары немесе осы қызмет түрін шарт негізінде жүзеге асыратын ұйымдар (бұдан әрі – орындаушы) орындайды. Ұйыммен өрт автоматикасы жүйелері мен қондырғыларына техникалық қызмет көрсету және оларды жоспарлы-алдын ала жөндеу бойынша жұмыстарды жүргізуге шарттың болуы объект басшысын осы Қағидалардың талаптарын орындау үшін жауапкершіліктен босатпайды.</w:t>
      </w:r>
    </w:p>
    <w:bookmarkEnd w:id="29"/>
    <w:bookmarkStart w:name="z31" w:id="30"/>
    <w:p>
      <w:pPr>
        <w:spacing w:after="0"/>
        <w:ind w:left="0"/>
        <w:jc w:val="both"/>
      </w:pPr>
      <w:r>
        <w:rPr>
          <w:rFonts w:ascii="Times New Roman"/>
          <w:b w:val="false"/>
          <w:i w:val="false"/>
          <w:color w:val="000000"/>
          <w:sz w:val="28"/>
        </w:rPr>
        <w:t xml:space="preserve">
      2-10. Өрт автоматикасы жүйелері мен қондырғыларына техникалық қызмет көрсету мен оларды жоспарлы-алдын ала жөндеу: </w:t>
      </w:r>
    </w:p>
    <w:bookmarkEnd w:id="30"/>
    <w:bookmarkStart w:name="z32" w:id="31"/>
    <w:p>
      <w:pPr>
        <w:spacing w:after="0"/>
        <w:ind w:left="0"/>
        <w:jc w:val="both"/>
      </w:pPr>
      <w:r>
        <w:rPr>
          <w:rFonts w:ascii="Times New Roman"/>
          <w:b w:val="false"/>
          <w:i w:val="false"/>
          <w:color w:val="000000"/>
          <w:sz w:val="28"/>
        </w:rPr>
        <w:t xml:space="preserve">
      1) жоспарлы профилактикалық жұмыстарды жүргізуді; </w:t>
      </w:r>
    </w:p>
    <w:bookmarkEnd w:id="31"/>
    <w:bookmarkStart w:name="z33" w:id="32"/>
    <w:p>
      <w:pPr>
        <w:spacing w:after="0"/>
        <w:ind w:left="0"/>
        <w:jc w:val="both"/>
      </w:pPr>
      <w:r>
        <w:rPr>
          <w:rFonts w:ascii="Times New Roman"/>
          <w:b w:val="false"/>
          <w:i w:val="false"/>
          <w:color w:val="000000"/>
          <w:sz w:val="28"/>
        </w:rPr>
        <w:t xml:space="preserve">
      2) ақауларды жоюды және ағымдағы жөндеу жүргізуді; </w:t>
      </w:r>
    </w:p>
    <w:bookmarkEnd w:id="32"/>
    <w:bookmarkStart w:name="z34" w:id="33"/>
    <w:p>
      <w:pPr>
        <w:spacing w:after="0"/>
        <w:ind w:left="0"/>
        <w:jc w:val="both"/>
      </w:pPr>
      <w:r>
        <w:rPr>
          <w:rFonts w:ascii="Times New Roman"/>
          <w:b w:val="false"/>
          <w:i w:val="false"/>
          <w:color w:val="000000"/>
          <w:sz w:val="28"/>
        </w:rPr>
        <w:t>
      3) дұрыс пайдалану мәселелерінде орындаушының тапсырыс берушіге көмек көрсетуін қамтиды.</w:t>
      </w:r>
    </w:p>
    <w:bookmarkEnd w:id="33"/>
    <w:bookmarkStart w:name="z35" w:id="34"/>
    <w:p>
      <w:pPr>
        <w:spacing w:after="0"/>
        <w:ind w:left="0"/>
        <w:jc w:val="both"/>
      </w:pPr>
      <w:r>
        <w:rPr>
          <w:rFonts w:ascii="Times New Roman"/>
          <w:b w:val="false"/>
          <w:i w:val="false"/>
          <w:color w:val="000000"/>
          <w:sz w:val="28"/>
        </w:rPr>
        <w:t>
      2-11. Техникалық қызмет көрсету,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талаптарына сәйкес белгіленеді және шартта көрсетіледі.</w:t>
      </w:r>
    </w:p>
    <w:bookmarkEnd w:id="34"/>
    <w:bookmarkStart w:name="z36" w:id="35"/>
    <w:p>
      <w:pPr>
        <w:spacing w:after="0"/>
        <w:ind w:left="0"/>
        <w:jc w:val="both"/>
      </w:pPr>
      <w:r>
        <w:rPr>
          <w:rFonts w:ascii="Times New Roman"/>
          <w:b w:val="false"/>
          <w:i w:val="false"/>
          <w:color w:val="000000"/>
          <w:sz w:val="28"/>
        </w:rPr>
        <w:t>
      2-12. Ұйым басшысы объектілерде қызмет көрсетуші персонал үшін "Өрт автоматикасы жүйелері мен қондырғыларын пайдалану жөніндегі нұсқаулықтар" және "Кезекші (жедел) персоналға арналған нұсқаулықтар" әзірлеп, оны бекітеді.</w:t>
      </w:r>
    </w:p>
    <w:bookmarkEnd w:id="35"/>
    <w:bookmarkStart w:name="z37" w:id="36"/>
    <w:p>
      <w:pPr>
        <w:spacing w:after="0"/>
        <w:ind w:left="0"/>
        <w:jc w:val="both"/>
      </w:pPr>
      <w:r>
        <w:rPr>
          <w:rFonts w:ascii="Times New Roman"/>
          <w:b w:val="false"/>
          <w:i w:val="false"/>
          <w:color w:val="000000"/>
          <w:sz w:val="28"/>
        </w:rPr>
        <w:t>
      2-13. Объектіге қызмет көрсететін персонал немесе орындаушы белгіленген мерзімдерде регламенттік жұмыстарды жүргізеді және тиісті пайдалану құжаттамасын толтырады.</w:t>
      </w:r>
    </w:p>
    <w:bookmarkEnd w:id="36"/>
    <w:bookmarkStart w:name="z38" w:id="37"/>
    <w:p>
      <w:pPr>
        <w:spacing w:after="0"/>
        <w:ind w:left="0"/>
        <w:jc w:val="both"/>
      </w:pPr>
      <w:r>
        <w:rPr>
          <w:rFonts w:ascii="Times New Roman"/>
          <w:b w:val="false"/>
          <w:i w:val="false"/>
          <w:color w:val="000000"/>
          <w:sz w:val="28"/>
        </w:rPr>
        <w:t xml:space="preserve">
      2-14. Ұйым басшысы өрт автоматикасы жүйелерімен және қондырғыларымен жабдықталған объектіде мынадай құжаттаманың: </w:t>
      </w:r>
    </w:p>
    <w:bookmarkEnd w:id="37"/>
    <w:bookmarkStart w:name="z39" w:id="38"/>
    <w:p>
      <w:pPr>
        <w:spacing w:after="0"/>
        <w:ind w:left="0"/>
        <w:jc w:val="both"/>
      </w:pPr>
      <w:r>
        <w:rPr>
          <w:rFonts w:ascii="Times New Roman"/>
          <w:b w:val="false"/>
          <w:i w:val="false"/>
          <w:color w:val="000000"/>
          <w:sz w:val="28"/>
        </w:rPr>
        <w:t xml:space="preserve">
      1) өрт автоматикасы жүйелері мен қондырғыларына жобалау-сметалық құжаттамасының; </w:t>
      </w:r>
    </w:p>
    <w:bookmarkEnd w:id="38"/>
    <w:bookmarkStart w:name="z40" w:id="39"/>
    <w:p>
      <w:pPr>
        <w:spacing w:after="0"/>
        <w:ind w:left="0"/>
        <w:jc w:val="both"/>
      </w:pPr>
      <w:r>
        <w:rPr>
          <w:rFonts w:ascii="Times New Roman"/>
          <w:b w:val="false"/>
          <w:i w:val="false"/>
          <w:color w:val="000000"/>
          <w:sz w:val="28"/>
        </w:rPr>
        <w:t xml:space="preserve">
      2) орындау құжаттамасының (жұмыс сызбалары жиынтығының), жасырын жұмыстардың (олар болған жағдайда), сынақтар мен өлшеулер актілерінің; </w:t>
      </w:r>
    </w:p>
    <w:bookmarkEnd w:id="39"/>
    <w:bookmarkStart w:name="z41" w:id="40"/>
    <w:p>
      <w:pPr>
        <w:spacing w:after="0"/>
        <w:ind w:left="0"/>
        <w:jc w:val="both"/>
      </w:pPr>
      <w:r>
        <w:rPr>
          <w:rFonts w:ascii="Times New Roman"/>
          <w:b w:val="false"/>
          <w:i w:val="false"/>
          <w:color w:val="000000"/>
          <w:sz w:val="28"/>
        </w:rPr>
        <w:t xml:space="preserve">
      3) осы Қағидаларға 1-2-қосымшаға сәйкес нысан бойынша өрт автоматикасы жүйелері мен қондырғыларын пайдалануға қабылдау актісінің; </w:t>
      </w:r>
    </w:p>
    <w:bookmarkEnd w:id="40"/>
    <w:bookmarkStart w:name="z42" w:id="41"/>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bookmarkEnd w:id="41"/>
    <w:bookmarkStart w:name="z43" w:id="42"/>
    <w:p>
      <w:pPr>
        <w:spacing w:after="0"/>
        <w:ind w:left="0"/>
        <w:jc w:val="both"/>
      </w:pPr>
      <w:r>
        <w:rPr>
          <w:rFonts w:ascii="Times New Roman"/>
          <w:b w:val="false"/>
          <w:i w:val="false"/>
          <w:color w:val="000000"/>
          <w:sz w:val="28"/>
        </w:rPr>
        <w:t xml:space="preserve">
      5) осы Қағидаларға 1-3-қосымшаға сәйкес нысан бойынша өрт автоматикасы жүйелері мен қондырғыларының монтаждалған аспаптары мен жабдығы ведомосының; </w:t>
      </w:r>
    </w:p>
    <w:bookmarkEnd w:id="42"/>
    <w:bookmarkStart w:name="z44" w:id="43"/>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bookmarkEnd w:id="43"/>
    <w:bookmarkStart w:name="z45" w:id="44"/>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w:t>
      </w:r>
    </w:p>
    <w:bookmarkEnd w:id="44"/>
    <w:bookmarkStart w:name="z46" w:id="45"/>
    <w:p>
      <w:pPr>
        <w:spacing w:after="0"/>
        <w:ind w:left="0"/>
        <w:jc w:val="both"/>
      </w:pPr>
      <w:r>
        <w:rPr>
          <w:rFonts w:ascii="Times New Roman"/>
          <w:b w:val="false"/>
          <w:i w:val="false"/>
          <w:color w:val="000000"/>
          <w:sz w:val="28"/>
        </w:rPr>
        <w:t xml:space="preserve">
      8) техникалық қызмет көрсету жөніндегі жұмыс регламентінің; </w:t>
      </w:r>
    </w:p>
    <w:bookmarkEnd w:id="45"/>
    <w:bookmarkStart w:name="z47" w:id="46"/>
    <w:p>
      <w:pPr>
        <w:spacing w:after="0"/>
        <w:ind w:left="0"/>
        <w:jc w:val="both"/>
      </w:pPr>
      <w:r>
        <w:rPr>
          <w:rFonts w:ascii="Times New Roman"/>
          <w:b w:val="false"/>
          <w:i w:val="false"/>
          <w:color w:val="000000"/>
          <w:sz w:val="28"/>
        </w:rPr>
        <w:t xml:space="preserve">
      9) техникалық қызмет көрсету және жоспарлы-алдын ала жөндеудің жоспар-графигінің; </w:t>
      </w:r>
    </w:p>
    <w:bookmarkEnd w:id="46"/>
    <w:bookmarkStart w:name="z48" w:id="47"/>
    <w:p>
      <w:pPr>
        <w:spacing w:after="0"/>
        <w:ind w:left="0"/>
        <w:jc w:val="both"/>
      </w:pPr>
      <w:r>
        <w:rPr>
          <w:rFonts w:ascii="Times New Roman"/>
          <w:b w:val="false"/>
          <w:i w:val="false"/>
          <w:color w:val="000000"/>
          <w:sz w:val="28"/>
        </w:rPr>
        <w:t>
      10) осы Қағидаларға 1-4-қосымшаға сәйкес нысан бойынша өрт автоматикасы жүйелері мен қондырғыларын пайдалану журналының;</w:t>
      </w:r>
    </w:p>
    <w:bookmarkEnd w:id="47"/>
    <w:bookmarkStart w:name="z49" w:id="48"/>
    <w:p>
      <w:pPr>
        <w:spacing w:after="0"/>
        <w:ind w:left="0"/>
        <w:jc w:val="both"/>
      </w:pPr>
      <w:r>
        <w:rPr>
          <w:rFonts w:ascii="Times New Roman"/>
          <w:b w:val="false"/>
          <w:i w:val="false"/>
          <w:color w:val="000000"/>
          <w:sz w:val="28"/>
        </w:rPr>
        <w:t xml:space="preserve">
      11) ұйым басшысы бекіткен жедел (кезекші) персоналдың жұмыс графигінің; </w:t>
      </w:r>
    </w:p>
    <w:bookmarkEnd w:id="48"/>
    <w:bookmarkStart w:name="z50" w:id="49"/>
    <w:p>
      <w:pPr>
        <w:spacing w:after="0"/>
        <w:ind w:left="0"/>
        <w:jc w:val="both"/>
      </w:pPr>
      <w:r>
        <w:rPr>
          <w:rFonts w:ascii="Times New Roman"/>
          <w:b w:val="false"/>
          <w:i w:val="false"/>
          <w:color w:val="000000"/>
          <w:sz w:val="28"/>
        </w:rPr>
        <w:t xml:space="preserve">
      12) кезекші және қызмет көрсететін персоналдың, техникалық қызмет көрсету және жоспарлы-алдын ала жөндеу жұмыстарын жүргізуге жауапты адамның лауазымдық нұсқаулықтарының, техникалық қызмет көрсету және жоспарлы-алдын ала жөндеу жүргізуге ұйыммен шарт көшірмесінің (ұйымдар қызмет көрсететін объектілерде); </w:t>
      </w:r>
    </w:p>
    <w:bookmarkEnd w:id="49"/>
    <w:bookmarkStart w:name="z51" w:id="50"/>
    <w:p>
      <w:pPr>
        <w:spacing w:after="0"/>
        <w:ind w:left="0"/>
        <w:jc w:val="both"/>
      </w:pPr>
      <w:r>
        <w:rPr>
          <w:rFonts w:ascii="Times New Roman"/>
          <w:b w:val="false"/>
          <w:i w:val="false"/>
          <w:color w:val="000000"/>
          <w:sz w:val="28"/>
        </w:rPr>
        <w:t>
      13) еркін нысанда құлақтандыру және эвакуацияны басқару жүйелерін пайдалана отырып, адамдарды эвакуациялау бойынша объект персоналының жаттығу жүргізу журналының (ол болған кезде) болуын қамтамасыз етеді.</w:t>
      </w:r>
    </w:p>
    <w:bookmarkEnd w:id="50"/>
    <w:bookmarkStart w:name="z52" w:id="51"/>
    <w:p>
      <w:pPr>
        <w:spacing w:after="0"/>
        <w:ind w:left="0"/>
        <w:jc w:val="both"/>
      </w:pPr>
      <w:r>
        <w:rPr>
          <w:rFonts w:ascii="Times New Roman"/>
          <w:b w:val="false"/>
          <w:i w:val="false"/>
          <w:color w:val="000000"/>
          <w:sz w:val="28"/>
        </w:rPr>
        <w:t>
      2-15. Өрт автоматикасы жүйелері мен қондырғылары кезекші (жобалық) жұмыс режимінде тұрақты ұсталады.</w:t>
      </w:r>
    </w:p>
    <w:bookmarkEnd w:id="51"/>
    <w:bookmarkStart w:name="z53" w:id="52"/>
    <w:p>
      <w:pPr>
        <w:spacing w:after="0"/>
        <w:ind w:left="0"/>
        <w:jc w:val="both"/>
      </w:pPr>
      <w:r>
        <w:rPr>
          <w:rFonts w:ascii="Times New Roman"/>
          <w:b w:val="false"/>
          <w:i w:val="false"/>
          <w:color w:val="000000"/>
          <w:sz w:val="28"/>
        </w:rPr>
        <w:t>
      2-16.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қосымша іс-шаралармен қамтамасыз етеді.</w:t>
      </w:r>
    </w:p>
    <w:bookmarkEnd w:id="52"/>
    <w:bookmarkStart w:name="z54" w:id="53"/>
    <w:p>
      <w:pPr>
        <w:spacing w:after="0"/>
        <w:ind w:left="0"/>
        <w:jc w:val="both"/>
      </w:pPr>
      <w:r>
        <w:rPr>
          <w:rFonts w:ascii="Times New Roman"/>
          <w:b w:val="false"/>
          <w:i w:val="false"/>
          <w:color w:val="000000"/>
          <w:sz w:val="28"/>
        </w:rPr>
        <w:t>
      2-17.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53"/>
    <w:bookmarkStart w:name="z55" w:id="54"/>
    <w:p>
      <w:pPr>
        <w:spacing w:after="0"/>
        <w:ind w:left="0"/>
        <w:jc w:val="both"/>
      </w:pPr>
      <w:r>
        <w:rPr>
          <w:rFonts w:ascii="Times New Roman"/>
          <w:b w:val="false"/>
          <w:i w:val="false"/>
          <w:color w:val="000000"/>
          <w:sz w:val="28"/>
        </w:rPr>
        <w:t>
      2-18. Өрт автоматикасы жүйелері мен қондырғыларын техникалық куәландыруды тапсырыс беруші, орындаушы өкілдерінің, қажет болған жағдайда, басқа да ұйымдар мамандарының міндетті қатысуымен комиссия жүргізеді.</w:t>
      </w:r>
    </w:p>
    <w:bookmarkEnd w:id="54"/>
    <w:bookmarkStart w:name="z56" w:id="55"/>
    <w:p>
      <w:pPr>
        <w:spacing w:after="0"/>
        <w:ind w:left="0"/>
        <w:jc w:val="both"/>
      </w:pPr>
      <w:r>
        <w:rPr>
          <w:rFonts w:ascii="Times New Roman"/>
          <w:b w:val="false"/>
          <w:i w:val="false"/>
          <w:color w:val="000000"/>
          <w:sz w:val="28"/>
        </w:rPr>
        <w:t>
      2-19. Куәландыру нәтижелері осы Қағидаларға 1-5-қосымшаға сәйкес нысан бойынша өрт автоматикасы жүйелері мен қондырғыларын куәландыру актісімен ресімделеді.</w:t>
      </w:r>
    </w:p>
    <w:bookmarkEnd w:id="55"/>
    <w:bookmarkStart w:name="z57" w:id="56"/>
    <w:p>
      <w:pPr>
        <w:spacing w:after="0"/>
        <w:ind w:left="0"/>
        <w:jc w:val="both"/>
      </w:pPr>
      <w:r>
        <w:rPr>
          <w:rFonts w:ascii="Times New Roman"/>
          <w:b w:val="false"/>
          <w:i w:val="false"/>
          <w:color w:val="000000"/>
          <w:sz w:val="28"/>
        </w:rPr>
        <w:t>
      2-20. Ғимараттар мен құрылыстарда (тұрғын үйлерден басқа) кез келген қабатта бір мезгілде 10 немесе одан астам адам болған жағдайда,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қамтитын, өрт шығу кезінде адамдарды эвакуациялау жоспары әзірленеді және ғимараттың әр қабатында, қабаттан эвакуациялық шығу жолдарында дәліздің ұзындығы бойымен 20 м сайын, одан аспайтын қашықтықта ілінеді.</w:t>
      </w:r>
    </w:p>
    <w:bookmarkEnd w:id="56"/>
    <w:bookmarkStart w:name="z58" w:id="57"/>
    <w:p>
      <w:pPr>
        <w:spacing w:after="0"/>
        <w:ind w:left="0"/>
        <w:jc w:val="both"/>
      </w:pPr>
      <w:r>
        <w:rPr>
          <w:rFonts w:ascii="Times New Roman"/>
          <w:b w:val="false"/>
          <w:i w:val="false"/>
          <w:color w:val="000000"/>
          <w:sz w:val="28"/>
        </w:rPr>
        <w:t>
      2-21.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57"/>
    <w:bookmarkStart w:name="z59" w:id="58"/>
    <w:p>
      <w:pPr>
        <w:spacing w:after="0"/>
        <w:ind w:left="0"/>
        <w:jc w:val="both"/>
      </w:pPr>
      <w:r>
        <w:rPr>
          <w:rFonts w:ascii="Times New Roman"/>
          <w:b w:val="false"/>
          <w:i w:val="false"/>
          <w:color w:val="000000"/>
          <w:sz w:val="28"/>
        </w:rPr>
        <w:t>
      2-22. Адамдар тәулік бойы болатын ғимараттар (мектеп-интернаттар, қарттар мен мүгедектер үйлері, балалар үйлері, ауруханалар)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58"/>
    <w:bookmarkStart w:name="z60" w:id="59"/>
    <w:p>
      <w:pPr>
        <w:spacing w:after="0"/>
        <w:ind w:left="0"/>
        <w:jc w:val="both"/>
      </w:pPr>
      <w:r>
        <w:rPr>
          <w:rFonts w:ascii="Times New Roman"/>
          <w:b w:val="false"/>
          <w:i w:val="false"/>
          <w:color w:val="000000"/>
          <w:sz w:val="28"/>
        </w:rPr>
        <w:t xml:space="preserve">
      2-23. Мектеп-интернаттардың, қарттар мен мүгедектер үйлерінің, балалар үйлерінің және ауруханалардың басшылары: </w:t>
      </w:r>
    </w:p>
    <w:bookmarkEnd w:id="59"/>
    <w:bookmarkStart w:name="z61" w:id="60"/>
    <w:p>
      <w:pPr>
        <w:spacing w:after="0"/>
        <w:ind w:left="0"/>
        <w:jc w:val="both"/>
      </w:pPr>
      <w:r>
        <w:rPr>
          <w:rFonts w:ascii="Times New Roman"/>
          <w:b w:val="false"/>
          <w:i w:val="false"/>
          <w:color w:val="000000"/>
          <w:sz w:val="28"/>
        </w:rPr>
        <w:t xml:space="preserve">
      1) күн сайын өртке қарсы қызмет белгілеген уақытта шығу ауданында объект орналасқан өрт сөндіру бөліміне әрбір объектідегі адам саны туралы ақпаратты хабарлайды; </w:t>
      </w:r>
    </w:p>
    <w:bookmarkEnd w:id="60"/>
    <w:bookmarkStart w:name="z62" w:id="61"/>
    <w:p>
      <w:pPr>
        <w:spacing w:after="0"/>
        <w:ind w:left="0"/>
        <w:jc w:val="both"/>
      </w:pPr>
      <w:r>
        <w:rPr>
          <w:rFonts w:ascii="Times New Roman"/>
          <w:b w:val="false"/>
          <w:i w:val="false"/>
          <w:color w:val="000000"/>
          <w:sz w:val="28"/>
        </w:rPr>
        <w:t>
      2) жарты жылда кемінде бір рет ғимараттың өртке қарсы қорғау жүйесінің барлық элементтерінің жұмысқа қабілеттілігін тексерумен қатар, персоналдың өрт кезіндегі іс-қимылдары бойынша оқу-жаттығулар өткізуді қамтамасыз етеді.</w:t>
      </w:r>
    </w:p>
    <w:bookmarkEnd w:id="61"/>
    <w:bookmarkStart w:name="z63" w:id="62"/>
    <w:p>
      <w:pPr>
        <w:spacing w:after="0"/>
        <w:ind w:left="0"/>
        <w:jc w:val="both"/>
      </w:pPr>
      <w:r>
        <w:rPr>
          <w:rFonts w:ascii="Times New Roman"/>
          <w:b w:val="false"/>
          <w:i w:val="false"/>
          <w:color w:val="000000"/>
          <w:sz w:val="28"/>
        </w:rPr>
        <w:t>
      2-24. Белгіленген тәртіппен әзірленген және бекітілген жобалау-сметалық құжаттамасыз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жүргізуге жол берілмейді.</w:t>
      </w:r>
    </w:p>
    <w:bookmarkEnd w:id="62"/>
    <w:bookmarkStart w:name="z64" w:id="63"/>
    <w:p>
      <w:pPr>
        <w:spacing w:after="0"/>
        <w:ind w:left="0"/>
        <w:jc w:val="both"/>
      </w:pPr>
      <w:r>
        <w:rPr>
          <w:rFonts w:ascii="Times New Roman"/>
          <w:b w:val="false"/>
          <w:i w:val="false"/>
          <w:color w:val="000000"/>
          <w:sz w:val="28"/>
        </w:rPr>
        <w:t>
      2-25. Ғимараттар мен үй-жайларды жалға алған кезде жалдаушылар, егер жалға алу шартында өзгеше айтылмаса, осы Қағидалардың ғимараттардың осы типіне арналған талаптарын орындайды.</w:t>
      </w:r>
    </w:p>
    <w:bookmarkEnd w:id="63"/>
    <w:bookmarkStart w:name="z65" w:id="64"/>
    <w:p>
      <w:pPr>
        <w:spacing w:after="0"/>
        <w:ind w:left="0"/>
        <w:jc w:val="both"/>
      </w:pPr>
      <w:r>
        <w:rPr>
          <w:rFonts w:ascii="Times New Roman"/>
          <w:b w:val="false"/>
          <w:i w:val="false"/>
          <w:color w:val="000000"/>
          <w:sz w:val="28"/>
        </w:rPr>
        <w:t>
      2-26. Барлық өндірістік және қойма үй-жайлары үшін, сондай-ақ сыртқы технологиялық қондырғылар үшін жарылыс-өрт және өрт қауіптілігі санаттары,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қағидаларының (бұдан әрі – № 230 бұйрық) талаптарына сәйкес аймақтардың кластары анықталып, үй-жайлардың есіктерінде тиісті белгілермен белгіленеді.</w:t>
      </w:r>
    </w:p>
    <w:bookmarkEnd w:id="64"/>
    <w:p>
      <w:pPr>
        <w:spacing w:after="0"/>
        <w:ind w:left="0"/>
        <w:jc w:val="both"/>
      </w:pPr>
      <w:r>
        <w:rPr>
          <w:rFonts w:ascii="Times New Roman"/>
          <w:b w:val="false"/>
          <w:i w:val="false"/>
          <w:color w:val="000000"/>
          <w:sz w:val="28"/>
        </w:rPr>
        <w:t xml:space="preserve">
      Өрт қауіптілігі жоғары жабдықтың жанында қауіпсіздік белгілері орнатылады. </w:t>
      </w:r>
    </w:p>
    <w:p>
      <w:pPr>
        <w:spacing w:after="0"/>
        <w:ind w:left="0"/>
        <w:jc w:val="both"/>
      </w:pPr>
      <w:r>
        <w:rPr>
          <w:rFonts w:ascii="Times New Roman"/>
          <w:b w:val="false"/>
          <w:i w:val="false"/>
          <w:color w:val="000000"/>
          <w:sz w:val="28"/>
        </w:rPr>
        <w:t>
      Өндіріс процестерінде жарылыс-өрт қауіптілігі көрсеткіштері зерттелмеген заттар мен материалдарды қолдануға, сондай-ақ оларды басқа заттармен және материалдармен бірге сақтауға жол берілмейді.</w:t>
      </w:r>
    </w:p>
    <w:bookmarkStart w:name="z66" w:id="65"/>
    <w:p>
      <w:pPr>
        <w:spacing w:after="0"/>
        <w:ind w:left="0"/>
        <w:jc w:val="both"/>
      </w:pPr>
      <w:r>
        <w:rPr>
          <w:rFonts w:ascii="Times New Roman"/>
          <w:b w:val="false"/>
          <w:i w:val="false"/>
          <w:color w:val="000000"/>
          <w:sz w:val="28"/>
        </w:rPr>
        <w:t>
      2-27. Ғимараттар мен құрылыстар олардың пайдаланылу циклінің барлық кезеңдерінде өртке қарсы қызметті шақыру үшін байланыс құралдарымен, жарамды бастапқы өрт сөндіру құралдарымен қамтамасыз етіледі. Объектілерді бастапқы өрт сөндіру құралдарымен қамтамасыз ету нормалары осы Қағидаларға 1-6-қосымшада келтірілген.</w:t>
      </w:r>
    </w:p>
    <w:bookmarkEnd w:id="65"/>
    <w:p>
      <w:pPr>
        <w:spacing w:after="0"/>
        <w:ind w:left="0"/>
        <w:jc w:val="both"/>
      </w:pPr>
      <w:r>
        <w:rPr>
          <w:rFonts w:ascii="Times New Roman"/>
          <w:b w:val="false"/>
          <w:i w:val="false"/>
          <w:color w:val="000000"/>
          <w:sz w:val="28"/>
        </w:rPr>
        <w:t>
      Бастапқы өрт сөндіру құралдарын, байланыс құралдарын, сондай-ақ өрт сөндіру автоматикасы жүйелерін орналастыру орындары көрсетілген құралдарды көзбен көру қиындық келтірсе, тиісті өрт қауіпсіздігі белгілерімен белгіленеді.</w:t>
      </w:r>
    </w:p>
    <w:bookmarkStart w:name="z67" w:id="66"/>
    <w:p>
      <w:pPr>
        <w:spacing w:after="0"/>
        <w:ind w:left="0"/>
        <w:jc w:val="both"/>
      </w:pPr>
      <w:r>
        <w:rPr>
          <w:rFonts w:ascii="Times New Roman"/>
          <w:b w:val="false"/>
          <w:i w:val="false"/>
          <w:color w:val="000000"/>
          <w:sz w:val="28"/>
        </w:rPr>
        <w:t xml:space="preserve">
      2-28. Есіктердің өздігінен жабылуына арналған құрылғылар жарамды күйде ұсталады. </w:t>
      </w:r>
    </w:p>
    <w:bookmarkEnd w:id="66"/>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қандай да бір құралды орнатуға жол берілмейді.</w:t>
      </w:r>
    </w:p>
    <w:bookmarkStart w:name="z68" w:id="67"/>
    <w:p>
      <w:pPr>
        <w:spacing w:after="0"/>
        <w:ind w:left="0"/>
        <w:jc w:val="both"/>
      </w:pPr>
      <w:r>
        <w:rPr>
          <w:rFonts w:ascii="Times New Roman"/>
          <w:b w:val="false"/>
          <w:i w:val="false"/>
          <w:color w:val="000000"/>
          <w:sz w:val="28"/>
        </w:rPr>
        <w:t>
      2-29. Өрттің шығуына әкелуі мүмкін ақаулары бар жабдықта, қондырғылар мен станоктарда, сондай-ақ температураның, қысымның тиісті режимдерін және қауіпсіздік шарттарымен регламенттелген басқа да параметрлерді бақылауды қамтамасыз ететін бақылау-өлшеу аспаптары мен технологиялық автоматика өшірілген кезде жұмыстарды жүргізуге жол берілмейді.</w:t>
      </w:r>
    </w:p>
    <w:bookmarkEnd w:id="67"/>
    <w:bookmarkStart w:name="z69" w:id="68"/>
    <w:p>
      <w:pPr>
        <w:spacing w:after="0"/>
        <w:ind w:left="0"/>
        <w:jc w:val="both"/>
      </w:pPr>
      <w:r>
        <w:rPr>
          <w:rFonts w:ascii="Times New Roman"/>
          <w:b w:val="false"/>
          <w:i w:val="false"/>
          <w:color w:val="000000"/>
          <w:sz w:val="28"/>
        </w:rPr>
        <w:t>
      2-30. Конструкциялар мен олардың әрленуінің қажетті отқа төзімділігін қамтамасыз ету және өрт қауіптілігін төмендету үшін оттан қорғау құралдарын қолдануға жол беріледі.</w:t>
      </w:r>
    </w:p>
    <w:bookmarkEnd w:id="68"/>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шатыр жабындарының тіреуіші мен жанғыш материалдардан жасалған қоршауы оттан қорғағышпен өңделуі тиіс.</w:t>
      </w:r>
    </w:p>
    <w:p>
      <w:pPr>
        <w:spacing w:after="0"/>
        <w:ind w:left="0"/>
        <w:jc w:val="both"/>
      </w:pPr>
      <w:r>
        <w:rPr>
          <w:rFonts w:ascii="Times New Roman"/>
          <w:b w:val="false"/>
          <w:i w:val="false"/>
          <w:color w:val="000000"/>
          <w:sz w:val="28"/>
        </w:rPr>
        <w:t>
      Оттан қорғау құрамдарын (сіңіргіштерін) жағу жұмыстарын жүргізу оттан қорғау құралына арналған техникалық құжаттаманың талаптарына сәйкес жүзеге асырылады.</w:t>
      </w:r>
    </w:p>
    <w:bookmarkStart w:name="z70" w:id="69"/>
    <w:p>
      <w:pPr>
        <w:spacing w:after="0"/>
        <w:ind w:left="0"/>
        <w:jc w:val="both"/>
      </w:pPr>
      <w:r>
        <w:rPr>
          <w:rFonts w:ascii="Times New Roman"/>
          <w:b w:val="false"/>
          <w:i w:val="false"/>
          <w:color w:val="000000"/>
          <w:sz w:val="28"/>
        </w:rPr>
        <w:t>
      2-31. Ұйым басшысы оттан қорғайтын тозаңды құрамдардың, оттан қорғау майларының, сылақтың, құрылыс конструкцияларының плиталармен,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дайындаушы зауыттың нұсқаулығына сәйкес оттан қорғау өңдеуінің (сіңіргішінің) жай-күйін тексеруді жүзеге асырады.</w:t>
      </w:r>
    </w:p>
    <w:bookmarkEnd w:id="69"/>
    <w:p>
      <w:pPr>
        <w:spacing w:after="0"/>
        <w:ind w:left="0"/>
        <w:jc w:val="both"/>
      </w:pPr>
      <w:r>
        <w:rPr>
          <w:rFonts w:ascii="Times New Roman"/>
          <w:b w:val="false"/>
          <w:i w:val="false"/>
          <w:color w:val="000000"/>
          <w:sz w:val="28"/>
        </w:rPr>
        <w:t>
      Оттан қорғау өңдеуінің (сіңіргішінің) жай-күйі техникалық құжаттамада көрсетілген мерзімдерде немесе жылына кемінде бір рет сынақ хаттамасы толтырылып тексеріледі.</w:t>
      </w:r>
    </w:p>
    <w:bookmarkStart w:name="z71" w:id="70"/>
    <w:p>
      <w:pPr>
        <w:spacing w:after="0"/>
        <w:ind w:left="0"/>
        <w:jc w:val="both"/>
      </w:pPr>
      <w:r>
        <w:rPr>
          <w:rFonts w:ascii="Times New Roman"/>
          <w:b w:val="false"/>
          <w:i w:val="false"/>
          <w:color w:val="000000"/>
          <w:sz w:val="28"/>
        </w:rPr>
        <w:t>
      2-32. Өртке қарсы тосқауылдардың әртүрлі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70"/>
    <w:bookmarkStart w:name="z72" w:id="71"/>
    <w:p>
      <w:pPr>
        <w:spacing w:after="0"/>
        <w:ind w:left="0"/>
        <w:jc w:val="both"/>
      </w:pPr>
      <w:r>
        <w:rPr>
          <w:rFonts w:ascii="Times New Roman"/>
          <w:b w:val="false"/>
          <w:i w:val="false"/>
          <w:color w:val="000000"/>
          <w:sz w:val="28"/>
        </w:rPr>
        <w:t xml:space="preserve">
      2-33. Ұйымдардың ғимараттары мен құрылыстарында (жеке тұрғын үйлерді қоспағанда): </w:t>
      </w:r>
    </w:p>
    <w:bookmarkEnd w:id="71"/>
    <w:bookmarkStart w:name="z73" w:id="72"/>
    <w:p>
      <w:pPr>
        <w:spacing w:after="0"/>
        <w:ind w:left="0"/>
        <w:jc w:val="both"/>
      </w:pPr>
      <w:r>
        <w:rPr>
          <w:rFonts w:ascii="Times New Roman"/>
          <w:b w:val="false"/>
          <w:i w:val="false"/>
          <w:color w:val="000000"/>
          <w:sz w:val="28"/>
        </w:rPr>
        <w:t>
      1) жобалау нормаларында көзделген жағдайлардан басқа, жертөлелер мен цокольдік қабаттарда тез тұтанатын және жанғыш сұйықтықтарды, оқ-дәрілерді, жарылғыш заттарды, пиротехникалық бұйымдарды, жанғыш газы бар баллондарды, аэрозоль орамасындағы тауарларды, целлулоидты және басқа да жарылыс-өрт қаупі бар заттар мен материалдарды сақтауға және қолдануға;</w:t>
      </w:r>
    </w:p>
    <w:bookmarkEnd w:id="72"/>
    <w:bookmarkStart w:name="z74" w:id="73"/>
    <w:p>
      <w:pPr>
        <w:spacing w:after="0"/>
        <w:ind w:left="0"/>
        <w:jc w:val="both"/>
      </w:pPr>
      <w:r>
        <w:rPr>
          <w:rFonts w:ascii="Times New Roman"/>
          <w:b w:val="false"/>
          <w:i w:val="false"/>
          <w:color w:val="000000"/>
          <w:sz w:val="28"/>
        </w:rPr>
        <w:t xml:space="preserve">
      2) шатырларды, техникалық қабаттарды, желдету камераларын және басқа да техникалық үй-жайларды өндірістік учаскелер, шеберханалар ұйымдастыру үшін, сондай-ақ өнімді, жабдықты, жиһаз бен басқа да заттарды сақтау үшін пайдалануға; </w:t>
      </w:r>
    </w:p>
    <w:bookmarkEnd w:id="73"/>
    <w:bookmarkStart w:name="z75" w:id="74"/>
    <w:p>
      <w:pPr>
        <w:spacing w:after="0"/>
        <w:ind w:left="0"/>
        <w:jc w:val="both"/>
      </w:pPr>
      <w:r>
        <w:rPr>
          <w:rFonts w:ascii="Times New Roman"/>
          <w:b w:val="false"/>
          <w:i w:val="false"/>
          <w:color w:val="000000"/>
          <w:sz w:val="28"/>
        </w:rPr>
        <w:t>
      3) лифт холдарында қоймалар, дүңгіршектер, шағын дүкендер және басқа да осындай үй-жайларды орналастыруға және пайдалануға, сондай-ақ жанғыш материалдарды сақтауға;</w:t>
      </w:r>
    </w:p>
    <w:bookmarkEnd w:id="74"/>
    <w:bookmarkStart w:name="z76" w:id="75"/>
    <w:p>
      <w:pPr>
        <w:spacing w:after="0"/>
        <w:ind w:left="0"/>
        <w:jc w:val="both"/>
      </w:pPr>
      <w:r>
        <w:rPr>
          <w:rFonts w:ascii="Times New Roman"/>
          <w:b w:val="false"/>
          <w:i w:val="false"/>
          <w:color w:val="000000"/>
          <w:sz w:val="28"/>
        </w:rPr>
        <w:t xml:space="preserve">
      4) қабаттардағы дәліздерден, холдардан, фойеден, тамбурлардан және баспалдақ алаңдарынан эвакуациялық шығу жолдарының жобада көзделген есіктерін, эвакуациялау жолдарында өрттің қауіпті факторларының таралуына кедергі келтіретін басқа да есіктерді алып тастауға; </w:t>
      </w:r>
    </w:p>
    <w:bookmarkEnd w:id="75"/>
    <w:bookmarkStart w:name="z77" w:id="76"/>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bookmarkEnd w:id="76"/>
    <w:bookmarkStart w:name="z78" w:id="77"/>
    <w:p>
      <w:pPr>
        <w:spacing w:after="0"/>
        <w:ind w:left="0"/>
        <w:jc w:val="both"/>
      </w:pPr>
      <w:r>
        <w:rPr>
          <w:rFonts w:ascii="Times New Roman"/>
          <w:b w:val="false"/>
          <w:i w:val="false"/>
          <w:color w:val="000000"/>
          <w:sz w:val="28"/>
        </w:rPr>
        <w:t xml:space="preserve">
      6) балкондар мен лоджияларда есіктерді, люктерді, жанама секцияларға өтетін жерлерді және эвакуациялау сатыларына шығу жолдарын жиһазбен, жабдықпен немесе басқа да заттармен үйіп тастауға, балкон араларындағы сатыларды демонтаждауға, сондай-ақ пәтерлердің балкондары мен лоджияларындағы люктерді дәнекерлеуге; </w:t>
      </w:r>
    </w:p>
    <w:bookmarkEnd w:id="77"/>
    <w:bookmarkStart w:name="z79" w:id="78"/>
    <w:p>
      <w:pPr>
        <w:spacing w:after="0"/>
        <w:ind w:left="0"/>
        <w:jc w:val="both"/>
      </w:pPr>
      <w:r>
        <w:rPr>
          <w:rFonts w:ascii="Times New Roman"/>
          <w:b w:val="false"/>
          <w:i w:val="false"/>
          <w:color w:val="000000"/>
          <w:sz w:val="28"/>
        </w:rPr>
        <w:t>
      7) тез тұтанғыш және жанғыш сұйықтықтарды қолдана отырып, үй-жайларды жинауға және киім-кешекті жууға, сондай-ақ қатып қалған құбырларды дәнекерлеу лампаларымен және ашық отты қолданатын басқа да тәсілдермен жылытуға;</w:t>
      </w:r>
    </w:p>
    <w:bookmarkEnd w:id="78"/>
    <w:bookmarkStart w:name="z80" w:id="79"/>
    <w:p>
      <w:pPr>
        <w:spacing w:after="0"/>
        <w:ind w:left="0"/>
        <w:jc w:val="both"/>
      </w:pPr>
      <w:r>
        <w:rPr>
          <w:rFonts w:ascii="Times New Roman"/>
          <w:b w:val="false"/>
          <w:i w:val="false"/>
          <w:color w:val="000000"/>
          <w:sz w:val="28"/>
        </w:rPr>
        <w:t xml:space="preserve">
      8) май сіңген сүрткіш материалды жинамай қалдыруға; </w:t>
      </w:r>
    </w:p>
    <w:bookmarkEnd w:id="79"/>
    <w:bookmarkStart w:name="z81" w:id="80"/>
    <w:p>
      <w:pPr>
        <w:spacing w:after="0"/>
        <w:ind w:left="0"/>
        <w:jc w:val="both"/>
      </w:pPr>
      <w:r>
        <w:rPr>
          <w:rFonts w:ascii="Times New Roman"/>
          <w:b w:val="false"/>
          <w:i w:val="false"/>
          <w:color w:val="000000"/>
          <w:sz w:val="28"/>
        </w:rPr>
        <w:t>
      9) ғимараттың барлық қабаттарының терезелерінде және жертөлелердің терезелеріндегі шұңқыршаларда (қоғамнан уақытша оқшаулауды қамтамасыз ететін түзеу және арнайы мекемелердің, мекемелердің қоймаларының, кассаларының, қару-жарақ бөлмелерінің, құпия бөлімдерінің, прекурсорларды сақтау және олардың айналымы үй-жайларын қоспағанда) торларды орнатуға;</w:t>
      </w:r>
    </w:p>
    <w:bookmarkEnd w:id="80"/>
    <w:bookmarkStart w:name="z82" w:id="81"/>
    <w:p>
      <w:pPr>
        <w:spacing w:after="0"/>
        <w:ind w:left="0"/>
        <w:jc w:val="both"/>
      </w:pPr>
      <w:r>
        <w:rPr>
          <w:rFonts w:ascii="Times New Roman"/>
          <w:b w:val="false"/>
          <w:i w:val="false"/>
          <w:color w:val="000000"/>
          <w:sz w:val="28"/>
        </w:rPr>
        <w:t>
      10) балкондарды, лоджияларды және түтінденбейтін баспалдақ алаңдарына апаратын галереяларды шынылауға;</w:t>
      </w:r>
    </w:p>
    <w:bookmarkEnd w:id="81"/>
    <w:bookmarkStart w:name="z83" w:id="82"/>
    <w:p>
      <w:pPr>
        <w:spacing w:after="0"/>
        <w:ind w:left="0"/>
        <w:jc w:val="both"/>
      </w:pPr>
      <w:r>
        <w:rPr>
          <w:rFonts w:ascii="Times New Roman"/>
          <w:b w:val="false"/>
          <w:i w:val="false"/>
          <w:color w:val="000000"/>
          <w:sz w:val="28"/>
        </w:rPr>
        <w:t xml:space="preserve">
      11) баспалдақ алаңдары мен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ғана орналастыруға жол беріледі; </w:t>
      </w:r>
    </w:p>
    <w:bookmarkEnd w:id="82"/>
    <w:bookmarkStart w:name="z84" w:id="83"/>
    <w:p>
      <w:pPr>
        <w:spacing w:after="0"/>
        <w:ind w:left="0"/>
        <w:jc w:val="both"/>
      </w:pPr>
      <w:r>
        <w:rPr>
          <w:rFonts w:ascii="Times New Roman"/>
          <w:b w:val="false"/>
          <w:i w:val="false"/>
          <w:color w:val="000000"/>
          <w:sz w:val="28"/>
        </w:rPr>
        <w:t>
      12) ғимараттардың өндірістік және қойма үй-жайларында (отқа төзімділігі V дәрежелі ғимараттардан басқа) антресольдарды, қалқаларды, тұрмыстық қызмет көрсету орындарын, қоймаларды, шағын кеңселерді және жанғыш материалдардан салынған басқа да кіріктірілген үй-жайларды орналастыруға;</w:t>
      </w:r>
    </w:p>
    <w:bookmarkEnd w:id="83"/>
    <w:bookmarkStart w:name="z85" w:id="84"/>
    <w:p>
      <w:pPr>
        <w:spacing w:after="0"/>
        <w:ind w:left="0"/>
        <w:jc w:val="both"/>
      </w:pPr>
      <w:r>
        <w:rPr>
          <w:rFonts w:ascii="Times New Roman"/>
          <w:b w:val="false"/>
          <w:i w:val="false"/>
          <w:color w:val="000000"/>
          <w:sz w:val="28"/>
        </w:rPr>
        <w:t>
      13) жеке қорғау құралдарын орнату және құтқару құрылғыларын бекіту орындарына өту жолдарын үйіп тастауға және жабуға жол берілмейді.</w:t>
      </w:r>
    </w:p>
    <w:bookmarkEnd w:id="84"/>
    <w:bookmarkStart w:name="z86" w:id="85"/>
    <w:p>
      <w:pPr>
        <w:spacing w:after="0"/>
        <w:ind w:left="0"/>
        <w:jc w:val="both"/>
      </w:pPr>
      <w:r>
        <w:rPr>
          <w:rFonts w:ascii="Times New Roman"/>
          <w:b w:val="false"/>
          <w:i w:val="false"/>
          <w:color w:val="000000"/>
          <w:sz w:val="28"/>
        </w:rPr>
        <w:t>
      2-34. Ғимараттар мен құрылыстардың шатырларындағы сыртқы өрт сөндіру сатылары мен қоршаулары жарамды күйде күтіп-ұсталады және оларда бес жылда кемінде бер рет "Металл құрылыс конструкциялары. Сыртқы стационарлық өрт сөндіру сатылары мен шатыр қоршаулары. Жалпы техникалық шарттар" ҚР СТ 2218-2012 талаптарына сәйкес пайдалану сынақтары жүргізіледі.</w:t>
      </w:r>
    </w:p>
    <w:bookmarkEnd w:id="85"/>
    <w:bookmarkStart w:name="z87" w:id="86"/>
    <w:p>
      <w:pPr>
        <w:spacing w:after="0"/>
        <w:ind w:left="0"/>
        <w:jc w:val="both"/>
      </w:pPr>
      <w:r>
        <w:rPr>
          <w:rFonts w:ascii="Times New Roman"/>
          <w:b w:val="false"/>
          <w:i w:val="false"/>
          <w:color w:val="000000"/>
          <w:sz w:val="28"/>
        </w:rPr>
        <w:t xml:space="preserve">
      2-35.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86"/>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бірінші қабаттағы үй-жайларға ғана болуына жол беріледі.</w:t>
      </w:r>
    </w:p>
    <w:bookmarkStart w:name="z88" w:id="87"/>
    <w:p>
      <w:pPr>
        <w:spacing w:after="0"/>
        <w:ind w:left="0"/>
        <w:jc w:val="both"/>
      </w:pPr>
      <w:r>
        <w:rPr>
          <w:rFonts w:ascii="Times New Roman"/>
          <w:b w:val="false"/>
          <w:i w:val="false"/>
          <w:color w:val="000000"/>
          <w:sz w:val="28"/>
        </w:rPr>
        <w:t xml:space="preserve">
      2-36.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кілттердің сақталатын орны туралы ақпарат ілінеді. </w:t>
      </w:r>
    </w:p>
    <w:bookmarkEnd w:id="87"/>
    <w:p>
      <w:pPr>
        <w:spacing w:after="0"/>
        <w:ind w:left="0"/>
        <w:jc w:val="both"/>
      </w:pPr>
      <w:r>
        <w:rPr>
          <w:rFonts w:ascii="Times New Roman"/>
          <w:b w:val="false"/>
          <w:i w:val="false"/>
          <w:color w:val="000000"/>
          <w:sz w:val="28"/>
        </w:rPr>
        <w:t xml:space="preserve">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 </w:t>
      </w:r>
    </w:p>
    <w:bookmarkStart w:name="z89" w:id="88"/>
    <w:p>
      <w:pPr>
        <w:spacing w:after="0"/>
        <w:ind w:left="0"/>
        <w:jc w:val="both"/>
      </w:pPr>
      <w:r>
        <w:rPr>
          <w:rFonts w:ascii="Times New Roman"/>
          <w:b w:val="false"/>
          <w:i w:val="false"/>
          <w:color w:val="000000"/>
          <w:sz w:val="28"/>
        </w:rPr>
        <w:t>
      2-37.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88"/>
    <w:bookmarkStart w:name="z90" w:id="89"/>
    <w:p>
      <w:pPr>
        <w:spacing w:after="0"/>
        <w:ind w:left="0"/>
        <w:jc w:val="both"/>
      </w:pPr>
      <w:r>
        <w:rPr>
          <w:rFonts w:ascii="Times New Roman"/>
          <w:b w:val="false"/>
          <w:i w:val="false"/>
          <w:color w:val="000000"/>
          <w:sz w:val="28"/>
        </w:rPr>
        <w:t>
      2-38.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89"/>
    <w:bookmarkStart w:name="z91" w:id="90"/>
    <w:p>
      <w:pPr>
        <w:spacing w:after="0"/>
        <w:ind w:left="0"/>
        <w:jc w:val="both"/>
      </w:pPr>
      <w:r>
        <w:rPr>
          <w:rFonts w:ascii="Times New Roman"/>
          <w:b w:val="false"/>
          <w:i w:val="false"/>
          <w:color w:val="000000"/>
          <w:sz w:val="28"/>
        </w:rPr>
        <w:t>
      2-39.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90"/>
    <w:bookmarkStart w:name="z92" w:id="91"/>
    <w:p>
      <w:pPr>
        <w:spacing w:after="0"/>
        <w:ind w:left="0"/>
        <w:jc w:val="both"/>
      </w:pPr>
      <w:r>
        <w:rPr>
          <w:rFonts w:ascii="Times New Roman"/>
          <w:b w:val="false"/>
          <w:i w:val="false"/>
          <w:color w:val="000000"/>
          <w:sz w:val="28"/>
        </w:rPr>
        <w:t>
      2-40. Эвакуациялық жолдар мен шығу жолдарын пайдалану кезінде жобалау шешімдерін және стандарттау жөніндегі нормативтік құжаттардың, сәулет, қала құрылысы және құрылыс саласындағы құжаттардың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91"/>
    <w:bookmarkStart w:name="z93" w:id="92"/>
    <w:p>
      <w:pPr>
        <w:spacing w:after="0"/>
        <w:ind w:left="0"/>
        <w:jc w:val="both"/>
      </w:pPr>
      <w:r>
        <w:rPr>
          <w:rFonts w:ascii="Times New Roman"/>
          <w:b w:val="false"/>
          <w:i w:val="false"/>
          <w:color w:val="000000"/>
          <w:sz w:val="28"/>
        </w:rPr>
        <w:t>
      2-41. Ашылу бағыты нормаланбайтын мынадай:</w:t>
      </w:r>
    </w:p>
    <w:bookmarkEnd w:id="92"/>
    <w:bookmarkStart w:name="z94" w:id="93"/>
    <w:p>
      <w:pPr>
        <w:spacing w:after="0"/>
        <w:ind w:left="0"/>
        <w:jc w:val="both"/>
      </w:pPr>
      <w:r>
        <w:rPr>
          <w:rFonts w:ascii="Times New Roman"/>
          <w:b w:val="false"/>
          <w:i w:val="false"/>
          <w:color w:val="000000"/>
          <w:sz w:val="28"/>
        </w:rPr>
        <w:t>
      1) Ф1.3 және Ф1.4 сыныпты үй-жайлардың;</w:t>
      </w:r>
    </w:p>
    <w:bookmarkEnd w:id="93"/>
    <w:bookmarkStart w:name="z95" w:id="94"/>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bookmarkEnd w:id="94"/>
    <w:bookmarkStart w:name="z96" w:id="95"/>
    <w:p>
      <w:pPr>
        <w:spacing w:after="0"/>
        <w:ind w:left="0"/>
        <w:jc w:val="both"/>
      </w:pPr>
      <w:r>
        <w:rPr>
          <w:rFonts w:ascii="Times New Roman"/>
          <w:b w:val="false"/>
          <w:i w:val="false"/>
          <w:color w:val="000000"/>
          <w:sz w:val="28"/>
        </w:rPr>
        <w:t>
      3) ауданы 200 м2 аспайтын қоймалардың;</w:t>
      </w:r>
    </w:p>
    <w:bookmarkEnd w:id="95"/>
    <w:bookmarkStart w:name="z97" w:id="96"/>
    <w:p>
      <w:pPr>
        <w:spacing w:after="0"/>
        <w:ind w:left="0"/>
        <w:jc w:val="both"/>
      </w:pPr>
      <w:r>
        <w:rPr>
          <w:rFonts w:ascii="Times New Roman"/>
          <w:b w:val="false"/>
          <w:i w:val="false"/>
          <w:color w:val="000000"/>
          <w:sz w:val="28"/>
        </w:rPr>
        <w:t>
      4) санитарлық тораптардың;</w:t>
      </w:r>
    </w:p>
    <w:bookmarkEnd w:id="96"/>
    <w:bookmarkStart w:name="z98" w:id="97"/>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bookmarkEnd w:id="97"/>
    <w:bookmarkStart w:name="z99" w:id="98"/>
    <w:p>
      <w:pPr>
        <w:spacing w:after="0"/>
        <w:ind w:left="0"/>
        <w:jc w:val="both"/>
      </w:pPr>
      <w:r>
        <w:rPr>
          <w:rFonts w:ascii="Times New Roman"/>
          <w:b w:val="false"/>
          <w:i w:val="false"/>
          <w:color w:val="000000"/>
          <w:sz w:val="28"/>
        </w:rPr>
        <w:t>
      2-42.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98"/>
    <w:bookmarkStart w:name="z100" w:id="99"/>
    <w:p>
      <w:pPr>
        <w:spacing w:after="0"/>
        <w:ind w:left="0"/>
        <w:jc w:val="both"/>
      </w:pPr>
      <w:r>
        <w:rPr>
          <w:rFonts w:ascii="Times New Roman"/>
          <w:b w:val="false"/>
          <w:i w:val="false"/>
          <w:color w:val="000000"/>
          <w:sz w:val="28"/>
        </w:rPr>
        <w:t>
      2-43.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99"/>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bookmarkStart w:name="z101" w:id="100"/>
    <w:p>
      <w:pPr>
        <w:spacing w:after="0"/>
        <w:ind w:left="0"/>
        <w:jc w:val="both"/>
      </w:pPr>
      <w:r>
        <w:rPr>
          <w:rFonts w:ascii="Times New Roman"/>
          <w:b w:val="false"/>
          <w:i w:val="false"/>
          <w:color w:val="000000"/>
          <w:sz w:val="28"/>
        </w:rPr>
        <w:t xml:space="preserve">
      2-44. Эвакуациялық жолдар мен шығу жолдарын пайдалану кезінде: </w:t>
      </w:r>
    </w:p>
    <w:bookmarkEnd w:id="100"/>
    <w:bookmarkStart w:name="z102" w:id="101"/>
    <w:p>
      <w:pPr>
        <w:spacing w:after="0"/>
        <w:ind w:left="0"/>
        <w:jc w:val="both"/>
      </w:pPr>
      <w:r>
        <w:rPr>
          <w:rFonts w:ascii="Times New Roman"/>
          <w:b w:val="false"/>
          <w:i w:val="false"/>
          <w:color w:val="000000"/>
          <w:sz w:val="28"/>
        </w:rPr>
        <w:t xml:space="preserve">
      1) эвакуациялық жолдар мен шығуларды (оның ішінде өтетін жерлерді, дәліздерді, тамбурларды, галереяларды, лифт холдарын, баспалдақ алаңдарын, баспалдақ сатыларын, есіктерді, эвакуациялық люктерді) түрлі материалдармен, бұйымдармен, жабдықпен, өндірістік қалдықтармен, қоқыспен және басқа да заттармен үйіп тастауға, сондай-ақ эвакуациялық шығу есіктерін бекітіп тастауға; </w:t>
      </w:r>
    </w:p>
    <w:bookmarkEnd w:id="101"/>
    <w:bookmarkStart w:name="z103" w:id="102"/>
    <w:p>
      <w:pPr>
        <w:spacing w:after="0"/>
        <w:ind w:left="0"/>
        <w:jc w:val="both"/>
      </w:pPr>
      <w:r>
        <w:rPr>
          <w:rFonts w:ascii="Times New Roman"/>
          <w:b w:val="false"/>
          <w:i w:val="false"/>
          <w:color w:val="000000"/>
          <w:sz w:val="28"/>
        </w:rPr>
        <w:t xml:space="preserve">
      2) шығу тамбурларында (пәтерлер мен жеке тұрғын үйлерді қоспағанда) киім кептіргіштер мен ілгіштерді, гардеробтарды орналастыруға, сондай-ақ керек-жарақтар мен материалдарды (оның ішінде уақытша) сақтауға; </w:t>
      </w:r>
    </w:p>
    <w:bookmarkEnd w:id="102"/>
    <w:bookmarkStart w:name="z104" w:id="103"/>
    <w:p>
      <w:pPr>
        <w:spacing w:after="0"/>
        <w:ind w:left="0"/>
        <w:jc w:val="both"/>
      </w:pPr>
      <w:r>
        <w:rPr>
          <w:rFonts w:ascii="Times New Roman"/>
          <w:b w:val="false"/>
          <w:i w:val="false"/>
          <w:color w:val="000000"/>
          <w:sz w:val="28"/>
        </w:rPr>
        <w:t xml:space="preserve">
      3)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bookmarkEnd w:id="103"/>
    <w:bookmarkStart w:name="z105" w:id="104"/>
    <w:p>
      <w:pPr>
        <w:spacing w:after="0"/>
        <w:ind w:left="0"/>
        <w:jc w:val="both"/>
      </w:pPr>
      <w:r>
        <w:rPr>
          <w:rFonts w:ascii="Times New Roman"/>
          <w:b w:val="false"/>
          <w:i w:val="false"/>
          <w:color w:val="000000"/>
          <w:sz w:val="28"/>
        </w:rPr>
        <w:t>
      4)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bookmarkEnd w:id="104"/>
    <w:bookmarkStart w:name="z106" w:id="105"/>
    <w:p>
      <w:pPr>
        <w:spacing w:after="0"/>
        <w:ind w:left="0"/>
        <w:jc w:val="both"/>
      </w:pPr>
      <w:r>
        <w:rPr>
          <w:rFonts w:ascii="Times New Roman"/>
          <w:b w:val="false"/>
          <w:i w:val="false"/>
          <w:color w:val="000000"/>
          <w:sz w:val="28"/>
        </w:rPr>
        <w:t xml:space="preserve">
      5) баспалдақ алаңдарының, дәліздердің, холдар мен тамбурлардың өздігінен жабылатын есіктерін ашық күйінде бекітуге, сондай-ақ оларды алып тастауға; </w:t>
      </w:r>
    </w:p>
    <w:bookmarkEnd w:id="105"/>
    <w:bookmarkStart w:name="z107" w:id="106"/>
    <w:p>
      <w:pPr>
        <w:spacing w:after="0"/>
        <w:ind w:left="0"/>
        <w:jc w:val="both"/>
      </w:pPr>
      <w:r>
        <w:rPr>
          <w:rFonts w:ascii="Times New Roman"/>
          <w:b w:val="false"/>
          <w:i w:val="false"/>
          <w:color w:val="000000"/>
          <w:sz w:val="28"/>
        </w:rPr>
        <w:t xml:space="preserve">
      6) түтінденбейтін баспалдақ алаңдарындағы ауа аймақтарының терезе жапқыштарын шынылауға немесе жабуға; </w:t>
      </w:r>
    </w:p>
    <w:bookmarkEnd w:id="106"/>
    <w:bookmarkStart w:name="z108" w:id="107"/>
    <w:p>
      <w:pPr>
        <w:spacing w:after="0"/>
        <w:ind w:left="0"/>
        <w:jc w:val="both"/>
      </w:pPr>
      <w:r>
        <w:rPr>
          <w:rFonts w:ascii="Times New Roman"/>
          <w:b w:val="false"/>
          <w:i w:val="false"/>
          <w:color w:val="000000"/>
          <w:sz w:val="28"/>
        </w:rPr>
        <w:t>
      7) есіктер мен фрамугаларды шынылауда қиыстырылған шыныны жай шынымен ауыстыруға жол берілмейді.</w:t>
      </w:r>
    </w:p>
    <w:bookmarkEnd w:id="107"/>
    <w:bookmarkStart w:name="z109" w:id="108"/>
    <w:p>
      <w:pPr>
        <w:spacing w:after="0"/>
        <w:ind w:left="0"/>
        <w:jc w:val="both"/>
      </w:pPr>
      <w:r>
        <w:rPr>
          <w:rFonts w:ascii="Times New Roman"/>
          <w:b w:val="false"/>
          <w:i w:val="false"/>
          <w:color w:val="000000"/>
          <w:sz w:val="28"/>
        </w:rPr>
        <w:t>
      2-45. Үй-жайдың технологиялық, көрме және басқа жабдығын орналастырған кезде жобалау нормаларына сәйкес баспалдақ алаңдарына және басқа да эвакуациялау жолдарына өтетін эвакуациялық өту жолдары қамтамасыз етіледі.</w:t>
      </w:r>
    </w:p>
    <w:bookmarkEnd w:id="108"/>
    <w:bookmarkStart w:name="z110" w:id="109"/>
    <w:p>
      <w:pPr>
        <w:spacing w:after="0"/>
        <w:ind w:left="0"/>
        <w:jc w:val="both"/>
      </w:pPr>
      <w:r>
        <w:rPr>
          <w:rFonts w:ascii="Times New Roman"/>
          <w:b w:val="false"/>
          <w:i w:val="false"/>
          <w:color w:val="000000"/>
          <w:sz w:val="28"/>
        </w:rPr>
        <w:t>
      2-46. Адамдар жаппай келетін үй-жайларда кілемдер, кілем төсемшелері және өзге де еден жабындары еденге берік бекітіледі.</w:t>
      </w:r>
    </w:p>
    <w:bookmarkEnd w:id="109"/>
    <w:bookmarkStart w:name="z111" w:id="110"/>
    <w:p>
      <w:pPr>
        <w:spacing w:after="0"/>
        <w:ind w:left="0"/>
        <w:jc w:val="both"/>
      </w:pPr>
      <w:r>
        <w:rPr>
          <w:rFonts w:ascii="Times New Roman"/>
          <w:b w:val="false"/>
          <w:i w:val="false"/>
          <w:color w:val="000000"/>
          <w:sz w:val="28"/>
        </w:rPr>
        <w:t>
      2-47. Адамдардың тұруына арналған ғимараттардың ішінде орналастырылатын газ баллон қондырғыларын орналастыру және пайдалану Қазақстан Республикасы Ішкі істер министрінің 2017 жылғы 9 қазандағы № 673 бұйрығымен бекітілген Газбен жабдықтау жүйелері объектілерінің қауіпсіздігі жөніндегі талаптарға (Нормативтік құқықтық актілерді мемлекеттік тіркеу тізілімінде № 15986 болып тіркелген) сәйкес жүзеге асырылады.</w:t>
      </w:r>
    </w:p>
    <w:bookmarkEnd w:id="110"/>
    <w:bookmarkStart w:name="z112" w:id="111"/>
    <w:p>
      <w:pPr>
        <w:spacing w:after="0"/>
        <w:ind w:left="0"/>
        <w:jc w:val="both"/>
      </w:pPr>
      <w:r>
        <w:rPr>
          <w:rFonts w:ascii="Times New Roman"/>
          <w:b w:val="false"/>
          <w:i w:val="false"/>
          <w:color w:val="000000"/>
          <w:sz w:val="28"/>
        </w:rPr>
        <w:t>
      2-48. Тұрмыстық газ аспаптарын пайдалану кезінде жиһазды және басқа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111"/>
    <w:bookmarkStart w:name="z113" w:id="112"/>
    <w:p>
      <w:pPr>
        <w:spacing w:after="0"/>
        <w:ind w:left="0"/>
        <w:jc w:val="both"/>
      </w:pPr>
      <w:r>
        <w:rPr>
          <w:rFonts w:ascii="Times New Roman"/>
          <w:b w:val="false"/>
          <w:i w:val="false"/>
          <w:color w:val="000000"/>
          <w:sz w:val="28"/>
        </w:rPr>
        <w:t xml:space="preserve">
      2-49. Тұрмыстық газ аспаптарын (оның ішінде асхана плиталарын, су жылытатын қазандарды, газ мұнараларын) газбен жабдықтауға арналған газ баллондары (жұмыс және қосалқы) ғимараттардан тыс жапсарлас салынған үйлерде немесе ғимаратқа, цокольдік және жертөле қабаттарына кіретін жерлерден кемінде 5 м қашықтықтағы қабырғаның тұйық аралық қабырғасында жанбайтын материалдардан жасалған шкафтарда орналастырылады. </w:t>
      </w:r>
    </w:p>
    <w:bookmarkEnd w:id="112"/>
    <w:p>
      <w:pPr>
        <w:spacing w:after="0"/>
        <w:ind w:left="0"/>
        <w:jc w:val="both"/>
      </w:pPr>
      <w:r>
        <w:rPr>
          <w:rFonts w:ascii="Times New Roman"/>
          <w:b w:val="false"/>
          <w:i w:val="false"/>
          <w:color w:val="000000"/>
          <w:sz w:val="28"/>
        </w:rPr>
        <w:t>
      Газ баллондарына арналған жапсарлас салынған құрылыстар мен шкафтар құлыпталады және желдету үшін жалюзимен, сондай-ақ "Отқа қауіпті. Газы бар баллондар" деген ескерту жазуымен қамтамасыз етіледі.</w:t>
      </w:r>
    </w:p>
    <w:bookmarkStart w:name="z114" w:id="113"/>
    <w:p>
      <w:pPr>
        <w:spacing w:after="0"/>
        <w:ind w:left="0"/>
        <w:jc w:val="both"/>
      </w:pPr>
      <w:r>
        <w:rPr>
          <w:rFonts w:ascii="Times New Roman"/>
          <w:b w:val="false"/>
          <w:i w:val="false"/>
          <w:color w:val="000000"/>
          <w:sz w:val="28"/>
        </w:rPr>
        <w:t>
      2-50.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113"/>
    <w:bookmarkStart w:name="z115" w:id="114"/>
    <w:p>
      <w:pPr>
        <w:spacing w:after="0"/>
        <w:ind w:left="0"/>
        <w:jc w:val="both"/>
      </w:pPr>
      <w:r>
        <w:rPr>
          <w:rFonts w:ascii="Times New Roman"/>
          <w:b w:val="false"/>
          <w:i w:val="false"/>
          <w:color w:val="000000"/>
          <w:sz w:val="28"/>
        </w:rPr>
        <w:t>
      2-51. Қоқыс жинағыштар камераларының есіктері үнемі құлыптаулы ұсталады.</w:t>
      </w:r>
    </w:p>
    <w:bookmarkEnd w:id="114"/>
    <w:bookmarkStart w:name="z116" w:id="115"/>
    <w:p>
      <w:pPr>
        <w:spacing w:after="0"/>
        <w:ind w:left="0"/>
        <w:jc w:val="both"/>
      </w:pPr>
      <w:r>
        <w:rPr>
          <w:rFonts w:ascii="Times New Roman"/>
          <w:b w:val="false"/>
          <w:i w:val="false"/>
          <w:color w:val="000000"/>
          <w:sz w:val="28"/>
        </w:rPr>
        <w:t>
      2-52.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жоғарғы қабатқа көтеріледі және тоқтан ажыратылады.</w:t>
      </w:r>
    </w:p>
    <w:bookmarkEnd w:id="115"/>
    <w:bookmarkStart w:name="z117" w:id="116"/>
    <w:p>
      <w:pPr>
        <w:spacing w:after="0"/>
        <w:ind w:left="0"/>
        <w:jc w:val="both"/>
      </w:pPr>
      <w:r>
        <w:rPr>
          <w:rFonts w:ascii="Times New Roman"/>
          <w:b w:val="false"/>
          <w:i w:val="false"/>
          <w:color w:val="000000"/>
          <w:sz w:val="28"/>
        </w:rPr>
        <w:t>
      2-53. Эскалаторлардың (траволаторлардың) жетектері өрт шыққан кезде автоматты түрде ажыратылады.</w:t>
      </w:r>
    </w:p>
    <w:bookmarkEnd w:id="116"/>
    <w:bookmarkStart w:name="z118" w:id="117"/>
    <w:p>
      <w:pPr>
        <w:spacing w:after="0"/>
        <w:ind w:left="0"/>
        <w:jc w:val="both"/>
      </w:pPr>
      <w:r>
        <w:rPr>
          <w:rFonts w:ascii="Times New Roman"/>
          <w:b w:val="false"/>
          <w:i w:val="false"/>
          <w:color w:val="000000"/>
          <w:sz w:val="28"/>
        </w:rPr>
        <w:t>
      2-54. Ғимараттар мен құрылыстар, сондай-ақ сыртқы технологиялық қондырғылар жобада көзделген найзағайдан қорғаудың жарамды құрылғыларымен жабдықталады.</w:t>
      </w:r>
    </w:p>
    <w:bookmarkEnd w:id="117"/>
    <w:bookmarkStart w:name="z119" w:id="118"/>
    <w:p>
      <w:pPr>
        <w:spacing w:after="0"/>
        <w:ind w:left="0"/>
        <w:jc w:val="both"/>
      </w:pPr>
      <w:r>
        <w:rPr>
          <w:rFonts w:ascii="Times New Roman"/>
          <w:b w:val="false"/>
          <w:i w:val="false"/>
          <w:color w:val="000000"/>
          <w:sz w:val="28"/>
        </w:rPr>
        <w:t>
      2-55.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мұнай өнімдерін өткізгіштерде және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басқа да құрылғыларда қорғаныш жерге тұйықтағыш көзделеді.</w:t>
      </w:r>
    </w:p>
    <w:bookmarkEnd w:id="118"/>
    <w:bookmarkStart w:name="z120" w:id="119"/>
    <w:p>
      <w:pPr>
        <w:spacing w:after="0"/>
        <w:ind w:left="0"/>
        <w:jc w:val="both"/>
      </w:pPr>
      <w:r>
        <w:rPr>
          <w:rFonts w:ascii="Times New Roman"/>
          <w:b w:val="false"/>
          <w:i w:val="false"/>
          <w:color w:val="000000"/>
          <w:sz w:val="28"/>
        </w:rPr>
        <w:t>
      2-56.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119"/>
    <w:bookmarkStart w:name="z121" w:id="120"/>
    <w:p>
      <w:pPr>
        <w:spacing w:after="0"/>
        <w:ind w:left="0"/>
        <w:jc w:val="both"/>
      </w:pPr>
      <w:r>
        <w:rPr>
          <w:rFonts w:ascii="Times New Roman"/>
          <w:b w:val="false"/>
          <w:i w:val="false"/>
          <w:color w:val="000000"/>
          <w:sz w:val="28"/>
        </w:rPr>
        <w:t xml:space="preserve">
      2-57. Ғимараттарда, құрылыстарда орналастырылған технологиялық жабдық пен құбыржолдар, сондай-ақ сыртқы технологиялық қондырғылар мен эстакадалар № 230 бұйрықтың талаптарына сәйкес қорғаныш жерге тұйықтағышпен қамтамасыз етіледі. </w:t>
      </w:r>
    </w:p>
    <w:bookmarkEnd w:id="120"/>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bookmarkStart w:name="z122" w:id="121"/>
    <w:p>
      <w:pPr>
        <w:spacing w:after="0"/>
        <w:ind w:left="0"/>
        <w:jc w:val="both"/>
      </w:pPr>
      <w:r>
        <w:rPr>
          <w:rFonts w:ascii="Times New Roman"/>
          <w:b w:val="false"/>
          <w:i w:val="false"/>
          <w:color w:val="000000"/>
          <w:sz w:val="28"/>
        </w:rPr>
        <w:t>
      2-58.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121"/>
    <w:bookmarkStart w:name="z123" w:id="122"/>
    <w:p>
      <w:pPr>
        <w:spacing w:after="0"/>
        <w:ind w:left="0"/>
        <w:jc w:val="both"/>
      </w:pPr>
      <w:r>
        <w:rPr>
          <w:rFonts w:ascii="Times New Roman"/>
          <w:b w:val="false"/>
          <w:i w:val="false"/>
          <w:color w:val="000000"/>
          <w:sz w:val="28"/>
        </w:rPr>
        <w:t>
      2-59. Ток бұрғыштар өзара, жерге тұйықтағыш құрылғылармен және технологиялық аппараттармен дәнекерлеу арқылы жалғанады.</w:t>
      </w:r>
    </w:p>
    <w:bookmarkEnd w:id="122"/>
    <w:bookmarkStart w:name="z124" w:id="123"/>
    <w:p>
      <w:pPr>
        <w:spacing w:after="0"/>
        <w:ind w:left="0"/>
        <w:jc w:val="both"/>
      </w:pPr>
      <w:r>
        <w:rPr>
          <w:rFonts w:ascii="Times New Roman"/>
          <w:b w:val="false"/>
          <w:i w:val="false"/>
          <w:color w:val="000000"/>
          <w:sz w:val="28"/>
        </w:rPr>
        <w:t>
      2-60. Технологиялық процестерінде тез тұтанатын және жанғыш сұйықтықтар, сондай-ақ жанғыш бу мен газдар айналатын өнеркәсіптік кәсіпорындардың кәріз желісі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мезгіл-мезгіл тазарту мүмкіндігімен қамтамасыз етіледі.</w:t>
      </w:r>
    </w:p>
    <w:bookmarkEnd w:id="123"/>
    <w:bookmarkStart w:name="z125" w:id="124"/>
    <w:p>
      <w:pPr>
        <w:spacing w:after="0"/>
        <w:ind w:left="0"/>
        <w:jc w:val="both"/>
      </w:pPr>
      <w:r>
        <w:rPr>
          <w:rFonts w:ascii="Times New Roman"/>
          <w:b w:val="false"/>
          <w:i w:val="false"/>
          <w:color w:val="000000"/>
          <w:sz w:val="28"/>
        </w:rPr>
        <w:t xml:space="preserve">
      2-61. Тез тұтанатын және жанғыш сұйықтықтар қолданылатын ғимараттар мен құрылыстардың нөсер, өндірістік және біріктірілген кәріз жүйелерінің құбыржолдары арқылы жалынның таралуын болдырмайтын гидравликалық ысырмалар (сифондар) үнемі жарамды күйде күтіп-ұсталады. </w:t>
      </w:r>
    </w:p>
    <w:bookmarkEnd w:id="124"/>
    <w:p>
      <w:pPr>
        <w:spacing w:after="0"/>
        <w:ind w:left="0"/>
        <w:jc w:val="both"/>
      </w:pPr>
      <w:r>
        <w:rPr>
          <w:rFonts w:ascii="Times New Roman"/>
          <w:b w:val="false"/>
          <w:i w:val="false"/>
          <w:color w:val="000000"/>
          <w:sz w:val="28"/>
        </w:rPr>
        <w:t>
      Гидравликалық ысырмалары ақаулы немесе дұрыс орындалмаған кәріз жүйелерін пайдалануға жол берілмейді.</w:t>
      </w:r>
    </w:p>
    <w:bookmarkStart w:name="z126" w:id="125"/>
    <w:p>
      <w:pPr>
        <w:spacing w:after="0"/>
        <w:ind w:left="0"/>
        <w:jc w:val="both"/>
      </w:pPr>
      <w:r>
        <w:rPr>
          <w:rFonts w:ascii="Times New Roman"/>
          <w:b w:val="false"/>
          <w:i w:val="false"/>
          <w:color w:val="000000"/>
          <w:sz w:val="28"/>
        </w:rPr>
        <w:t xml:space="preserve">
      2-62.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кәріз жүйелері бүкіл ұзындығы бойымен жабық күйде ұсталады. </w:t>
      </w:r>
    </w:p>
    <w:bookmarkEnd w:id="125"/>
    <w:p>
      <w:pPr>
        <w:spacing w:after="0"/>
        <w:ind w:left="0"/>
        <w:jc w:val="both"/>
      </w:pPr>
      <w:r>
        <w:rPr>
          <w:rFonts w:ascii="Times New Roman"/>
          <w:b w:val="false"/>
          <w:i w:val="false"/>
          <w:color w:val="000000"/>
          <w:sz w:val="28"/>
        </w:rPr>
        <w:t>
      Кәріздерді байқайтын құдықтар қақпақтармен жабылады және 0,1 м қабат құм төгіледі.</w:t>
      </w:r>
    </w:p>
    <w:bookmarkStart w:name="z127" w:id="126"/>
    <w:p>
      <w:pPr>
        <w:spacing w:after="0"/>
        <w:ind w:left="0"/>
        <w:jc w:val="both"/>
      </w:pPr>
      <w:r>
        <w:rPr>
          <w:rFonts w:ascii="Times New Roman"/>
          <w:b w:val="false"/>
          <w:i w:val="false"/>
          <w:color w:val="000000"/>
          <w:sz w:val="28"/>
        </w:rPr>
        <w:t xml:space="preserve">
      2-63.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кәріз жүйелеріне жинау кезіндегі өндірістік ағынды судың температурасы 400С-ден аспауы тиіс. </w:t>
      </w:r>
    </w:p>
    <w:bookmarkEnd w:id="126"/>
    <w:p>
      <w:pPr>
        <w:spacing w:after="0"/>
        <w:ind w:left="0"/>
        <w:jc w:val="both"/>
      </w:pPr>
      <w:r>
        <w:rPr>
          <w:rFonts w:ascii="Times New Roman"/>
          <w:b w:val="false"/>
          <w:i w:val="false"/>
          <w:color w:val="000000"/>
          <w:sz w:val="28"/>
        </w:rPr>
        <w:t>
      Тез тұтанатын және жанғыш сұйықтықтарды кәріз жүйелеріне (оның ішінде авария кезінде) ағызуға жол берілмейді.</w:t>
      </w:r>
    </w:p>
    <w:bookmarkStart w:name="z128" w:id="127"/>
    <w:p>
      <w:pPr>
        <w:spacing w:after="0"/>
        <w:ind w:left="0"/>
        <w:jc w:val="both"/>
      </w:pPr>
      <w:r>
        <w:rPr>
          <w:rFonts w:ascii="Times New Roman"/>
          <w:b w:val="false"/>
          <w:i w:val="false"/>
          <w:color w:val="000000"/>
          <w:sz w:val="28"/>
        </w:rPr>
        <w:t>
      2-64. Құрылыс, күрделі жөндеу, реконструкциялау және (немесе) техникалық қайта жарақтау аяқталғаннан кейін пайдалануға берілетін объектілерде тұрмыстық және өнеркәсіптік аспаптарға жағу үшін газ өткізетін құбыржолдар өрт кезінде үй-жайдағы ортаның температурасы 100оС-ге жеткен кезде, газ өткізгішті автоматты түрде жабатын жылу сезгіш ілгекті құрылғылармен (клапандармен) жабдықталады. Көрсетілген құрылғылар (клапандар) үй-жайда барынша ықтимал биіктікте, тікелей ажырату құрылғысының, газ есептегіштің және газ өткізгіштегі басқа да арматураның алдында орнатылады.</w:t>
      </w:r>
    </w:p>
    <w:bookmarkEnd w:id="127"/>
    <w:bookmarkStart w:name="z129" w:id="128"/>
    <w:p>
      <w:pPr>
        <w:spacing w:after="0"/>
        <w:ind w:left="0"/>
        <w:jc w:val="both"/>
      </w:pPr>
      <w:r>
        <w:rPr>
          <w:rFonts w:ascii="Times New Roman"/>
          <w:b w:val="false"/>
          <w:i w:val="false"/>
          <w:color w:val="000000"/>
          <w:sz w:val="28"/>
        </w:rPr>
        <w:t xml:space="preserve">
      2-65. Жылу сезгіш ілгекті құрылғыларды (клапандарды): </w:t>
      </w:r>
    </w:p>
    <w:bookmarkEnd w:id="128"/>
    <w:bookmarkStart w:name="z130" w:id="129"/>
    <w:p>
      <w:pPr>
        <w:spacing w:after="0"/>
        <w:ind w:left="0"/>
        <w:jc w:val="both"/>
      </w:pPr>
      <w:r>
        <w:rPr>
          <w:rFonts w:ascii="Times New Roman"/>
          <w:b w:val="false"/>
          <w:i w:val="false"/>
          <w:color w:val="000000"/>
          <w:sz w:val="28"/>
        </w:rPr>
        <w:t xml:space="preserve">
      1) отқа төзімділігі V дәрежелі ғимараттарда, сондай-ақ газ өткізгіштері ғимараттың шегінен тыс орналасқан және газ талдағыш немесе автоматты өрт сигнализациясы іске қосылған кезде газ өткізгішті жабатын электрмагниттік клапанмен жабдықталған ғимараттарда; </w:t>
      </w:r>
    </w:p>
    <w:bookmarkEnd w:id="129"/>
    <w:bookmarkStart w:name="z131" w:id="130"/>
    <w:p>
      <w:pPr>
        <w:spacing w:after="0"/>
        <w:ind w:left="0"/>
        <w:jc w:val="both"/>
      </w:pPr>
      <w:r>
        <w:rPr>
          <w:rFonts w:ascii="Times New Roman"/>
          <w:b w:val="false"/>
          <w:i w:val="false"/>
          <w:color w:val="000000"/>
          <w:sz w:val="28"/>
        </w:rPr>
        <w:t>
      2) газ өткізгіштері электрмагниттік клапанмен жабдықталған, ал газ жағатын қондырғылары бар үй-жайлары автоматты өрт сөндіру қондырғыларымен қорғалған қауіпті өндірістік объектілердің ғимараттарында орнатпауға жол беріледі.</w:t>
      </w:r>
    </w:p>
    <w:bookmarkEnd w:id="130"/>
    <w:bookmarkStart w:name="z132" w:id="131"/>
    <w:p>
      <w:pPr>
        <w:spacing w:after="0"/>
        <w:ind w:left="0"/>
        <w:jc w:val="both"/>
      </w:pPr>
      <w:r>
        <w:rPr>
          <w:rFonts w:ascii="Times New Roman"/>
          <w:b w:val="false"/>
          <w:i w:val="false"/>
          <w:color w:val="000000"/>
          <w:sz w:val="28"/>
        </w:rPr>
        <w:t>
      2-66.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131"/>
    <w:bookmarkStart w:name="z133" w:id="132"/>
    <w:p>
      <w:pPr>
        <w:spacing w:after="0"/>
        <w:ind w:left="0"/>
        <w:jc w:val="both"/>
      </w:pPr>
      <w:r>
        <w:rPr>
          <w:rFonts w:ascii="Times New Roman"/>
          <w:b w:val="false"/>
          <w:i w:val="false"/>
          <w:color w:val="000000"/>
          <w:sz w:val="28"/>
        </w:rPr>
        <w:t xml:space="preserve">
      2-67. Ұйым басшысы аммиакты салқындату қондырғыларының машина және аппараттар бөлімдерінің үй-жайларын жарылыс кезінде (оның ішінде оңай тасталатын конструкцияларды, сындырылатын панельдерді, арнайы шыныларды, терезе блоктарының ашылатын фрамугаларын) қираудан қорғауға арналған құрылғылардың жобалау-сметалық құжаттамаға сәйкес келуін және олардың үнемі жарамды күйде болуын қамтамасыз етеді. </w:t>
      </w:r>
    </w:p>
    <w:bookmarkEnd w:id="132"/>
    <w:p>
      <w:pPr>
        <w:spacing w:after="0"/>
        <w:ind w:left="0"/>
        <w:jc w:val="both"/>
      </w:pPr>
      <w:r>
        <w:rPr>
          <w:rFonts w:ascii="Times New Roman"/>
          <w:b w:val="false"/>
          <w:i w:val="false"/>
          <w:color w:val="000000"/>
          <w:sz w:val="28"/>
        </w:rPr>
        <w:t>
      Салқындату камераларының және салқындатқыш агрегаттардың үй-жайларын тікелей мақсатынсыз пайдалануға жол берілмейді.</w:t>
      </w:r>
    </w:p>
    <w:bookmarkStart w:name="z134" w:id="133"/>
    <w:p>
      <w:pPr>
        <w:spacing w:after="0"/>
        <w:ind w:left="0"/>
        <w:jc w:val="both"/>
      </w:pPr>
      <w:r>
        <w:rPr>
          <w:rFonts w:ascii="Times New Roman"/>
          <w:b w:val="false"/>
          <w:i w:val="false"/>
          <w:color w:val="000000"/>
          <w:sz w:val="28"/>
        </w:rPr>
        <w:t>
      2-68. Ғимараттар мен құрылыстарда адамдар жаппай келетін іс-шараларды (оның ішінде спорттық және мәдени-ойын-сауық іс-шараларын) өткізу уақытында аммиакты салқындату қондырғыларына техникалық қызмет көрсетуге және оларды жөндеуге жол берілмейді.</w:t>
      </w:r>
    </w:p>
    <w:bookmarkEnd w:id="133"/>
    <w:bookmarkStart w:name="z135" w:id="134"/>
    <w:p>
      <w:pPr>
        <w:spacing w:after="0"/>
        <w:ind w:left="0"/>
        <w:jc w:val="both"/>
      </w:pPr>
      <w:r>
        <w:rPr>
          <w:rFonts w:ascii="Times New Roman"/>
          <w:b w:val="false"/>
          <w:i w:val="false"/>
          <w:color w:val="000000"/>
          <w:sz w:val="28"/>
        </w:rPr>
        <w:t>
      2-69. Салқындату камераларының өртке қарсы белдіктеріне ойықтар салуға, құбырлар өткізуге, бекіткіштер орнатуға, сондай-ақ оларды жанғыш материалдармен қаптауға жол берілмейді.</w:t>
      </w:r>
    </w:p>
    <w:bookmarkEnd w:id="134"/>
    <w:bookmarkStart w:name="z136" w:id="135"/>
    <w:p>
      <w:pPr>
        <w:spacing w:after="0"/>
        <w:ind w:left="0"/>
        <w:jc w:val="both"/>
      </w:pPr>
      <w:r>
        <w:rPr>
          <w:rFonts w:ascii="Times New Roman"/>
          <w:b w:val="false"/>
          <w:i w:val="false"/>
          <w:color w:val="000000"/>
          <w:sz w:val="28"/>
        </w:rPr>
        <w:t xml:space="preserve">
      2-70. Салқындатқыш агрегаттарды салқындату камераларының тамбурларында орналастыруға жол берілмейді. </w:t>
      </w:r>
    </w:p>
    <w:bookmarkEnd w:id="135"/>
    <w:p>
      <w:pPr>
        <w:spacing w:after="0"/>
        <w:ind w:left="0"/>
        <w:jc w:val="both"/>
      </w:pPr>
      <w:r>
        <w:rPr>
          <w:rFonts w:ascii="Times New Roman"/>
          <w:b w:val="false"/>
          <w:i w:val="false"/>
          <w:color w:val="000000"/>
          <w:sz w:val="28"/>
        </w:rPr>
        <w:t>
      Тұздықпен салқындату камералары бар салқындатқыш қондырғыларды сыртқа қарай немесе басқа үй-жайлардан есіктермен бөлінген дәліз арқылы шығу жолы бар машина бөлімінде ғана орналастыруға жол беріледі.</w:t>
      </w:r>
    </w:p>
    <w:bookmarkStart w:name="z137" w:id="136"/>
    <w:p>
      <w:pPr>
        <w:spacing w:after="0"/>
        <w:ind w:left="0"/>
        <w:jc w:val="both"/>
      </w:pPr>
      <w:r>
        <w:rPr>
          <w:rFonts w:ascii="Times New Roman"/>
          <w:b w:val="false"/>
          <w:i w:val="false"/>
          <w:color w:val="000000"/>
          <w:sz w:val="28"/>
        </w:rPr>
        <w:t>
      2-71. Пайдалану және жөндеу процесінде жобада көзделген салқындату камераларының жанбайтын жылу оқшаулағышын жанатын жылу оқшаулағышпен ауыстыруға жол берілмейді.</w:t>
      </w:r>
    </w:p>
    <w:bookmarkEnd w:id="136"/>
    <w:bookmarkStart w:name="z138" w:id="137"/>
    <w:p>
      <w:pPr>
        <w:spacing w:after="0"/>
        <w:ind w:left="0"/>
        <w:jc w:val="both"/>
      </w:pPr>
      <w:r>
        <w:rPr>
          <w:rFonts w:ascii="Times New Roman"/>
          <w:b w:val="false"/>
          <w:i w:val="false"/>
          <w:color w:val="000000"/>
          <w:sz w:val="28"/>
        </w:rPr>
        <w:t>
      2-72.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137"/>
    <w:bookmarkStart w:name="z139" w:id="138"/>
    <w:p>
      <w:pPr>
        <w:spacing w:after="0"/>
        <w:ind w:left="0"/>
        <w:jc w:val="both"/>
      </w:pPr>
      <w:r>
        <w:rPr>
          <w:rFonts w:ascii="Times New Roman"/>
          <w:b w:val="false"/>
          <w:i w:val="false"/>
          <w:color w:val="000000"/>
          <w:sz w:val="28"/>
        </w:rPr>
        <w:t>
      2-73. Өрт шкафтары оларда өрт краны жабдығының жинағын және өрт сөндіргіштің өрт сөндіру заты зарядының массасы кемінде 5 кг кемінде екі қол өрт сөндіргішін, сондай-ақ адамдардың жеке қорғану және құтқару құралдарын орналастыру мүмкіндігімен кез келген үш нұсқада (аспалы, жапсарлас және кіріктіріле) орнатылады.";</w:t>
      </w:r>
    </w:p>
    <w:bookmarkEnd w:id="138"/>
    <w:bookmarkStart w:name="z140" w:id="139"/>
    <w:p>
      <w:pPr>
        <w:spacing w:after="0"/>
        <w:ind w:left="0"/>
        <w:jc w:val="both"/>
      </w:pPr>
      <w:r>
        <w:rPr>
          <w:rFonts w:ascii="Times New Roman"/>
          <w:b w:val="false"/>
          <w:i w:val="false"/>
          <w:color w:val="000000"/>
          <w:sz w:val="28"/>
        </w:rPr>
        <w:t>
      мынадай мазмұндағы 6-1, 6-2, 6-3, 6-4, 6-5, 6-6, 6-7, 6-8, 6-9, 6-10, 6-11, 6-12-тармақтармен толықтырылсын:</w:t>
      </w:r>
    </w:p>
    <w:bookmarkEnd w:id="139"/>
    <w:bookmarkStart w:name="z141" w:id="140"/>
    <w:p>
      <w:pPr>
        <w:spacing w:after="0"/>
        <w:ind w:left="0"/>
        <w:jc w:val="both"/>
      </w:pPr>
      <w:r>
        <w:rPr>
          <w:rFonts w:ascii="Times New Roman"/>
          <w:b w:val="false"/>
          <w:i w:val="false"/>
          <w:color w:val="000000"/>
          <w:sz w:val="28"/>
        </w:rPr>
        <w:t xml:space="preserve">
      "6-1. Үй-жайлардағы электр қондырғылары мен электр аспаптары жұмыс уақыты (ауысымы) аяқталғаннан кейін тоқсыздандырылады. </w:t>
      </w:r>
    </w:p>
    <w:bookmarkEnd w:id="140"/>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Басқа электр қондырғылары мен электр техникалық бұйымдарды (оның ішінде тұрғын үй-жайларда), егер бұл олардың функционалдық мақсаты мен негіздеме және (немесе) пайдалану жөніндегі нұсқаулық талаптарында көзделсе, кернеуде қалдыруға жол беріледі.</w:t>
      </w:r>
    </w:p>
    <w:bookmarkStart w:name="z142" w:id="141"/>
    <w:p>
      <w:pPr>
        <w:spacing w:after="0"/>
        <w:ind w:left="0"/>
        <w:jc w:val="both"/>
      </w:pPr>
      <w:r>
        <w:rPr>
          <w:rFonts w:ascii="Times New Roman"/>
          <w:b w:val="false"/>
          <w:i w:val="false"/>
          <w:color w:val="000000"/>
          <w:sz w:val="28"/>
        </w:rPr>
        <w:t>
      6-2. Жанғыш шатырлардың, қалқалардың, сондай-ақ жанғыш заттардың, материалдар мен бұйымдардың ашық қоймаларының (қатарлардың, шөмелелердің) үстінде электр сымдарының әуе желілерін төсеуге және пайдалануға жол берілмейді.</w:t>
      </w:r>
    </w:p>
    <w:bookmarkEnd w:id="141"/>
    <w:bookmarkStart w:name="z143" w:id="142"/>
    <w:p>
      <w:pPr>
        <w:spacing w:after="0"/>
        <w:ind w:left="0"/>
        <w:jc w:val="both"/>
      </w:pPr>
      <w:r>
        <w:rPr>
          <w:rFonts w:ascii="Times New Roman"/>
          <w:b w:val="false"/>
          <w:i w:val="false"/>
          <w:color w:val="000000"/>
          <w:sz w:val="28"/>
        </w:rPr>
        <w:t>
      6-3.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142"/>
    <w:bookmarkStart w:name="z144" w:id="143"/>
    <w:p>
      <w:pPr>
        <w:spacing w:after="0"/>
        <w:ind w:left="0"/>
        <w:jc w:val="both"/>
      </w:pPr>
      <w:r>
        <w:rPr>
          <w:rFonts w:ascii="Times New Roman"/>
          <w:b w:val="false"/>
          <w:i w:val="false"/>
          <w:color w:val="000000"/>
          <w:sz w:val="28"/>
        </w:rPr>
        <w:t xml:space="preserve">
      6-4. Электр қондырғыларын пайдалану кезінде: </w:t>
      </w:r>
    </w:p>
    <w:bookmarkEnd w:id="143"/>
    <w:bookmarkStart w:name="z145" w:id="144"/>
    <w:p>
      <w:pPr>
        <w:spacing w:after="0"/>
        <w:ind w:left="0"/>
        <w:jc w:val="both"/>
      </w:pPr>
      <w:r>
        <w:rPr>
          <w:rFonts w:ascii="Times New Roman"/>
          <w:b w:val="false"/>
          <w:i w:val="false"/>
          <w:color w:val="000000"/>
          <w:sz w:val="28"/>
        </w:rPr>
        <w:t xml:space="preserve">
      1) дайындаушы кәсіпорынның нұсқаулығында баяндалған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bookmarkEnd w:id="144"/>
    <w:bookmarkStart w:name="z146" w:id="145"/>
    <w:p>
      <w:pPr>
        <w:spacing w:after="0"/>
        <w:ind w:left="0"/>
        <w:jc w:val="both"/>
      </w:pPr>
      <w:r>
        <w:rPr>
          <w:rFonts w:ascii="Times New Roman"/>
          <w:b w:val="false"/>
          <w:i w:val="false"/>
          <w:color w:val="000000"/>
          <w:sz w:val="28"/>
        </w:rPr>
        <w:t xml:space="preserve">
      2) зақымданған және бекітілмеген розеткаларды, ажыратқыштарды, басқа электр қондырғылары бұйымдарын пайдалануға; </w:t>
      </w:r>
    </w:p>
    <w:bookmarkEnd w:id="145"/>
    <w:bookmarkStart w:name="z147" w:id="146"/>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bookmarkEnd w:id="146"/>
    <w:bookmarkStart w:name="z148" w:id="147"/>
    <w:p>
      <w:pPr>
        <w:spacing w:after="0"/>
        <w:ind w:left="0"/>
        <w:jc w:val="both"/>
      </w:pPr>
      <w:r>
        <w:rPr>
          <w:rFonts w:ascii="Times New Roman"/>
          <w:b w:val="false"/>
          <w:i w:val="false"/>
          <w:color w:val="000000"/>
          <w:sz w:val="28"/>
        </w:rPr>
        <w:t xml:space="preserve">
      4)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алынып қалған шырағдандарды пайдалануға; </w:t>
      </w:r>
    </w:p>
    <w:bookmarkEnd w:id="147"/>
    <w:bookmarkStart w:name="z149" w:id="148"/>
    <w:p>
      <w:pPr>
        <w:spacing w:after="0"/>
        <w:ind w:left="0"/>
        <w:jc w:val="both"/>
      </w:pPr>
      <w:r>
        <w:rPr>
          <w:rFonts w:ascii="Times New Roman"/>
          <w:b w:val="false"/>
          <w:i w:val="false"/>
          <w:color w:val="000000"/>
          <w:sz w:val="28"/>
        </w:rPr>
        <w:t xml:space="preserve">
      5) электр үтіктерді, электр плиткаларын, электр шәйнектерін және басқа электр қыздыру аспаптарын дайындаушы кәсіпорынның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 </w:t>
      </w:r>
    </w:p>
    <w:bookmarkEnd w:id="148"/>
    <w:bookmarkStart w:name="z150" w:id="149"/>
    <w:p>
      <w:pPr>
        <w:spacing w:after="0"/>
        <w:ind w:left="0"/>
        <w:jc w:val="both"/>
      </w:pPr>
      <w:r>
        <w:rPr>
          <w:rFonts w:ascii="Times New Roman"/>
          <w:b w:val="false"/>
          <w:i w:val="false"/>
          <w:color w:val="000000"/>
          <w:sz w:val="28"/>
        </w:rPr>
        <w:t xml:space="preserve">
      6) барлық жарылыс-өрт қаупі және өрт қаупі бар үй-жайларда электр қыздыру аспаптарын қолдануға; </w:t>
      </w:r>
    </w:p>
    <w:bookmarkEnd w:id="149"/>
    <w:bookmarkStart w:name="z151" w:id="150"/>
    <w:p>
      <w:pPr>
        <w:spacing w:after="0"/>
        <w:ind w:left="0"/>
        <w:jc w:val="both"/>
      </w:pPr>
      <w:r>
        <w:rPr>
          <w:rFonts w:ascii="Times New Roman"/>
          <w:b w:val="false"/>
          <w:i w:val="false"/>
          <w:color w:val="000000"/>
          <w:sz w:val="28"/>
        </w:rPr>
        <w:t xml:space="preserve">
      7)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басқа аппараттарды пайдалануға; </w:t>
      </w:r>
    </w:p>
    <w:bookmarkEnd w:id="150"/>
    <w:bookmarkStart w:name="z152" w:id="151"/>
    <w:p>
      <w:pPr>
        <w:spacing w:after="0"/>
        <w:ind w:left="0"/>
        <w:jc w:val="both"/>
      </w:pPr>
      <w:r>
        <w:rPr>
          <w:rFonts w:ascii="Times New Roman"/>
          <w:b w:val="false"/>
          <w:i w:val="false"/>
          <w:color w:val="000000"/>
          <w:sz w:val="28"/>
        </w:rPr>
        <w:t xml:space="preserve">
      8) электр қалқандарының, электр қозғалтқыштарының және іске қосу аппаратурасының жанында жанғыш (оның ішінде тез тұтанатын) заттар мен материалдарды орналастыруға (жинауға); </w:t>
      </w:r>
    </w:p>
    <w:bookmarkEnd w:id="151"/>
    <w:bookmarkStart w:name="z153" w:id="152"/>
    <w:p>
      <w:pPr>
        <w:spacing w:after="0"/>
        <w:ind w:left="0"/>
        <w:jc w:val="both"/>
      </w:pPr>
      <w:r>
        <w:rPr>
          <w:rFonts w:ascii="Times New Roman"/>
          <w:b w:val="false"/>
          <w:i w:val="false"/>
          <w:color w:val="000000"/>
          <w:sz w:val="28"/>
        </w:rPr>
        <w:t xml:space="preserve">
      9) жарылыс қаупі және өрт қаупі бар аймақтарда дайындаушы зауыттың жарылыстан және (немесе) өрттен қорғау деңгейі мен түрінің белгіленімі жоқ электр жабдығын қолдануға; </w:t>
      </w:r>
    </w:p>
    <w:bookmarkEnd w:id="152"/>
    <w:bookmarkStart w:name="z154" w:id="153"/>
    <w:p>
      <w:pPr>
        <w:spacing w:after="0"/>
        <w:ind w:left="0"/>
        <w:jc w:val="both"/>
      </w:pPr>
      <w:r>
        <w:rPr>
          <w:rFonts w:ascii="Times New Roman"/>
          <w:b w:val="false"/>
          <w:i w:val="false"/>
          <w:color w:val="000000"/>
          <w:sz w:val="28"/>
        </w:rPr>
        <w:t>
      10) электр сымдары мен кабельдерінің жалғамалары мен ұштарын оқшаулаусыз қалдыруға жол берілмейді.</w:t>
      </w:r>
    </w:p>
    <w:bookmarkEnd w:id="153"/>
    <w:bookmarkStart w:name="z155" w:id="154"/>
    <w:p>
      <w:pPr>
        <w:spacing w:after="0"/>
        <w:ind w:left="0"/>
        <w:jc w:val="both"/>
      </w:pPr>
      <w:r>
        <w:rPr>
          <w:rFonts w:ascii="Times New Roman"/>
          <w:b w:val="false"/>
          <w:i w:val="false"/>
          <w:color w:val="000000"/>
          <w:sz w:val="28"/>
        </w:rPr>
        <w:t>
      6-5.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пайдалануға беру кезінде, одан әрі график бойынша, бірақ үш жылда кемінде бір рет жүргізіледі. Өлшеулердің нәтижелері актімен (хаттамамен) ресімделеді.</w:t>
      </w:r>
    </w:p>
    <w:bookmarkEnd w:id="154"/>
    <w:bookmarkStart w:name="z156" w:id="155"/>
    <w:p>
      <w:pPr>
        <w:spacing w:after="0"/>
        <w:ind w:left="0"/>
        <w:jc w:val="both"/>
      </w:pPr>
      <w:r>
        <w:rPr>
          <w:rFonts w:ascii="Times New Roman"/>
          <w:b w:val="false"/>
          <w:i w:val="false"/>
          <w:color w:val="000000"/>
          <w:sz w:val="28"/>
        </w:rPr>
        <w:t xml:space="preserve">
      6-6.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155"/>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p>
      <w:pPr>
        <w:spacing w:after="0"/>
        <w:ind w:left="0"/>
        <w:jc w:val="both"/>
      </w:pPr>
      <w:r>
        <w:rPr>
          <w:rFonts w:ascii="Times New Roman"/>
          <w:b w:val="false"/>
          <w:i w:val="false"/>
          <w:color w:val="000000"/>
          <w:sz w:val="28"/>
        </w:rPr>
        <w:t>
      Прожекторлар мен софиттерге арналған жарық сүзгіштер жанбайтын материалдардан дайындалады.</w:t>
      </w:r>
    </w:p>
    <w:bookmarkStart w:name="z157" w:id="156"/>
    <w:p>
      <w:pPr>
        <w:spacing w:after="0"/>
        <w:ind w:left="0"/>
        <w:jc w:val="both"/>
      </w:pPr>
      <w:r>
        <w:rPr>
          <w:rFonts w:ascii="Times New Roman"/>
          <w:b w:val="false"/>
          <w:i w:val="false"/>
          <w:color w:val="000000"/>
          <w:sz w:val="28"/>
        </w:rPr>
        <w:t>
      6-7.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156"/>
    <w:bookmarkStart w:name="z158" w:id="157"/>
    <w:p>
      <w:pPr>
        <w:spacing w:after="0"/>
        <w:ind w:left="0"/>
        <w:jc w:val="both"/>
      </w:pPr>
      <w:r>
        <w:rPr>
          <w:rFonts w:ascii="Times New Roman"/>
          <w:b w:val="false"/>
          <w:i w:val="false"/>
          <w:color w:val="000000"/>
          <w:sz w:val="28"/>
        </w:rPr>
        <w:t xml:space="preserve">
      6-8.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57"/>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bookmarkStart w:name="z159" w:id="158"/>
    <w:p>
      <w:pPr>
        <w:spacing w:after="0"/>
        <w:ind w:left="0"/>
        <w:jc w:val="both"/>
      </w:pPr>
      <w:r>
        <w:rPr>
          <w:rFonts w:ascii="Times New Roman"/>
          <w:b w:val="false"/>
          <w:i w:val="false"/>
          <w:color w:val="000000"/>
          <w:sz w:val="28"/>
        </w:rPr>
        <w:t xml:space="preserve">
      6-9. Металл қораптарға төселген кабель желілері жанбайтын материалдармен нығыздалады, ал қораптың өзі мынадай жерлерде: </w:t>
      </w:r>
    </w:p>
    <w:bookmarkEnd w:id="158"/>
    <w:bookmarkStart w:name="z160" w:id="159"/>
    <w:p>
      <w:pPr>
        <w:spacing w:after="0"/>
        <w:ind w:left="0"/>
        <w:jc w:val="both"/>
      </w:pPr>
      <w:r>
        <w:rPr>
          <w:rFonts w:ascii="Times New Roman"/>
          <w:b w:val="false"/>
          <w:i w:val="false"/>
          <w:color w:val="000000"/>
          <w:sz w:val="28"/>
        </w:rPr>
        <w:t xml:space="preserve">
      1) басқа кабельдік құрылыстарға кіретін жерде; </w:t>
      </w:r>
    </w:p>
    <w:bookmarkEnd w:id="159"/>
    <w:bookmarkStart w:name="z161" w:id="160"/>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bookmarkEnd w:id="160"/>
    <w:bookmarkStart w:name="z162" w:id="161"/>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bookmarkEnd w:id="161"/>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bookmarkStart w:name="z163" w:id="162"/>
    <w:p>
      <w:pPr>
        <w:spacing w:after="0"/>
        <w:ind w:left="0"/>
        <w:jc w:val="both"/>
      </w:pPr>
      <w:r>
        <w:rPr>
          <w:rFonts w:ascii="Times New Roman"/>
          <w:b w:val="false"/>
          <w:i w:val="false"/>
          <w:color w:val="000000"/>
          <w:sz w:val="28"/>
        </w:rPr>
        <w:t>
      6-10.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62"/>
    <w:bookmarkStart w:name="z164" w:id="163"/>
    <w:p>
      <w:pPr>
        <w:spacing w:after="0"/>
        <w:ind w:left="0"/>
        <w:jc w:val="both"/>
      </w:pPr>
      <w:r>
        <w:rPr>
          <w:rFonts w:ascii="Times New Roman"/>
          <w:b w:val="false"/>
          <w:i w:val="false"/>
          <w:color w:val="000000"/>
          <w:sz w:val="28"/>
        </w:rPr>
        <w:t>
      6-11.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63"/>
    <w:bookmarkStart w:name="z165" w:id="164"/>
    <w:p>
      <w:pPr>
        <w:spacing w:after="0"/>
        <w:ind w:left="0"/>
        <w:jc w:val="both"/>
      </w:pPr>
      <w:r>
        <w:rPr>
          <w:rFonts w:ascii="Times New Roman"/>
          <w:b w:val="false"/>
          <w:i w:val="false"/>
          <w:color w:val="000000"/>
          <w:sz w:val="28"/>
        </w:rPr>
        <w:t>
      6-12. Электр қондырғылар мен тұрмыстық электр аспаптарының ақаулары (кабельдер мен сымдардың оқшаулағышының шамадан тыс қызуы немесе зақымдануы, түтін шығуы, ұшқындауы) анықталған кезде олар дереу токтан ажыратылады. Оларды тек ақаулар жойылғаннан кейін ғана қайта қосуға жол беріледі.";</w:t>
      </w:r>
    </w:p>
    <w:bookmarkEnd w:id="164"/>
    <w:p>
      <w:pPr>
        <w:spacing w:after="0"/>
        <w:ind w:left="0"/>
        <w:jc w:val="both"/>
      </w:pPr>
      <w:r>
        <w:rPr>
          <w:rFonts w:ascii="Times New Roman"/>
          <w:b w:val="false"/>
          <w:i w:val="false"/>
          <w:color w:val="000000"/>
          <w:sz w:val="28"/>
        </w:rPr>
        <w:t>
      мынадай мазмұндағы 14-1-тармақпен толықтырылсын:</w:t>
      </w:r>
    </w:p>
    <w:bookmarkStart w:name="z166" w:id="165"/>
    <w:p>
      <w:pPr>
        <w:spacing w:after="0"/>
        <w:ind w:left="0"/>
        <w:jc w:val="both"/>
      </w:pPr>
      <w:r>
        <w:rPr>
          <w:rFonts w:ascii="Times New Roman"/>
          <w:b w:val="false"/>
          <w:i w:val="false"/>
          <w:color w:val="000000"/>
          <w:sz w:val="28"/>
        </w:rPr>
        <w:t xml:space="preserve">
      "14-1. Жылыту пештері мен жүйелерінің түтін құбырлары, мұржалары және басқа элементтері тікелей жылу беру маусымының алдында, сондай-ақ жылу беру маусымы ішінде кемінде: </w:t>
      </w:r>
    </w:p>
    <w:bookmarkEnd w:id="165"/>
    <w:bookmarkStart w:name="z167" w:id="166"/>
    <w:p>
      <w:pPr>
        <w:spacing w:after="0"/>
        <w:ind w:left="0"/>
        <w:jc w:val="both"/>
      </w:pPr>
      <w:r>
        <w:rPr>
          <w:rFonts w:ascii="Times New Roman"/>
          <w:b w:val="false"/>
          <w:i w:val="false"/>
          <w:color w:val="000000"/>
          <w:sz w:val="28"/>
        </w:rPr>
        <w:t xml:space="preserve">
      1) үш айда бір рет – жылыту пештері үшін; </w:t>
      </w:r>
    </w:p>
    <w:bookmarkEnd w:id="166"/>
    <w:bookmarkStart w:name="z168" w:id="167"/>
    <w:p>
      <w:pPr>
        <w:spacing w:after="0"/>
        <w:ind w:left="0"/>
        <w:jc w:val="both"/>
      </w:pPr>
      <w:r>
        <w:rPr>
          <w:rFonts w:ascii="Times New Roman"/>
          <w:b w:val="false"/>
          <w:i w:val="false"/>
          <w:color w:val="000000"/>
          <w:sz w:val="28"/>
        </w:rPr>
        <w:t xml:space="preserve">
      2) екі айда бір рет – үздіксіз от жағылатын пештер мен ошақтар үшін тазартылады. </w:t>
      </w:r>
    </w:p>
    <w:bookmarkEnd w:id="167"/>
    <w:p>
      <w:pPr>
        <w:spacing w:after="0"/>
        <w:ind w:left="0"/>
        <w:jc w:val="both"/>
      </w:pPr>
      <w:r>
        <w:rPr>
          <w:rFonts w:ascii="Times New Roman"/>
          <w:b w:val="false"/>
          <w:i w:val="false"/>
          <w:color w:val="000000"/>
          <w:sz w:val="28"/>
        </w:rPr>
        <w:t>
      Түтін арналары өтетін шатырларда барлық түтін құбырлары мен қабырғалары әктеледі.</w:t>
      </w:r>
    </w:p>
    <w:p>
      <w:pPr>
        <w:spacing w:after="0"/>
        <w:ind w:left="0"/>
        <w:jc w:val="both"/>
      </w:pPr>
      <w:r>
        <w:rPr>
          <w:rFonts w:ascii="Times New Roman"/>
          <w:b w:val="false"/>
          <w:i w:val="false"/>
          <w:color w:val="000000"/>
          <w:sz w:val="28"/>
        </w:rPr>
        <w:t>
      Асхана плиталары және үздіксіз (ұзақ мерзімді) от жағылатын басқа да пештер айына кемінде бір рет тазартылып тұрады.";</w:t>
      </w:r>
    </w:p>
    <w:bookmarkStart w:name="z169" w:id="168"/>
    <w:p>
      <w:pPr>
        <w:spacing w:after="0"/>
        <w:ind w:left="0"/>
        <w:jc w:val="both"/>
      </w:pPr>
      <w:r>
        <w:rPr>
          <w:rFonts w:ascii="Times New Roman"/>
          <w:b w:val="false"/>
          <w:i w:val="false"/>
          <w:color w:val="000000"/>
          <w:sz w:val="28"/>
        </w:rPr>
        <w:t>
      мынадай мазмұндағы 17-1, 17-2, 17-3, 17-4, 17-5, 17-6, 17-7, 17-8, 17-9, 17-10, 17-11, 17-12, 17-13, 17-14, 17-15, 17-16, 17-17, 17-18, 17-19, 17-20-тармақтармен толықтырылсын:</w:t>
      </w:r>
    </w:p>
    <w:bookmarkEnd w:id="168"/>
    <w:bookmarkStart w:name="z170" w:id="169"/>
    <w:p>
      <w:pPr>
        <w:spacing w:after="0"/>
        <w:ind w:left="0"/>
        <w:jc w:val="both"/>
      </w:pPr>
      <w:r>
        <w:rPr>
          <w:rFonts w:ascii="Times New Roman"/>
          <w:b w:val="false"/>
          <w:i w:val="false"/>
          <w:color w:val="000000"/>
          <w:sz w:val="28"/>
        </w:rPr>
        <w:t>
      "17-1. Сұйық отынмен жұмыс істейтін аппараттар авариялық төгілу кезінде отын багындағы бүкіл отын мөлшері сиятын металл науаға орнатылады. Көрсетілген науаға құм немесе басқа да жанбайтын адсорбент толтырылады.</w:t>
      </w:r>
    </w:p>
    <w:bookmarkEnd w:id="169"/>
    <w:bookmarkStart w:name="z171" w:id="170"/>
    <w:p>
      <w:pPr>
        <w:spacing w:after="0"/>
        <w:ind w:left="0"/>
        <w:jc w:val="both"/>
      </w:pPr>
      <w:r>
        <w:rPr>
          <w:rFonts w:ascii="Times New Roman"/>
          <w:b w:val="false"/>
          <w:i w:val="false"/>
          <w:color w:val="000000"/>
          <w:sz w:val="28"/>
        </w:rPr>
        <w:t>
      17-2.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170"/>
    <w:bookmarkStart w:name="z172" w:id="171"/>
    <w:p>
      <w:pPr>
        <w:spacing w:after="0"/>
        <w:ind w:left="0"/>
        <w:jc w:val="both"/>
      </w:pPr>
      <w:r>
        <w:rPr>
          <w:rFonts w:ascii="Times New Roman"/>
          <w:b w:val="false"/>
          <w:i w:val="false"/>
          <w:color w:val="000000"/>
          <w:sz w:val="28"/>
        </w:rPr>
        <w:t xml:space="preserve">
      17-3.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171"/>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bookmarkStart w:name="z173" w:id="172"/>
    <w:p>
      <w:pPr>
        <w:spacing w:after="0"/>
        <w:ind w:left="0"/>
        <w:jc w:val="both"/>
      </w:pPr>
      <w:r>
        <w:rPr>
          <w:rFonts w:ascii="Times New Roman"/>
          <w:b w:val="false"/>
          <w:i w:val="false"/>
          <w:color w:val="000000"/>
          <w:sz w:val="28"/>
        </w:rPr>
        <w:t xml:space="preserve">
      17-4. Елді мекендерде ұйымдарды және тұрғын үйлерді жылытуға арналған орталық қазандықтарды пайдалану кезінде: </w:t>
      </w:r>
    </w:p>
    <w:bookmarkEnd w:id="172"/>
    <w:bookmarkStart w:name="z174" w:id="173"/>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bookmarkEnd w:id="173"/>
    <w:bookmarkStart w:name="z175" w:id="174"/>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bookmarkEnd w:id="174"/>
    <w:bookmarkStart w:name="z176" w:id="175"/>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bookmarkEnd w:id="175"/>
    <w:bookmarkStart w:name="z177" w:id="176"/>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bookmarkEnd w:id="176"/>
    <w:bookmarkStart w:name="z178" w:id="177"/>
    <w:p>
      <w:pPr>
        <w:spacing w:after="0"/>
        <w:ind w:left="0"/>
        <w:jc w:val="both"/>
      </w:pPr>
      <w:r>
        <w:rPr>
          <w:rFonts w:ascii="Times New Roman"/>
          <w:b w:val="false"/>
          <w:i w:val="false"/>
          <w:color w:val="000000"/>
          <w:sz w:val="28"/>
        </w:rPr>
        <w:t xml:space="preserve">
      5) жылу беру қондырғылары конструкциясында көзделген бақылау және реттеу аспаптары болмаған, бұзылған немесе ажыратылған кезде жұмыс істеуге; </w:t>
      </w:r>
    </w:p>
    <w:bookmarkEnd w:id="177"/>
    <w:bookmarkStart w:name="z179" w:id="178"/>
    <w:p>
      <w:pPr>
        <w:spacing w:after="0"/>
        <w:ind w:left="0"/>
        <w:jc w:val="both"/>
      </w:pPr>
      <w:r>
        <w:rPr>
          <w:rFonts w:ascii="Times New Roman"/>
          <w:b w:val="false"/>
          <w:i w:val="false"/>
          <w:color w:val="000000"/>
          <w:sz w:val="28"/>
        </w:rPr>
        <w:t>
      6) жанғыш материалдарды қазандықтарда немесе бу өткізгіштерде кептіруге жол берілмейді.</w:t>
      </w:r>
    </w:p>
    <w:bookmarkEnd w:id="178"/>
    <w:bookmarkStart w:name="z180" w:id="179"/>
    <w:p>
      <w:pPr>
        <w:spacing w:after="0"/>
        <w:ind w:left="0"/>
        <w:jc w:val="both"/>
      </w:pPr>
      <w:r>
        <w:rPr>
          <w:rFonts w:ascii="Times New Roman"/>
          <w:b w:val="false"/>
          <w:i w:val="false"/>
          <w:color w:val="000000"/>
          <w:sz w:val="28"/>
        </w:rPr>
        <w:t xml:space="preserve">
      17-5. Пешпен жылытуды пайдалану кезінде: </w:t>
      </w:r>
    </w:p>
    <w:bookmarkEnd w:id="179"/>
    <w:bookmarkStart w:name="z181" w:id="180"/>
    <w:p>
      <w:pPr>
        <w:spacing w:after="0"/>
        <w:ind w:left="0"/>
        <w:jc w:val="both"/>
      </w:pPr>
      <w:r>
        <w:rPr>
          <w:rFonts w:ascii="Times New Roman"/>
          <w:b w:val="false"/>
          <w:i w:val="false"/>
          <w:color w:val="000000"/>
          <w:sz w:val="28"/>
        </w:rPr>
        <w:t>
      1) от жанып жатқан пешті қараусыз қалдыруға, сондай-ақ оларды қадағалауды балаларға тапсыруға;</w:t>
      </w:r>
    </w:p>
    <w:bookmarkEnd w:id="180"/>
    <w:bookmarkStart w:name="z182" w:id="181"/>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bookmarkEnd w:id="181"/>
    <w:bookmarkStart w:name="z183" w:id="182"/>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bookmarkEnd w:id="182"/>
    <w:bookmarkStart w:name="z184" w:id="183"/>
    <w:p>
      <w:pPr>
        <w:spacing w:after="0"/>
        <w:ind w:left="0"/>
        <w:jc w:val="both"/>
      </w:pPr>
      <w:r>
        <w:rPr>
          <w:rFonts w:ascii="Times New Roman"/>
          <w:b w:val="false"/>
          <w:i w:val="false"/>
          <w:color w:val="000000"/>
          <w:sz w:val="28"/>
        </w:rPr>
        <w:t>
      4) көмірге, коксқа және газға арналмаған пештерді осы отын түрлерімен жағуға;</w:t>
      </w:r>
    </w:p>
    <w:bookmarkEnd w:id="183"/>
    <w:bookmarkStart w:name="z185" w:id="184"/>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bookmarkEnd w:id="184"/>
    <w:bookmarkStart w:name="z186" w:id="185"/>
    <w:p>
      <w:pPr>
        <w:spacing w:after="0"/>
        <w:ind w:left="0"/>
        <w:jc w:val="both"/>
      </w:pPr>
      <w:r>
        <w:rPr>
          <w:rFonts w:ascii="Times New Roman"/>
          <w:b w:val="false"/>
          <w:i w:val="false"/>
          <w:color w:val="000000"/>
          <w:sz w:val="28"/>
        </w:rPr>
        <w:t>
      6) пештерді шамадан тыс қыздыруға;</w:t>
      </w:r>
    </w:p>
    <w:bookmarkEnd w:id="185"/>
    <w:bookmarkStart w:name="z187" w:id="186"/>
    <w:p>
      <w:pPr>
        <w:spacing w:after="0"/>
        <w:ind w:left="0"/>
        <w:jc w:val="both"/>
      </w:pPr>
      <w:r>
        <w:rPr>
          <w:rFonts w:ascii="Times New Roman"/>
          <w:b w:val="false"/>
          <w:i w:val="false"/>
          <w:color w:val="000000"/>
          <w:sz w:val="28"/>
        </w:rPr>
        <w:t>
      7) жанғыш заттар мен материалдарды (аяқ киімді, киімді, ағашты) пештер мен түтіндіктердің бетінен 0,5 м кем қашықтықта кептіруге;</w:t>
      </w:r>
    </w:p>
    <w:bookmarkEnd w:id="186"/>
    <w:bookmarkStart w:name="z188" w:id="187"/>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bookmarkEnd w:id="187"/>
    <w:bookmarkStart w:name="z189" w:id="188"/>
    <w:p>
      <w:pPr>
        <w:spacing w:after="0"/>
        <w:ind w:left="0"/>
        <w:jc w:val="both"/>
      </w:pPr>
      <w:r>
        <w:rPr>
          <w:rFonts w:ascii="Times New Roman"/>
          <w:b w:val="false"/>
          <w:i w:val="false"/>
          <w:color w:val="000000"/>
          <w:sz w:val="28"/>
        </w:rPr>
        <w:t>
      9) желдету және газ арналарын түтіндіктер ретінде қолдануға;</w:t>
      </w:r>
    </w:p>
    <w:bookmarkEnd w:id="188"/>
    <w:bookmarkStart w:name="z190" w:id="189"/>
    <w:p>
      <w:pPr>
        <w:spacing w:after="0"/>
        <w:ind w:left="0"/>
        <w:jc w:val="both"/>
      </w:pPr>
      <w:r>
        <w:rPr>
          <w:rFonts w:ascii="Times New Roman"/>
          <w:b w:val="false"/>
          <w:i w:val="false"/>
          <w:color w:val="000000"/>
          <w:sz w:val="28"/>
        </w:rPr>
        <w:t>
      10) ақаулары, сызаттары мен саңылаулары бар пештерді жағуға жол берілмейді.</w:t>
      </w:r>
    </w:p>
    <w:bookmarkEnd w:id="189"/>
    <w:bookmarkStart w:name="z191" w:id="190"/>
    <w:p>
      <w:pPr>
        <w:spacing w:after="0"/>
        <w:ind w:left="0"/>
        <w:jc w:val="both"/>
      </w:pPr>
      <w:r>
        <w:rPr>
          <w:rFonts w:ascii="Times New Roman"/>
          <w:b w:val="false"/>
          <w:i w:val="false"/>
          <w:color w:val="000000"/>
          <w:sz w:val="28"/>
        </w:rPr>
        <w:t>
      17-6.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w:t>
      </w:r>
    </w:p>
    <w:bookmarkEnd w:id="190"/>
    <w:p>
      <w:pPr>
        <w:spacing w:after="0"/>
        <w:ind w:left="0"/>
        <w:jc w:val="both"/>
      </w:pPr>
      <w:r>
        <w:rPr>
          <w:rFonts w:ascii="Times New Roman"/>
          <w:b w:val="false"/>
          <w:i w:val="false"/>
          <w:color w:val="000000"/>
          <w:sz w:val="28"/>
        </w:rPr>
        <w:t>
      17-7.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Start w:name="z192" w:id="191"/>
    <w:p>
      <w:pPr>
        <w:spacing w:after="0"/>
        <w:ind w:left="0"/>
        <w:jc w:val="both"/>
      </w:pPr>
      <w:r>
        <w:rPr>
          <w:rFonts w:ascii="Times New Roman"/>
          <w:b w:val="false"/>
          <w:i w:val="false"/>
          <w:color w:val="000000"/>
          <w:sz w:val="28"/>
        </w:rPr>
        <w:t>
      17-8. Қатты отынмен жұмыс істейтін қазандық қондырғыларының түтін құбырлары ұшқын сөндіргіштермен жабдықталады және осы бөлімнің талаптарына сәйкес күйеден тазартылады.</w:t>
      </w:r>
    </w:p>
    <w:bookmarkEnd w:id="191"/>
    <w:bookmarkStart w:name="z193" w:id="192"/>
    <w:p>
      <w:pPr>
        <w:spacing w:after="0"/>
        <w:ind w:left="0"/>
        <w:jc w:val="both"/>
      </w:pPr>
      <w:r>
        <w:rPr>
          <w:rFonts w:ascii="Times New Roman"/>
          <w:b w:val="false"/>
          <w:i w:val="false"/>
          <w:color w:val="000000"/>
          <w:sz w:val="28"/>
        </w:rPr>
        <w:t>
      17-9. Отын (көмір) осы үшін арнайы бейімделген үй-жайларда немесе жанатын құрылыстардан 8 м алшақ орналасқан, арнайы бөлінген алаңдарда сақталады.</w:t>
      </w:r>
    </w:p>
    <w:bookmarkEnd w:id="192"/>
    <w:bookmarkStart w:name="z194" w:id="193"/>
    <w:p>
      <w:pPr>
        <w:spacing w:after="0"/>
        <w:ind w:left="0"/>
        <w:jc w:val="both"/>
      </w:pPr>
      <w:r>
        <w:rPr>
          <w:rFonts w:ascii="Times New Roman"/>
          <w:b w:val="false"/>
          <w:i w:val="false"/>
          <w:color w:val="000000"/>
          <w:sz w:val="28"/>
        </w:rPr>
        <w:t>
      17-10.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кәсіпорындардың нұсқаулығының талаптары, сондай-ақ жылу беру жүйелеріне қойылатын жобалау нормаларының талаптары орындалады.</w:t>
      </w:r>
    </w:p>
    <w:bookmarkEnd w:id="193"/>
    <w:bookmarkStart w:name="z195" w:id="194"/>
    <w:p>
      <w:pPr>
        <w:spacing w:after="0"/>
        <w:ind w:left="0"/>
        <w:jc w:val="both"/>
      </w:pPr>
      <w:r>
        <w:rPr>
          <w:rFonts w:ascii="Times New Roman"/>
          <w:b w:val="false"/>
          <w:i w:val="false"/>
          <w:color w:val="000000"/>
          <w:sz w:val="28"/>
        </w:rPr>
        <w:t xml:space="preserve">
      17-11. Уақытша металл пештерді орнату кезінде мынадай өрт қауіпсіздігі талаптарын сақтау қамтамасыз етіледі: </w:t>
      </w:r>
    </w:p>
    <w:bookmarkEnd w:id="194"/>
    <w:bookmarkStart w:name="z196" w:id="195"/>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bookmarkEnd w:id="195"/>
    <w:bookmarkStart w:name="z197" w:id="196"/>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bookmarkEnd w:id="196"/>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сөрелерден, сатушы үстелдерінен және басқа жабдықтардан – 1 м; </w:t>
      </w:r>
    </w:p>
    <w:p>
      <w:pPr>
        <w:spacing w:after="0"/>
        <w:ind w:left="0"/>
        <w:jc w:val="both"/>
      </w:pPr>
      <w:r>
        <w:rPr>
          <w:rFonts w:ascii="Times New Roman"/>
          <w:b w:val="false"/>
          <w:i w:val="false"/>
          <w:color w:val="000000"/>
          <w:sz w:val="28"/>
        </w:rPr>
        <w:t xml:space="preserve">
      жанудан қорғалған конструкциялардан – 0,7 м; </w:t>
      </w:r>
    </w:p>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bookmarkStart w:name="z198" w:id="197"/>
    <w:p>
      <w:pPr>
        <w:spacing w:after="0"/>
        <w:ind w:left="0"/>
        <w:jc w:val="both"/>
      </w:pPr>
      <w:r>
        <w:rPr>
          <w:rFonts w:ascii="Times New Roman"/>
          <w:b w:val="false"/>
          <w:i w:val="false"/>
          <w:color w:val="000000"/>
          <w:sz w:val="28"/>
        </w:rPr>
        <w:t>
      17-12.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197"/>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bookmarkStart w:name="z199" w:id="198"/>
    <w:p>
      <w:pPr>
        <w:spacing w:after="0"/>
        <w:ind w:left="0"/>
        <w:jc w:val="both"/>
      </w:pPr>
      <w:r>
        <w:rPr>
          <w:rFonts w:ascii="Times New Roman"/>
          <w:b w:val="false"/>
          <w:i w:val="false"/>
          <w:color w:val="000000"/>
          <w:sz w:val="28"/>
        </w:rPr>
        <w:t>
      17-13. Желдету камералары, циклондар, сүзгілер, ауа өткізгіштер жанғыш шаңдардан, өндіріс қалдықтарынан және май тұнбаларынан тазартылады.</w:t>
      </w:r>
    </w:p>
    <w:bookmarkEnd w:id="198"/>
    <w:p>
      <w:pPr>
        <w:spacing w:after="0"/>
        <w:ind w:left="0"/>
        <w:jc w:val="both"/>
      </w:pPr>
      <w:r>
        <w:rPr>
          <w:rFonts w:ascii="Times New Roman"/>
          <w:b w:val="false"/>
          <w:i w:val="false"/>
          <w:color w:val="000000"/>
          <w:sz w:val="28"/>
        </w:rPr>
        <w:t>
      Тазарту кезеңділігі ерікті нысанда тиісті акт жасала отырып, Қазақстан Республикасы Ұлттық экономика министрлігінің 2015 жылғы 9 желтоқсандағы № 758 бұйрығымен бекітілген "Желдету мен ауаны баптау жүйелеріне, оларды тазалау мен дезинфекциялауға қойылатын санитариялық-эпидемиологиялық талаптар" санитариялық қағидаларында (Нормативтік құқықтық актілерді мемлекеттік тіркеу тізілімінде № 12846 болып тіркелген) белгіленген мерзімдерде жүзеге асырылады.</w:t>
      </w:r>
    </w:p>
    <w:bookmarkStart w:name="z200" w:id="199"/>
    <w:p>
      <w:pPr>
        <w:spacing w:after="0"/>
        <w:ind w:left="0"/>
        <w:jc w:val="both"/>
      </w:pPr>
      <w:r>
        <w:rPr>
          <w:rFonts w:ascii="Times New Roman"/>
          <w:b w:val="false"/>
          <w:i w:val="false"/>
          <w:color w:val="000000"/>
          <w:sz w:val="28"/>
        </w:rPr>
        <w:t xml:space="preserve">
      7-14. Желдету және ауа баптау жүйелерін пайдалану кезінде: </w:t>
      </w:r>
    </w:p>
    <w:bookmarkEnd w:id="199"/>
    <w:bookmarkStart w:name="z201" w:id="200"/>
    <w:p>
      <w:pPr>
        <w:spacing w:after="0"/>
        <w:ind w:left="0"/>
        <w:jc w:val="both"/>
      </w:pPr>
      <w:r>
        <w:rPr>
          <w:rFonts w:ascii="Times New Roman"/>
          <w:b w:val="false"/>
          <w:i w:val="false"/>
          <w:color w:val="000000"/>
          <w:sz w:val="28"/>
        </w:rPr>
        <w:t xml:space="preserve">
      1) желдету камераларының есіктерін ашық қалдыруға; </w:t>
      </w:r>
    </w:p>
    <w:bookmarkEnd w:id="200"/>
    <w:bookmarkStart w:name="z202" w:id="201"/>
    <w:p>
      <w:pPr>
        <w:spacing w:after="0"/>
        <w:ind w:left="0"/>
        <w:jc w:val="both"/>
      </w:pPr>
      <w:r>
        <w:rPr>
          <w:rFonts w:ascii="Times New Roman"/>
          <w:b w:val="false"/>
          <w:i w:val="false"/>
          <w:color w:val="000000"/>
          <w:sz w:val="28"/>
        </w:rPr>
        <w:t xml:space="preserve">
      2) сору арналарын, саңылаулар мен торларды жабуға; </w:t>
      </w:r>
    </w:p>
    <w:bookmarkEnd w:id="201"/>
    <w:bookmarkStart w:name="z203" w:id="202"/>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bookmarkEnd w:id="202"/>
    <w:bookmarkStart w:name="z204" w:id="203"/>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bookmarkEnd w:id="203"/>
    <w:bookmarkStart w:name="z205" w:id="204"/>
    <w:p>
      <w:pPr>
        <w:spacing w:after="0"/>
        <w:ind w:left="0"/>
        <w:jc w:val="both"/>
      </w:pPr>
      <w:r>
        <w:rPr>
          <w:rFonts w:ascii="Times New Roman"/>
          <w:b w:val="false"/>
          <w:i w:val="false"/>
          <w:color w:val="000000"/>
          <w:sz w:val="28"/>
        </w:rPr>
        <w:t>
      17-15.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204"/>
    <w:bookmarkStart w:name="z206" w:id="205"/>
    <w:p>
      <w:pPr>
        <w:spacing w:after="0"/>
        <w:ind w:left="0"/>
        <w:jc w:val="both"/>
      </w:pPr>
      <w:r>
        <w:rPr>
          <w:rFonts w:ascii="Times New Roman"/>
          <w:b w:val="false"/>
          <w:i w:val="false"/>
          <w:color w:val="000000"/>
          <w:sz w:val="28"/>
        </w:rPr>
        <w:t>
      17-16.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205"/>
    <w:bookmarkStart w:name="z207" w:id="206"/>
    <w:p>
      <w:pPr>
        <w:spacing w:after="0"/>
        <w:ind w:left="0"/>
        <w:jc w:val="both"/>
      </w:pPr>
      <w:r>
        <w:rPr>
          <w:rFonts w:ascii="Times New Roman"/>
          <w:b w:val="false"/>
          <w:i w:val="false"/>
          <w:color w:val="000000"/>
          <w:sz w:val="28"/>
        </w:rPr>
        <w:t>
      17-17.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206"/>
    <w:bookmarkStart w:name="z208" w:id="207"/>
    <w:p>
      <w:pPr>
        <w:spacing w:after="0"/>
        <w:ind w:left="0"/>
        <w:jc w:val="both"/>
      </w:pPr>
      <w:r>
        <w:rPr>
          <w:rFonts w:ascii="Times New Roman"/>
          <w:b w:val="false"/>
          <w:i w:val="false"/>
          <w:color w:val="000000"/>
          <w:sz w:val="28"/>
        </w:rPr>
        <w:t>
      17-18. Байқап-қарау люктері бір-бірінен, сондай-ақ үштіктерде, бұрылыстарда, құбыржолдардың қабырғалар мен аражабындар арқылы өтетін жерлерінде 15 метрден аспайтындай етіп орналастырылады.</w:t>
      </w:r>
    </w:p>
    <w:bookmarkEnd w:id="207"/>
    <w:bookmarkStart w:name="z209" w:id="208"/>
    <w:p>
      <w:pPr>
        <w:spacing w:after="0"/>
        <w:ind w:left="0"/>
        <w:jc w:val="both"/>
      </w:pPr>
      <w:r>
        <w:rPr>
          <w:rFonts w:ascii="Times New Roman"/>
          <w:b w:val="false"/>
          <w:i w:val="false"/>
          <w:color w:val="000000"/>
          <w:sz w:val="28"/>
        </w:rPr>
        <w:t>
      17-19. Машиналар мен агрегаттардың тозаңсыздандыру құрылғыларынан шығарылатын ауаны тазартуға арналған сүзгілер оқшауланған үй-жайларда орнатылады.</w:t>
      </w:r>
    </w:p>
    <w:bookmarkEnd w:id="208"/>
    <w:bookmarkStart w:name="z210" w:id="209"/>
    <w:p>
      <w:pPr>
        <w:spacing w:after="0"/>
        <w:ind w:left="0"/>
        <w:jc w:val="both"/>
      </w:pPr>
      <w:r>
        <w:rPr>
          <w:rFonts w:ascii="Times New Roman"/>
          <w:b w:val="false"/>
          <w:i w:val="false"/>
          <w:color w:val="000000"/>
          <w:sz w:val="28"/>
        </w:rPr>
        <w:t>
      17-20. Жабдықтан шығарылатын тозаңды ауа қайта айналдыру кезінде сүзгілердің көмегімен екі сатылы тазартуға түседі.";</w:t>
      </w:r>
    </w:p>
    <w:bookmarkEnd w:id="209"/>
    <w:p>
      <w:pPr>
        <w:spacing w:after="0"/>
        <w:ind w:left="0"/>
        <w:jc w:val="both"/>
      </w:pPr>
      <w:r>
        <w:rPr>
          <w:rFonts w:ascii="Times New Roman"/>
          <w:b w:val="false"/>
          <w:i w:val="false"/>
          <w:color w:val="000000"/>
          <w:sz w:val="28"/>
        </w:rPr>
        <w:t>
      мынадай мазмұндағы 19-1, 19-2, 19-3-тармақтармен толықтырылсын:</w:t>
      </w:r>
    </w:p>
    <w:bookmarkStart w:name="z211" w:id="210"/>
    <w:p>
      <w:pPr>
        <w:spacing w:after="0"/>
        <w:ind w:left="0"/>
        <w:jc w:val="both"/>
      </w:pPr>
      <w:r>
        <w:rPr>
          <w:rFonts w:ascii="Times New Roman"/>
          <w:b w:val="false"/>
          <w:i w:val="false"/>
          <w:color w:val="000000"/>
          <w:sz w:val="28"/>
        </w:rPr>
        <w:t>
      "19-1. Түтін арнасының конструкциясында оларды ауық-ауық күйеден тазарту үшін технологиялық ойықтар көзделеді.</w:t>
      </w:r>
    </w:p>
    <w:bookmarkEnd w:id="210"/>
    <w:bookmarkStart w:name="z212" w:id="211"/>
    <w:p>
      <w:pPr>
        <w:spacing w:after="0"/>
        <w:ind w:left="0"/>
        <w:jc w:val="both"/>
      </w:pPr>
      <w:r>
        <w:rPr>
          <w:rFonts w:ascii="Times New Roman"/>
          <w:b w:val="false"/>
          <w:i w:val="false"/>
          <w:color w:val="000000"/>
          <w:sz w:val="28"/>
        </w:rPr>
        <w:t>
      19-2.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орналасады, ойықтарсыз өлшемі кемінде 0,5 х 0,7 м болады.</w:t>
      </w:r>
    </w:p>
    <w:bookmarkEnd w:id="211"/>
    <w:bookmarkStart w:name="z213" w:id="212"/>
    <w:p>
      <w:pPr>
        <w:spacing w:after="0"/>
        <w:ind w:left="0"/>
        <w:jc w:val="both"/>
      </w:pPr>
      <w:r>
        <w:rPr>
          <w:rFonts w:ascii="Times New Roman"/>
          <w:b w:val="false"/>
          <w:i w:val="false"/>
          <w:color w:val="000000"/>
          <w:sz w:val="28"/>
        </w:rPr>
        <w:t xml:space="preserve">
      19-3. Жылу беру аппараттарының күл алғыштарын еден аралық кеңістікпен біріктіруге жол берілмейді. </w:t>
      </w:r>
    </w:p>
    <w:bookmarkEnd w:id="212"/>
    <w:bookmarkStart w:name="z214" w:id="213"/>
    <w:p>
      <w:pPr>
        <w:spacing w:after="0"/>
        <w:ind w:left="0"/>
        <w:jc w:val="both"/>
      </w:pPr>
      <w:r>
        <w:rPr>
          <w:rFonts w:ascii="Times New Roman"/>
          <w:b w:val="false"/>
          <w:i w:val="false"/>
          <w:color w:val="000000"/>
          <w:sz w:val="28"/>
        </w:rPr>
        <w:t>
      Жылу беру аппараттарының күл алғыштарын жертөле және цокольдік үй-жайлармен жанбайтын материалдардан жасалған арналардың көмегімен ғана қосуға жол беріледі.";</w:t>
      </w:r>
    </w:p>
    <w:bookmarkEnd w:id="213"/>
    <w:bookmarkStart w:name="z215" w:id="214"/>
    <w:p>
      <w:pPr>
        <w:spacing w:after="0"/>
        <w:ind w:left="0"/>
        <w:jc w:val="both"/>
      </w:pPr>
      <w:r>
        <w:rPr>
          <w:rFonts w:ascii="Times New Roman"/>
          <w:b w:val="false"/>
          <w:i w:val="false"/>
          <w:color w:val="000000"/>
          <w:sz w:val="28"/>
        </w:rPr>
        <w:t>
      мынадай мазмұндағы 20-1, 20-2, 20-3, 20-4-тармақтармен толықтырылсын:</w:t>
      </w:r>
    </w:p>
    <w:bookmarkEnd w:id="214"/>
    <w:bookmarkStart w:name="z216" w:id="215"/>
    <w:p>
      <w:pPr>
        <w:spacing w:after="0"/>
        <w:ind w:left="0"/>
        <w:jc w:val="both"/>
      </w:pPr>
      <w:r>
        <w:rPr>
          <w:rFonts w:ascii="Times New Roman"/>
          <w:b w:val="false"/>
          <w:i w:val="false"/>
          <w:color w:val="000000"/>
          <w:sz w:val="28"/>
        </w:rPr>
        <w:t>
      "20-1.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жанбайтын материалдардан отқа төзімді болып жасалады.</w:t>
      </w:r>
    </w:p>
    <w:bookmarkEnd w:id="215"/>
    <w:bookmarkStart w:name="z217" w:id="216"/>
    <w:p>
      <w:pPr>
        <w:spacing w:after="0"/>
        <w:ind w:left="0"/>
        <w:jc w:val="both"/>
      </w:pPr>
      <w:r>
        <w:rPr>
          <w:rFonts w:ascii="Times New Roman"/>
          <w:b w:val="false"/>
          <w:i w:val="false"/>
          <w:color w:val="000000"/>
          <w:sz w:val="28"/>
        </w:rPr>
        <w:t>
      20-2. Қоршайтын құрылыс конструкцияларының желдету жүйелерінің отқа төзімді арналарымен және тіреулер (аспалар) конструкцияларымен қиысатын тораптары осындай арналар үшін қажетті шектерден кем болмайтын отқа төзімділік шегімен жасалады. Отқа төзімі ауа өткізгіштер конструкцияларының алмалы-салмалы жалғамаларын (оның ішінде фланецті) тығыздау үшін жанбайтын материалдарды ғана қолдануға жол беріледі.</w:t>
      </w:r>
    </w:p>
    <w:bookmarkEnd w:id="216"/>
    <w:bookmarkStart w:name="z218" w:id="217"/>
    <w:p>
      <w:pPr>
        <w:spacing w:after="0"/>
        <w:ind w:left="0"/>
        <w:jc w:val="both"/>
      </w:pPr>
      <w:r>
        <w:rPr>
          <w:rFonts w:ascii="Times New Roman"/>
          <w:b w:val="false"/>
          <w:i w:val="false"/>
          <w:color w:val="000000"/>
          <w:sz w:val="28"/>
        </w:rPr>
        <w:t xml:space="preserve">
      20-3. Өртке қарсы қалыпты ашылатын клапандар автоматты және қашықтықтан басқарылатын жетектермен жабдықталады. Жылу сезгіш элементтерді осындай жетектердің құрамында тек қайталанатындар ретінде ғана пайдалану көзделеді. </w:t>
      </w:r>
    </w:p>
    <w:bookmarkEnd w:id="217"/>
    <w:p>
      <w:pPr>
        <w:spacing w:after="0"/>
        <w:ind w:left="0"/>
        <w:jc w:val="both"/>
      </w:pPr>
      <w:r>
        <w:rPr>
          <w:rFonts w:ascii="Times New Roman"/>
          <w:b w:val="false"/>
          <w:i w:val="false"/>
          <w:color w:val="000000"/>
          <w:sz w:val="28"/>
        </w:rPr>
        <w:t xml:space="preserve">
      Өртке қарсы қалыпты жабылатын және мұржа клапандары үшін жылу сезгіш элементтері бар жетектерді қолдануға жол берілмейді. </w:t>
      </w:r>
    </w:p>
    <w:p>
      <w:pPr>
        <w:spacing w:after="0"/>
        <w:ind w:left="0"/>
        <w:jc w:val="both"/>
      </w:pPr>
      <w:r>
        <w:rPr>
          <w:rFonts w:ascii="Times New Roman"/>
          <w:b w:val="false"/>
          <w:i w:val="false"/>
          <w:color w:val="000000"/>
          <w:sz w:val="28"/>
        </w:rPr>
        <w:t>
      Түтін-газ өткізуге ең төменгі қажетті кедергі әртүрлі типтердегі өртке қарсы және мұржа клапандары конструкцияларының бір-біріне тығыз жанасуымен қамтамасыз етіледі.</w:t>
      </w:r>
    </w:p>
    <w:bookmarkStart w:name="z219" w:id="218"/>
    <w:p>
      <w:pPr>
        <w:spacing w:after="0"/>
        <w:ind w:left="0"/>
        <w:jc w:val="both"/>
      </w:pPr>
      <w:r>
        <w:rPr>
          <w:rFonts w:ascii="Times New Roman"/>
          <w:b w:val="false"/>
          <w:i w:val="false"/>
          <w:color w:val="000000"/>
          <w:sz w:val="28"/>
        </w:rPr>
        <w:t>
      20-4. Желдету, ауа баптау және түтіннен қорғау жүйелері параметрлерінің нақты мәндері (оның ішінде отқа төзімділік және түтін-газ өткізу кедергілерінің шектері) сынақ нәтижелері бойынша белгіленеді.";</w:t>
      </w:r>
    </w:p>
    <w:bookmarkEnd w:id="218"/>
    <w:bookmarkStart w:name="z220" w:id="219"/>
    <w:p>
      <w:pPr>
        <w:spacing w:after="0"/>
        <w:ind w:left="0"/>
        <w:jc w:val="both"/>
      </w:pPr>
      <w:r>
        <w:rPr>
          <w:rFonts w:ascii="Times New Roman"/>
          <w:b w:val="false"/>
          <w:i w:val="false"/>
          <w:color w:val="000000"/>
          <w:sz w:val="28"/>
        </w:rPr>
        <w:t>
      мынадай мазмұндағы 21-1-тармақпен толықтырылсын:</w:t>
      </w:r>
    </w:p>
    <w:bookmarkEnd w:id="219"/>
    <w:bookmarkStart w:name="z221" w:id="220"/>
    <w:p>
      <w:pPr>
        <w:spacing w:after="0"/>
        <w:ind w:left="0"/>
        <w:jc w:val="both"/>
      </w:pPr>
      <w:r>
        <w:rPr>
          <w:rFonts w:ascii="Times New Roman"/>
          <w:b w:val="false"/>
          <w:i w:val="false"/>
          <w:color w:val="000000"/>
          <w:sz w:val="28"/>
        </w:rPr>
        <w:t>
      "21-1. Жылу беру аппараттарының жану өнімдері ғимараттар мен құрылыстардан осы мақсаттар үшін арнайы тағайындалған түтін арналары арқылы шығарылады. Түтін арналары ретінде желдету жүйесінің ауа өткізгіштерін пайдалануға жол берілмейді.";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"Саяжай кооперативтерiн, бау-бақша серiктестiктерiн, ауылдық елдi мекендердiң аумақтарын ұстау тәртiбi" деген тарауының тақырыбы мынадай редакцияда жазылсын:</w:t>
      </w:r>
    </w:p>
    <w:bookmarkStart w:name="z223" w:id="221"/>
    <w:p>
      <w:pPr>
        <w:spacing w:after="0"/>
        <w:ind w:left="0"/>
        <w:jc w:val="both"/>
      </w:pPr>
      <w:r>
        <w:rPr>
          <w:rFonts w:ascii="Times New Roman"/>
          <w:b w:val="false"/>
          <w:i w:val="false"/>
          <w:color w:val="000000"/>
          <w:sz w:val="28"/>
        </w:rPr>
        <w:t>
      "Саяжай кооперативтерiн, бау-бақша серiктестiктерiн, елдi мекендердiң аумақтарын ұстау тәртiбi";</w:t>
      </w:r>
    </w:p>
    <w:bookmarkEnd w:id="221"/>
    <w:bookmarkStart w:name="z224" w:id="222"/>
    <w:p>
      <w:pPr>
        <w:spacing w:after="0"/>
        <w:ind w:left="0"/>
        <w:jc w:val="both"/>
      </w:pPr>
      <w:r>
        <w:rPr>
          <w:rFonts w:ascii="Times New Roman"/>
          <w:b w:val="false"/>
          <w:i w:val="false"/>
          <w:color w:val="000000"/>
          <w:sz w:val="28"/>
        </w:rPr>
        <w:t>
      мынадай мазмұндағы 53-1, 53-2, 53-3, 53-4, 53-5, 53-6, 53-7, 53-8, 53-9, 53-10, 53-11, 53-12-тармақтармен толықтырылсын:</w:t>
      </w:r>
    </w:p>
    <w:bookmarkEnd w:id="222"/>
    <w:bookmarkStart w:name="z225" w:id="223"/>
    <w:p>
      <w:pPr>
        <w:spacing w:after="0"/>
        <w:ind w:left="0"/>
        <w:jc w:val="both"/>
      </w:pPr>
      <w:r>
        <w:rPr>
          <w:rFonts w:ascii="Times New Roman"/>
          <w:b w:val="false"/>
          <w:i w:val="false"/>
          <w:color w:val="000000"/>
          <w:sz w:val="28"/>
        </w:rPr>
        <w:t xml:space="preserve">
      "53-1. Аумағында өртке қарсы қызмет бөлімшелері орналастырылмаған ауылдық жерлердегі елді мекендерде, бау-бақша серіктестіктерінде, саяжай бірлестіктерінде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осы үшін арнайы бөлінген жерде немесе ерікті өрт сөндіру құрамалары мүшелерінің жеке тұрғын үйлерінде (аула ішіндегі құрылыстарда) өрт сөндіру кезінде қолданылатын түтіктер мен оқпандардың жинағы бар өрт сөндіру мотопомпаларын, бастапқы өрт сөндіру құралдарын, механикаландырылмаған аспапты және өрт сөндіру құрал-сайманын сату және сақтау ұйымдастырылады. </w:t>
      </w:r>
    </w:p>
    <w:bookmarkEnd w:id="223"/>
    <w:p>
      <w:pPr>
        <w:spacing w:after="0"/>
        <w:ind w:left="0"/>
        <w:jc w:val="both"/>
      </w:pPr>
      <w:r>
        <w:rPr>
          <w:rFonts w:ascii="Times New Roman"/>
          <w:b w:val="false"/>
          <w:i w:val="false"/>
          <w:color w:val="000000"/>
          <w:sz w:val="28"/>
        </w:rPr>
        <w:t xml:space="preserve">
      Түтіктер мен оқпандардың қажетті жиынтығы бар өрт сөндіру мотопомпаларын өрт орнына жеткізуге жауапты адамдар тағайындалады. </w:t>
      </w:r>
    </w:p>
    <w:p>
      <w:pPr>
        <w:spacing w:after="0"/>
        <w:ind w:left="0"/>
        <w:jc w:val="both"/>
      </w:pPr>
      <w:r>
        <w:rPr>
          <w:rFonts w:ascii="Times New Roman"/>
          <w:b w:val="false"/>
          <w:i w:val="false"/>
          <w:color w:val="000000"/>
          <w:sz w:val="28"/>
        </w:rPr>
        <w:t xml:space="preserve">
      Көрсетілген елді мекендер үй-жайлардың (учаскелердің) мынадай санының есебінен өрт сөндіру мотопомпаларымен қамтамасыз етіледі: </w:t>
      </w:r>
    </w:p>
    <w:bookmarkStart w:name="z226" w:id="224"/>
    <w:p>
      <w:pPr>
        <w:spacing w:after="0"/>
        <w:ind w:left="0"/>
        <w:jc w:val="both"/>
      </w:pPr>
      <w:r>
        <w:rPr>
          <w:rFonts w:ascii="Times New Roman"/>
          <w:b w:val="false"/>
          <w:i w:val="false"/>
          <w:color w:val="000000"/>
          <w:sz w:val="28"/>
        </w:rPr>
        <w:t>
      1) 300-ден аспайтын – тасымалданатын бір өрт сөндіру мотопомпасы;</w:t>
      </w:r>
    </w:p>
    <w:bookmarkEnd w:id="224"/>
    <w:bookmarkStart w:name="z227" w:id="225"/>
    <w:p>
      <w:pPr>
        <w:spacing w:after="0"/>
        <w:ind w:left="0"/>
        <w:jc w:val="both"/>
      </w:pPr>
      <w:r>
        <w:rPr>
          <w:rFonts w:ascii="Times New Roman"/>
          <w:b w:val="false"/>
          <w:i w:val="false"/>
          <w:color w:val="000000"/>
          <w:sz w:val="28"/>
        </w:rPr>
        <w:t>
      2) 300-ден бастап 1 мыңға дейін – тіркемелі бір өрт сөндіру мотопомпасы;</w:t>
      </w:r>
    </w:p>
    <w:bookmarkEnd w:id="225"/>
    <w:bookmarkStart w:name="z228" w:id="226"/>
    <w:p>
      <w:pPr>
        <w:spacing w:after="0"/>
        <w:ind w:left="0"/>
        <w:jc w:val="both"/>
      </w:pPr>
      <w:r>
        <w:rPr>
          <w:rFonts w:ascii="Times New Roman"/>
          <w:b w:val="false"/>
          <w:i w:val="false"/>
          <w:color w:val="000000"/>
          <w:sz w:val="28"/>
        </w:rPr>
        <w:t>
      3) 1 мыңнан артық – кемінде екі тіркемелі өрт сөндіру мотопомпасы.</w:t>
      </w:r>
    </w:p>
    <w:bookmarkEnd w:id="226"/>
    <w:bookmarkStart w:name="z229" w:id="227"/>
    <w:p>
      <w:pPr>
        <w:spacing w:after="0"/>
        <w:ind w:left="0"/>
        <w:jc w:val="both"/>
      </w:pPr>
      <w:r>
        <w:rPr>
          <w:rFonts w:ascii="Times New Roman"/>
          <w:b w:val="false"/>
          <w:i w:val="false"/>
          <w:color w:val="000000"/>
          <w:sz w:val="28"/>
        </w:rPr>
        <w:t>
      53-2.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тиісінше дыбыстық сигнализация құралдарын орнатады, өрт сөндіру мақсаттары үшін су қорын сақтайды, сондай-ақ өртке қарсы қызмет бөлімшелерін шақыру тәртібін белгілейді.</w:t>
      </w:r>
    </w:p>
    <w:bookmarkEnd w:id="227"/>
    <w:bookmarkStart w:name="z230" w:id="228"/>
    <w:p>
      <w:pPr>
        <w:spacing w:after="0"/>
        <w:ind w:left="0"/>
        <w:jc w:val="both"/>
      </w:pPr>
      <w:r>
        <w:rPr>
          <w:rFonts w:ascii="Times New Roman"/>
          <w:b w:val="false"/>
          <w:i w:val="false"/>
          <w:color w:val="000000"/>
          <w:sz w:val="28"/>
        </w:rPr>
        <w:t>
      53-3. Жазғы кезеңде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кәсіпорындардың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w:t>
      </w:r>
    </w:p>
    <w:bookmarkEnd w:id="228"/>
    <w:bookmarkStart w:name="z231" w:id="229"/>
    <w:p>
      <w:pPr>
        <w:spacing w:after="0"/>
        <w:ind w:left="0"/>
        <w:jc w:val="both"/>
      </w:pPr>
      <w:r>
        <w:rPr>
          <w:rFonts w:ascii="Times New Roman"/>
          <w:b w:val="false"/>
          <w:i w:val="false"/>
          <w:color w:val="000000"/>
          <w:sz w:val="28"/>
        </w:rPr>
        <w:t xml:space="preserve">
      53-4. Өртке қарсы үзіктер шектеріндегі елді мекендер мен ұйымдардың аймақтары жанғыш қалдықтардан, қоқыстан, ыдыстан, құрғақ шөптен және басқа да жанғыш материалдардан уақтылы тазартылады. </w:t>
      </w:r>
    </w:p>
    <w:bookmarkEnd w:id="229"/>
    <w:p>
      <w:pPr>
        <w:spacing w:after="0"/>
        <w:ind w:left="0"/>
        <w:jc w:val="both"/>
      </w:pPr>
      <w:r>
        <w:rPr>
          <w:rFonts w:ascii="Times New Roman"/>
          <w:b w:val="false"/>
          <w:i w:val="false"/>
          <w:color w:val="000000"/>
          <w:sz w:val="28"/>
        </w:rPr>
        <w:t xml:space="preserve">
      Шипажайлардың, демалыс үйлерінің және басқа да сауықтыру мекемелерінің (оның ішінде жазғы балалар саябақтарының, балалардың сауықтыру лагерьлерінің) аумақтары ғимараттардың (құрылыстардың) қабырғаларынан 15 м қашықтықта жанғыш шөгінділерден (құрғақ шөптен, мамықтан, жапырақтардан) тазартылады. </w:t>
      </w:r>
    </w:p>
    <w:p>
      <w:pPr>
        <w:spacing w:after="0"/>
        <w:ind w:left="0"/>
        <w:jc w:val="both"/>
      </w:pPr>
      <w:r>
        <w:rPr>
          <w:rFonts w:ascii="Times New Roman"/>
          <w:b w:val="false"/>
          <w:i w:val="false"/>
          <w:color w:val="000000"/>
          <w:sz w:val="28"/>
        </w:rPr>
        <w:t>
      Өртке қарсы үзіктер шектерінде жанғыш материалдарды жинап қоюға, көлік тұрағына, ғимараттар мен құрылыстарды, оның ішінде уақытша құрылыстарды салуға (орнатуға) жол берілмейді.</w:t>
      </w:r>
    </w:p>
    <w:bookmarkStart w:name="z232" w:id="230"/>
    <w:p>
      <w:pPr>
        <w:spacing w:after="0"/>
        <w:ind w:left="0"/>
        <w:jc w:val="both"/>
      </w:pPr>
      <w:r>
        <w:rPr>
          <w:rFonts w:ascii="Times New Roman"/>
          <w:b w:val="false"/>
          <w:i w:val="false"/>
          <w:color w:val="000000"/>
          <w:sz w:val="28"/>
        </w:rPr>
        <w:t>
      53-5. Ғимараттарға, құрылыстарға, ашық қоймаларға, сыртқы өрт сөндіру сатыларына және өртке қарсы сумен жабдықтау көздеріне апаратын жолдар, өтетін жерлер мен кіреберістер жарамды күйде және өрт сөндіру техникасының өтуі үшін қолжетімді етіп ұсталады, ал қыста қардан тазартылады. Ортақ кеңістікпен (ауламен) біріктірілген тұрғын үйлер топтарының аумағына өту жолында шлагбаумдарды орнату кезінде персоналдың тәулік бойы кезекшілігімен тұрақты бекет ұйымдастырылады және шлагбаумдар оларды қолмен ашуға арналған құрылғымен қамтамасыз етіледі.</w:t>
      </w:r>
    </w:p>
    <w:bookmarkEnd w:id="230"/>
    <w:p>
      <w:pPr>
        <w:spacing w:after="0"/>
        <w:ind w:left="0"/>
        <w:jc w:val="both"/>
      </w:pPr>
      <w:r>
        <w:rPr>
          <w:rFonts w:ascii="Times New Roman"/>
          <w:b w:val="false"/>
          <w:i w:val="false"/>
          <w:color w:val="000000"/>
          <w:sz w:val="28"/>
        </w:rPr>
        <w:t xml:space="preserve">
      Жолдар мен өтетін жерлерді пайдалануға жауапты ұйым жөндеуге байланысты немесе өрт техникасының өтуіне кедергі келтіретін басқа себептер бойынша олардың жабылатындығы туралы шығу ауданында осы жолдар мен өтетін жерлер бар мемлекеттік өртке қарсы қызмет органдарына уақтылы хабарлайды. </w:t>
      </w:r>
    </w:p>
    <w:p>
      <w:pPr>
        <w:spacing w:after="0"/>
        <w:ind w:left="0"/>
        <w:jc w:val="both"/>
      </w:pPr>
      <w:r>
        <w:rPr>
          <w:rFonts w:ascii="Times New Roman"/>
          <w:b w:val="false"/>
          <w:i w:val="false"/>
          <w:color w:val="000000"/>
          <w:sz w:val="28"/>
        </w:rPr>
        <w:t>
      Жолдар жабылған кезеңде тиісті орындарда айналып өту бағытын нұсқағыштар орнатылады немесе жолдардың немесе өтетін жерлердің жөнделетін учаскелері арқылы өткелдер салынады.</w:t>
      </w:r>
    </w:p>
    <w:bookmarkStart w:name="z233" w:id="231"/>
    <w:p>
      <w:pPr>
        <w:spacing w:after="0"/>
        <w:ind w:left="0"/>
        <w:jc w:val="both"/>
      </w:pPr>
      <w:r>
        <w:rPr>
          <w:rFonts w:ascii="Times New Roman"/>
          <w:b w:val="false"/>
          <w:i w:val="false"/>
          <w:color w:val="000000"/>
          <w:sz w:val="28"/>
        </w:rPr>
        <w:t>
      53-6. Ғимараттар мен құрылыстарға өтетін жолдарда және кіреберістерде өрт техникасының өтуіне кедергі келтіретін автокөлік тұрағына және оны қоюға, сондай-ақ өрт гидранттары құдықтарының қақпақтарында автокөлік тұрағына және оны қоюға жол берілмейді.</w:t>
      </w:r>
    </w:p>
    <w:bookmarkEnd w:id="231"/>
    <w:bookmarkStart w:name="z234" w:id="232"/>
    <w:p>
      <w:pPr>
        <w:spacing w:after="0"/>
        <w:ind w:left="0"/>
        <w:jc w:val="both"/>
      </w:pPr>
      <w:r>
        <w:rPr>
          <w:rFonts w:ascii="Times New Roman"/>
          <w:b w:val="false"/>
          <w:i w:val="false"/>
          <w:color w:val="000000"/>
          <w:sz w:val="28"/>
        </w:rPr>
        <w:t>
      53-7. Аумақтардың, ғимараттар мен құрылыстардың жарылыс-өрт қаупі бар учаскелерінде ашық отты қолдануға және темекі шегуге жол берілмейді. Жарылыс-өрт қаупі бар объектілердің санатына жатпайтын аумақта, ғимараттар мен құрылыстарда темекі шегу үшін арнайы бөлінген орындар анықталады, олар "Темекі шегуге арналған орын" деген өрт қауіпсіздігі белгілерімен белгіленеді және өрт сөндіргішпен (көлемі кемінде 5 кг) және жанбайтын материалдардан жасалған қоқыс жәшігімен жабдықталады.</w:t>
      </w:r>
    </w:p>
    <w:bookmarkEnd w:id="232"/>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bookmarkStart w:name="z235" w:id="233"/>
    <w:p>
      <w:pPr>
        <w:spacing w:after="0"/>
        <w:ind w:left="0"/>
        <w:jc w:val="both"/>
      </w:pPr>
      <w:r>
        <w:rPr>
          <w:rFonts w:ascii="Times New Roman"/>
          <w:b w:val="false"/>
          <w:i w:val="false"/>
          <w:color w:val="000000"/>
          <w:sz w:val="28"/>
        </w:rPr>
        <w:t xml:space="preserve">
      53-8. Елді мекендер мен ұйымдардың аумағы тәуліктің қараңғы уақытында өрт гидранттарын, сыртқы өрт сатыларын және өрт сөндіру керек-жарақтарының орналасқан орнын, өрт су қоймаларының пирстарына, ғимараттар мен құрылыстарға кіретін кіреберістерді тез табу үшін сыртқы жарықтандырумен қамтамасыз етіледі. </w:t>
      </w:r>
    </w:p>
    <w:bookmarkEnd w:id="233"/>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bookmarkStart w:name="z236" w:id="234"/>
    <w:p>
      <w:pPr>
        <w:spacing w:after="0"/>
        <w:ind w:left="0"/>
        <w:jc w:val="both"/>
      </w:pPr>
      <w:r>
        <w:rPr>
          <w:rFonts w:ascii="Times New Roman"/>
          <w:b w:val="false"/>
          <w:i w:val="false"/>
          <w:color w:val="000000"/>
          <w:sz w:val="28"/>
        </w:rPr>
        <w:t>
      53-9.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234"/>
    <w:bookmarkStart w:name="z237" w:id="235"/>
    <w:p>
      <w:pPr>
        <w:spacing w:after="0"/>
        <w:ind w:left="0"/>
        <w:jc w:val="both"/>
      </w:pPr>
      <w:r>
        <w:rPr>
          <w:rFonts w:ascii="Times New Roman"/>
          <w:b w:val="false"/>
          <w:i w:val="false"/>
          <w:color w:val="000000"/>
          <w:sz w:val="28"/>
        </w:rPr>
        <w:t>
      53-10.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сығылған және сұйытылған газдары бар баллондарды ашық жинауға (сақтауға) жол берілмейді.</w:t>
      </w:r>
    </w:p>
    <w:bookmarkEnd w:id="235"/>
    <w:bookmarkStart w:name="z238" w:id="236"/>
    <w:p>
      <w:pPr>
        <w:spacing w:after="0"/>
        <w:ind w:left="0"/>
        <w:jc w:val="both"/>
      </w:pPr>
      <w:r>
        <w:rPr>
          <w:rFonts w:ascii="Times New Roman"/>
          <w:b w:val="false"/>
          <w:i w:val="false"/>
          <w:color w:val="000000"/>
          <w:sz w:val="28"/>
        </w:rPr>
        <w:t>
      53-11. Елді мекендер мен ұйымдардың аумағында жанғыш қалдықтардың үйінділерін жасауға жол берілмейді.</w:t>
      </w:r>
    </w:p>
    <w:bookmarkEnd w:id="236"/>
    <w:bookmarkStart w:name="z239" w:id="237"/>
    <w:p>
      <w:pPr>
        <w:spacing w:after="0"/>
        <w:ind w:left="0"/>
        <w:jc w:val="both"/>
      </w:pPr>
      <w:r>
        <w:rPr>
          <w:rFonts w:ascii="Times New Roman"/>
          <w:b w:val="false"/>
          <w:i w:val="false"/>
          <w:color w:val="000000"/>
          <w:sz w:val="28"/>
        </w:rPr>
        <w:t>
      53-12. Ғимараттар мен құрылыстардың арасындағы өртке қарсы қашықтықтарды ағаш қатарларымен, кесілетін материалдармен, басқа материалдармен және жабдықпен үйіп тастауға, материалдарды, жабдық пен ыдыстарды жинау үшін, көлік қою үшін және ғимараттар мен құрылыстарды салу (орнату) үшін қолдануға жол берілмейді.";</w:t>
      </w:r>
    </w:p>
    <w:bookmarkEnd w:id="237"/>
    <w:bookmarkStart w:name="z240" w:id="238"/>
    <w:p>
      <w:pPr>
        <w:spacing w:after="0"/>
        <w:ind w:left="0"/>
        <w:jc w:val="both"/>
      </w:pPr>
      <w:r>
        <w:rPr>
          <w:rFonts w:ascii="Times New Roman"/>
          <w:b w:val="false"/>
          <w:i w:val="false"/>
          <w:color w:val="000000"/>
          <w:sz w:val="28"/>
        </w:rPr>
        <w:t>
      мынадай мазмұндағы 71-1, 71-2, 71-3-тармақтармен толықтырылсын:</w:t>
      </w:r>
    </w:p>
    <w:bookmarkEnd w:id="238"/>
    <w:bookmarkStart w:name="z241" w:id="239"/>
    <w:p>
      <w:pPr>
        <w:spacing w:after="0"/>
        <w:ind w:left="0"/>
        <w:jc w:val="both"/>
      </w:pPr>
      <w:r>
        <w:rPr>
          <w:rFonts w:ascii="Times New Roman"/>
          <w:b w:val="false"/>
          <w:i w:val="false"/>
          <w:color w:val="000000"/>
          <w:sz w:val="28"/>
        </w:rPr>
        <w:t xml:space="preserve">
      "71-1. Алау жағу, қалдықтар мен ыдыстарды өртеу ғимараттар мен құрылыстардан кемінде 50 м қашықтықта жүзеге асырылады. </w:t>
      </w:r>
    </w:p>
    <w:bookmarkEnd w:id="239"/>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bookmarkStart w:name="z242" w:id="240"/>
    <w:p>
      <w:pPr>
        <w:spacing w:after="0"/>
        <w:ind w:left="0"/>
        <w:jc w:val="both"/>
      </w:pPr>
      <w:r>
        <w:rPr>
          <w:rFonts w:ascii="Times New Roman"/>
          <w:b w:val="false"/>
          <w:i w:val="false"/>
          <w:color w:val="000000"/>
          <w:sz w:val="28"/>
        </w:rPr>
        <w:t>
      71-2. Ормандарда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периметрі бойымен орман өрттері кезінде ғимараттар мен құрылыстарға өрттің таралу мүмкіндігін болдырмайтын, ені кемінде 3 м минералдандырылған қорғау жолағымен қамтамасыз етіледі.</w:t>
      </w:r>
    </w:p>
    <w:bookmarkEnd w:id="240"/>
    <w:bookmarkStart w:name="z243" w:id="241"/>
    <w:p>
      <w:pPr>
        <w:spacing w:after="0"/>
        <w:ind w:left="0"/>
        <w:jc w:val="both"/>
      </w:pPr>
      <w:r>
        <w:rPr>
          <w:rFonts w:ascii="Times New Roman"/>
          <w:b w:val="false"/>
          <w:i w:val="false"/>
          <w:color w:val="000000"/>
          <w:sz w:val="28"/>
        </w:rPr>
        <w:t>
      71-3. Орман алқаптарында орналасқан елді мекендер үшін жергілікті атқарушы органдар орман өрттері кезінде ғимараттар мен құрылыстарға өрттің таралу мүмкіндігін болдырмайтын іс-шаралар (өртке қарсы қорғау жолақтарын салу, жапырақты көшеттер отырғызу, жаз мезгілінде құрғақ өсімдіктерді және басқаларын тазалау) әзірлейді және орындайды.";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45" w:id="242"/>
    <w:p>
      <w:pPr>
        <w:spacing w:after="0"/>
        <w:ind w:left="0"/>
        <w:jc w:val="both"/>
      </w:pPr>
      <w:r>
        <w:rPr>
          <w:rFonts w:ascii="Times New Roman"/>
          <w:b w:val="false"/>
          <w:i w:val="false"/>
          <w:color w:val="000000"/>
          <w:sz w:val="28"/>
        </w:rPr>
        <w:t xml:space="preserve">
      "91. Мыналарға: </w:t>
      </w:r>
    </w:p>
    <w:bookmarkEnd w:id="242"/>
    <w:bookmarkStart w:name="z246" w:id="243"/>
    <w:p>
      <w:pPr>
        <w:spacing w:after="0"/>
        <w:ind w:left="0"/>
        <w:jc w:val="both"/>
      </w:pPr>
      <w:r>
        <w:rPr>
          <w:rFonts w:ascii="Times New Roman"/>
          <w:b w:val="false"/>
          <w:i w:val="false"/>
          <w:color w:val="000000"/>
          <w:sz w:val="28"/>
        </w:rPr>
        <w:t>
      1) ғимаратты жанғыш материалдармен (сабанмен, жаңқамен, қамыспен, жоңқамен) жабуға;</w:t>
      </w:r>
    </w:p>
    <w:bookmarkEnd w:id="243"/>
    <w:bookmarkStart w:name="z247" w:id="244"/>
    <w:p>
      <w:pPr>
        <w:spacing w:after="0"/>
        <w:ind w:left="0"/>
        <w:jc w:val="both"/>
      </w:pPr>
      <w:r>
        <w:rPr>
          <w:rFonts w:ascii="Times New Roman"/>
          <w:b w:val="false"/>
          <w:i w:val="false"/>
          <w:color w:val="000000"/>
          <w:sz w:val="28"/>
        </w:rPr>
        <w:t>
      2) балалар жұмыс iстейтiн ағаш ғимараттарда асханалар, кiр жуу орындарын орнатуға;</w:t>
      </w:r>
    </w:p>
    <w:bookmarkEnd w:id="244"/>
    <w:bookmarkStart w:name="z248" w:id="245"/>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bookmarkEnd w:id="245"/>
    <w:bookmarkStart w:name="z249" w:id="246"/>
    <w:p>
      <w:pPr>
        <w:spacing w:after="0"/>
        <w:ind w:left="0"/>
        <w:jc w:val="both"/>
      </w:pPr>
      <w:r>
        <w:rPr>
          <w:rFonts w:ascii="Times New Roman"/>
          <w:b w:val="false"/>
          <w:i w:val="false"/>
          <w:color w:val="000000"/>
          <w:sz w:val="28"/>
        </w:rPr>
        <w:t>
      4) жазғы маусымда балалар жұмыс iстейтiн үй-жайларда пеш жағуға, керосиндi және электр қыздыру құралдарын қолдануға;</w:t>
      </w:r>
    </w:p>
    <w:bookmarkEnd w:id="246"/>
    <w:bookmarkStart w:name="z250" w:id="247"/>
    <w:p>
      <w:pPr>
        <w:spacing w:after="0"/>
        <w:ind w:left="0"/>
        <w:jc w:val="both"/>
      </w:pPr>
      <w:r>
        <w:rPr>
          <w:rFonts w:ascii="Times New Roman"/>
          <w:b w:val="false"/>
          <w:i w:val="false"/>
          <w:color w:val="000000"/>
          <w:sz w:val="28"/>
        </w:rPr>
        <w:t>
      5) отшашулар өткізуге, пиротехникалық бұйымдарды пайдалануға жол берiлмейдi.";</w:t>
      </w:r>
    </w:p>
    <w:bookmarkEnd w:id="247"/>
    <w:bookmarkStart w:name="z251" w:id="248"/>
    <w:p>
      <w:pPr>
        <w:spacing w:after="0"/>
        <w:ind w:left="0"/>
        <w:jc w:val="both"/>
      </w:pPr>
      <w:r>
        <w:rPr>
          <w:rFonts w:ascii="Times New Roman"/>
          <w:b w:val="false"/>
          <w:i w:val="false"/>
          <w:color w:val="000000"/>
          <w:sz w:val="28"/>
        </w:rPr>
        <w:t>
      мынадай мазмұндағы 94-1, 94-2, 94-3-тармақтармен толықтырылсын:</w:t>
      </w:r>
    </w:p>
    <w:bookmarkEnd w:id="248"/>
    <w:bookmarkStart w:name="z252" w:id="249"/>
    <w:p>
      <w:pPr>
        <w:spacing w:after="0"/>
        <w:ind w:left="0"/>
        <w:jc w:val="both"/>
      </w:pPr>
      <w:r>
        <w:rPr>
          <w:rFonts w:ascii="Times New Roman"/>
          <w:b w:val="false"/>
          <w:i w:val="false"/>
          <w:color w:val="000000"/>
          <w:sz w:val="28"/>
        </w:rPr>
        <w:t>
      "94-1. Балалар лагерінің басшысы өрт қауіпсіздігін қамтамасыз ету бойынша ұйымдастырушылық-техникалық іс-шаралар жоспарын және лагердің (базаның) схемасын әзірлейді, онда барлық ғимараттар, адамдар тұратын жерлер (тұрғын үйлер, палаткалар және т.б.), шаруашылық мақсаттағы орындар, сыртқы өртке қарсы сумен жабдықтау көздері, автомобиль тұрақтары және т.б. көрсетіледі. Схема лагерьдің (базаның) аумағына кіретін жерде ілінеді.</w:t>
      </w:r>
    </w:p>
    <w:bookmarkEnd w:id="249"/>
    <w:bookmarkStart w:name="z253" w:id="250"/>
    <w:p>
      <w:pPr>
        <w:spacing w:after="0"/>
        <w:ind w:left="0"/>
        <w:jc w:val="both"/>
      </w:pPr>
      <w:r>
        <w:rPr>
          <w:rFonts w:ascii="Times New Roman"/>
          <w:b w:val="false"/>
          <w:i w:val="false"/>
          <w:color w:val="000000"/>
          <w:sz w:val="28"/>
        </w:rPr>
        <w:t>
      94-2. Орман алқаптарында немесе оларға тікелей жақын орналасқан балалардың жазғы демалыс орындарының аумағында өрттің таралуына кедергі келтіретін іс-шаралар (орман алқабы жағынан қоршаудан периметрі бойымен ені кемінде 4 метр минералдандырылған өртке қарсы жолақтар) көзделеді.</w:t>
      </w:r>
    </w:p>
    <w:bookmarkEnd w:id="250"/>
    <w:bookmarkStart w:name="z254" w:id="251"/>
    <w:p>
      <w:pPr>
        <w:spacing w:after="0"/>
        <w:ind w:left="0"/>
        <w:jc w:val="both"/>
      </w:pPr>
      <w:r>
        <w:rPr>
          <w:rFonts w:ascii="Times New Roman"/>
          <w:b w:val="false"/>
          <w:i w:val="false"/>
          <w:color w:val="000000"/>
          <w:sz w:val="28"/>
        </w:rPr>
        <w:t>
      94-3. Балалардың жазғы демалыс орындары мен сауықтыру лагерьлерінің аумағында палаткаларды (киіз үйлерді) орналастыру кезінде бір топтың (1 немесе 2 қатар) орналасқан аумағының ауданы 800 шаршы метрден аспайтындай етіп қабылданады. Топтардың арасындағы қашықтық кемінде 15 метр, ал палаткалар (киіз үйлер) арасында кемінде 2,5 метр етіп қабылданады.";</w:t>
      </w:r>
    </w:p>
    <w:bookmarkEnd w:id="251"/>
    <w:bookmarkStart w:name="z255" w:id="252"/>
    <w:p>
      <w:pPr>
        <w:spacing w:after="0"/>
        <w:ind w:left="0"/>
        <w:jc w:val="both"/>
      </w:pPr>
      <w:r>
        <w:rPr>
          <w:rFonts w:ascii="Times New Roman"/>
          <w:b w:val="false"/>
          <w:i w:val="false"/>
          <w:color w:val="000000"/>
          <w:sz w:val="28"/>
        </w:rPr>
        <w:t>
      мынадай мазмұндағы 98-1-тармақпен толықтырылсын:</w:t>
      </w:r>
    </w:p>
    <w:bookmarkEnd w:id="252"/>
    <w:bookmarkStart w:name="z256" w:id="253"/>
    <w:p>
      <w:pPr>
        <w:spacing w:after="0"/>
        <w:ind w:left="0"/>
        <w:jc w:val="both"/>
      </w:pPr>
      <w:r>
        <w:rPr>
          <w:rFonts w:ascii="Times New Roman"/>
          <w:b w:val="false"/>
          <w:i w:val="false"/>
          <w:color w:val="000000"/>
          <w:sz w:val="28"/>
        </w:rPr>
        <w:t xml:space="preserve">
      "98-1. Ғимараттар мен құрылыстарда көпшілік қатысатын іс-шараларды (демалыс кештерін, дискотекаларды, жаңа жылдық және басқа да қойылымдарды) өрт қауіпсіздігін қамтамасыз етуге жауапты адам олардың өрт шыққан кезде адамдардың қауіпсіздігін қамтамасыз ету жөніндегі талаптарға сәйкестігін тексергеннен кейін ғана өткізуге жол беріледі. </w:t>
      </w:r>
    </w:p>
    <w:bookmarkEnd w:id="253"/>
    <w:p>
      <w:pPr>
        <w:spacing w:after="0"/>
        <w:ind w:left="0"/>
        <w:jc w:val="both"/>
      </w:pPr>
      <w:r>
        <w:rPr>
          <w:rFonts w:ascii="Times New Roman"/>
          <w:b w:val="false"/>
          <w:i w:val="false"/>
          <w:color w:val="000000"/>
          <w:sz w:val="28"/>
        </w:rPr>
        <w:t>
      Тексеру нәтижелері тексеру журналына енгізіледі және оған іс-шаралар өткізу кезінде өрт қауіпсіздігін қамтамасыз етуге жауапты адам немесе объект жетекшісі қол қояды. Тексеру журналының нысанын ұйым басшысы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259" w:id="254"/>
    <w:p>
      <w:pPr>
        <w:spacing w:after="0"/>
        <w:ind w:left="0"/>
        <w:jc w:val="both"/>
      </w:pPr>
      <w:r>
        <w:rPr>
          <w:rFonts w:ascii="Times New Roman"/>
          <w:b w:val="false"/>
          <w:i w:val="false"/>
          <w:color w:val="000000"/>
          <w:sz w:val="28"/>
        </w:rPr>
        <w:t xml:space="preserve">
      "112. Сахналық қораптың ағаш конструкцияларына (желтартқыштарға, сахна төсемелерiне, аспалы көпiрлерге, жұмыс галереяларына) құрылыс процесінде антипирендер қанық сiңiрiледi. </w:t>
      </w:r>
    </w:p>
    <w:bookmarkEnd w:id="254"/>
    <w:p>
      <w:pPr>
        <w:spacing w:after="0"/>
        <w:ind w:left="0"/>
        <w:jc w:val="both"/>
      </w:pPr>
      <w:r>
        <w:rPr>
          <w:rFonts w:ascii="Times New Roman"/>
          <w:b w:val="false"/>
          <w:i w:val="false"/>
          <w:color w:val="000000"/>
          <w:sz w:val="28"/>
        </w:rPr>
        <w:t>
      Аталған конструкциялар, сондай-ақ жанғыш декорациялар, сахналық және көрмелiк безендiрулер, көрермендер және экспозиция залдарындағы, фойелердегі, буфеттердегі перделер оттан қорғау құрамымен мезгіл-мезгіл өңделiп тұрады. Мекеме басшылары "Тоқыма материалдарының өрт қауіпсіздігі. Декоративті маталар. Тұтануға сынау әдістері және олардың жіктегіші" Р МемСТ 50810 талаптарына сәйкес тиісті сынақ хаттамасының болуын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159-тармақтар</w:t>
      </w:r>
      <w:r>
        <w:rPr>
          <w:rFonts w:ascii="Times New Roman"/>
          <w:b w:val="false"/>
          <w:i w:val="false"/>
          <w:color w:val="000000"/>
          <w:sz w:val="28"/>
        </w:rPr>
        <w:t xml:space="preserve"> мынадай редакцияда жазылсын:</w:t>
      </w:r>
    </w:p>
    <w:bookmarkStart w:name="z261" w:id="255"/>
    <w:p>
      <w:pPr>
        <w:spacing w:after="0"/>
        <w:ind w:left="0"/>
        <w:jc w:val="both"/>
      </w:pPr>
      <w:r>
        <w:rPr>
          <w:rFonts w:ascii="Times New Roman"/>
          <w:b w:val="false"/>
          <w:i w:val="false"/>
          <w:color w:val="000000"/>
          <w:sz w:val="28"/>
        </w:rPr>
        <w:t>
      "158. Бөлiнген аумақта дүңгiршектер, сондай-ақ ауданы 35 шаршы метрге дейiн қоса алғандағы бiр қабатты павильондар топ-тобымен орналастырылады. Бiр топта отқа төзiмдiлiгі І, ІІ, ІІІ, ІІІа дәрежелі 20-дан аспайтын немесе отқа төзімділігі ІІІб, ІV, IVa және V дәрежелі 10 дүңгіршек пен павильон орналастырылады.</w:t>
      </w:r>
    </w:p>
    <w:bookmarkEnd w:id="255"/>
    <w:p>
      <w:pPr>
        <w:spacing w:after="0"/>
        <w:ind w:left="0"/>
        <w:jc w:val="both"/>
      </w:pPr>
      <w:r>
        <w:rPr>
          <w:rFonts w:ascii="Times New Roman"/>
          <w:b w:val="false"/>
          <w:i w:val="false"/>
          <w:color w:val="000000"/>
          <w:sz w:val="28"/>
        </w:rPr>
        <w:t>
      Топтағы дүңгіршектер мен павильондардың арасындағы қашықтық нормаланбайды.</w:t>
      </w:r>
    </w:p>
    <w:p>
      <w:pPr>
        <w:spacing w:after="0"/>
        <w:ind w:left="0"/>
        <w:jc w:val="both"/>
      </w:pPr>
      <w:r>
        <w:rPr>
          <w:rFonts w:ascii="Times New Roman"/>
          <w:b w:val="false"/>
          <w:i w:val="false"/>
          <w:color w:val="000000"/>
          <w:sz w:val="28"/>
        </w:rPr>
        <w:t>
      Топтар 10 контейнерден 1-типтік өртке қарсы қалқалармен бөліктерге бөлінуі тиіс.</w:t>
      </w:r>
    </w:p>
    <w:bookmarkStart w:name="z262" w:id="256"/>
    <w:p>
      <w:pPr>
        <w:spacing w:after="0"/>
        <w:ind w:left="0"/>
        <w:jc w:val="both"/>
      </w:pPr>
      <w:r>
        <w:rPr>
          <w:rFonts w:ascii="Times New Roman"/>
          <w:b w:val="false"/>
          <w:i w:val="false"/>
          <w:color w:val="000000"/>
          <w:sz w:val="28"/>
        </w:rPr>
        <w:t>
      159. Осы Қағидалардың 158-тармағында көрсетiлген топтар арасындағы, бөлек тұрған павильондар мен дүңгiршектер арасындағы қашықтық, сондай-ақ топтардан және бөлек тұрған павильондар мен дүңгiршектерден бастап басқа ғимараттар мен құрылыстарға дейінгі қашықтық осы Қағидаларға 2-қосымшаға сәйкес қабылданады.";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алып тасталсын;</w:t>
      </w:r>
    </w:p>
    <w:bookmarkStart w:name="z266" w:id="257"/>
    <w:p>
      <w:pPr>
        <w:spacing w:after="0"/>
        <w:ind w:left="0"/>
        <w:jc w:val="both"/>
      </w:pPr>
      <w:r>
        <w:rPr>
          <w:rFonts w:ascii="Times New Roman"/>
          <w:b w:val="false"/>
          <w:i w:val="false"/>
          <w:color w:val="000000"/>
          <w:sz w:val="28"/>
        </w:rPr>
        <w:t>
      мынадай мазмұндағы 1098-1-тармақпен толықтырылсын:</w:t>
      </w:r>
    </w:p>
    <w:bookmarkEnd w:id="257"/>
    <w:bookmarkStart w:name="z267" w:id="258"/>
    <w:p>
      <w:pPr>
        <w:spacing w:after="0"/>
        <w:ind w:left="0"/>
        <w:jc w:val="both"/>
      </w:pPr>
      <w:r>
        <w:rPr>
          <w:rFonts w:ascii="Times New Roman"/>
          <w:b w:val="false"/>
          <w:i w:val="false"/>
          <w:color w:val="000000"/>
          <w:sz w:val="28"/>
        </w:rPr>
        <w:t>
      "1098-1. Гараждар, бокстар және көлік құралдарын (жеке құралдардан басқа) ашық сақтау алаңшалары автотехниканы орналастыру схемаларымен жарақталады.";</w:t>
      </w:r>
    </w:p>
    <w:bookmarkEnd w:id="258"/>
    <w:bookmarkStart w:name="z268" w:id="259"/>
    <w:p>
      <w:pPr>
        <w:spacing w:after="0"/>
        <w:ind w:left="0"/>
        <w:jc w:val="both"/>
      </w:pPr>
      <w:r>
        <w:rPr>
          <w:rFonts w:ascii="Times New Roman"/>
          <w:b w:val="false"/>
          <w:i w:val="false"/>
          <w:color w:val="000000"/>
          <w:sz w:val="28"/>
        </w:rPr>
        <w:t>
      мынадай мазмұндағы 1099-1, 1099-2-тармақтармен толықтырылсын:</w:t>
      </w:r>
    </w:p>
    <w:bookmarkEnd w:id="259"/>
    <w:bookmarkStart w:name="z269" w:id="260"/>
    <w:p>
      <w:pPr>
        <w:spacing w:after="0"/>
        <w:ind w:left="0"/>
        <w:jc w:val="both"/>
      </w:pPr>
      <w:r>
        <w:rPr>
          <w:rFonts w:ascii="Times New Roman"/>
          <w:b w:val="false"/>
          <w:i w:val="false"/>
          <w:color w:val="000000"/>
          <w:sz w:val="28"/>
        </w:rPr>
        <w:t>
      "1099-1. Сығымдалған табиғи газбен және сұйытылған мұнай газымен жұмыс істейтін қозғалтқыштары бар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автотұрақтарға қоюға жол берілмейді.</w:t>
      </w:r>
    </w:p>
    <w:bookmarkEnd w:id="260"/>
    <w:bookmarkStart w:name="z270" w:id="261"/>
    <w:p>
      <w:pPr>
        <w:spacing w:after="0"/>
        <w:ind w:left="0"/>
        <w:jc w:val="both"/>
      </w:pPr>
      <w:r>
        <w:rPr>
          <w:rFonts w:ascii="Times New Roman"/>
          <w:b w:val="false"/>
          <w:i w:val="false"/>
          <w:color w:val="000000"/>
          <w:sz w:val="28"/>
        </w:rPr>
        <w:t>
      1099-2. Паркингтерде (жабық үлгідегі автотұрақтарда) үй-жайларды 1-типтік тұйық өртке қарсы қалқалармен бөлген жағдайда өзге функционалдық мақсаттағы үй-жайларды (автожуу орындарынан, шаруашылық қоймаларынан, клиенттердің багажына арналған қоймалардан басқа) орнатуға және/немесе орналастыруға жол беріледі.</w:t>
      </w:r>
    </w:p>
    <w:bookmarkEnd w:id="261"/>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1453</w:t>
      </w:r>
      <w:r>
        <w:rPr>
          <w:rFonts w:ascii="Times New Roman"/>
          <w:b w:val="false"/>
          <w:i w:val="false"/>
          <w:color w:val="000000"/>
          <w:sz w:val="28"/>
        </w:rPr>
        <w:t>-тармақ алып тасталсын;</w:t>
      </w:r>
    </w:p>
    <w:bookmarkStart w:name="z272" w:id="262"/>
    <w:p>
      <w:pPr>
        <w:spacing w:after="0"/>
        <w:ind w:left="0"/>
        <w:jc w:val="both"/>
      </w:pPr>
      <w:r>
        <w:rPr>
          <w:rFonts w:ascii="Times New Roman"/>
          <w:b w:val="false"/>
          <w:i w:val="false"/>
          <w:color w:val="000000"/>
          <w:sz w:val="28"/>
        </w:rPr>
        <w:t>
      мынадай мазмұндағы 13-бөліммен толықтырылсын:</w:t>
      </w:r>
    </w:p>
    <w:bookmarkEnd w:id="262"/>
    <w:bookmarkStart w:name="z273" w:id="263"/>
    <w:p>
      <w:pPr>
        <w:spacing w:after="0"/>
        <w:ind w:left="0"/>
        <w:jc w:val="both"/>
      </w:pPr>
      <w:r>
        <w:rPr>
          <w:rFonts w:ascii="Times New Roman"/>
          <w:b w:val="false"/>
          <w:i w:val="false"/>
          <w:color w:val="000000"/>
          <w:sz w:val="28"/>
        </w:rPr>
        <w:t>
      "13-бөлім. Өртке қарсы сумен жабдықтау көздерін ұстау тәртібі</w:t>
      </w:r>
    </w:p>
    <w:bookmarkEnd w:id="263"/>
    <w:bookmarkStart w:name="z274" w:id="264"/>
    <w:p>
      <w:pPr>
        <w:spacing w:after="0"/>
        <w:ind w:left="0"/>
        <w:jc w:val="both"/>
      </w:pPr>
      <w:r>
        <w:rPr>
          <w:rFonts w:ascii="Times New Roman"/>
          <w:b w:val="false"/>
          <w:i w:val="false"/>
          <w:color w:val="000000"/>
          <w:sz w:val="28"/>
        </w:rPr>
        <w:t>
      1619.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күтіп-ұсталады.</w:t>
      </w:r>
    </w:p>
    <w:bookmarkEnd w:id="264"/>
    <w:bookmarkStart w:name="z275" w:id="265"/>
    <w:p>
      <w:pPr>
        <w:spacing w:after="0"/>
        <w:ind w:left="0"/>
        <w:jc w:val="both"/>
      </w:pPr>
      <w:r>
        <w:rPr>
          <w:rFonts w:ascii="Times New Roman"/>
          <w:b w:val="false"/>
          <w:i w:val="false"/>
          <w:color w:val="000000"/>
          <w:sz w:val="28"/>
        </w:rPr>
        <w:t xml:space="preserve">
      1620. Өртке қарсы су құбыры желілерінің, өрт гидранттары мен өрт крандарының су жіберуі мен жұмыс қабілеттілігі жылына кемінде екі рет (көктемде және күзде) тексеріледі. </w:t>
      </w:r>
    </w:p>
    <w:bookmarkEnd w:id="265"/>
    <w:bookmarkStart w:name="z276" w:id="266"/>
    <w:p>
      <w:pPr>
        <w:spacing w:after="0"/>
        <w:ind w:left="0"/>
        <w:jc w:val="both"/>
      </w:pPr>
      <w:r>
        <w:rPr>
          <w:rFonts w:ascii="Times New Roman"/>
          <w:b w:val="false"/>
          <w:i w:val="false"/>
          <w:color w:val="000000"/>
          <w:sz w:val="28"/>
        </w:rPr>
        <w:t>
      1621. Өрт гидранттары жарамды күйде ұсталады, ал қысқы уақытта жылы оралады және қар мен мұздан тазартылады.</w:t>
      </w:r>
    </w:p>
    <w:bookmarkEnd w:id="266"/>
    <w:bookmarkStart w:name="z277" w:id="267"/>
    <w:p>
      <w:pPr>
        <w:spacing w:after="0"/>
        <w:ind w:left="0"/>
        <w:jc w:val="both"/>
      </w:pPr>
      <w:r>
        <w:rPr>
          <w:rFonts w:ascii="Times New Roman"/>
          <w:b w:val="false"/>
          <w:i w:val="false"/>
          <w:color w:val="000000"/>
          <w:sz w:val="28"/>
        </w:rPr>
        <w:t>
      1622. Өрт техникасының өртке қарсы сумен жабдықтау көздеріне жолдар мен кіреберістер арқылы өтуі жылдың кез келген мезгілінде қамтамасыз етіледі.</w:t>
      </w:r>
    </w:p>
    <w:bookmarkEnd w:id="267"/>
    <w:bookmarkStart w:name="z278" w:id="268"/>
    <w:p>
      <w:pPr>
        <w:spacing w:after="0"/>
        <w:ind w:left="0"/>
        <w:jc w:val="both"/>
      </w:pPr>
      <w:r>
        <w:rPr>
          <w:rFonts w:ascii="Times New Roman"/>
          <w:b w:val="false"/>
          <w:i w:val="false"/>
          <w:color w:val="000000"/>
          <w:sz w:val="28"/>
        </w:rPr>
        <w:t>
      1623. Су құбыры желісінің учаскелері сөніп қалған, гидранттар бұзылған немесе желідегі қысым қажетті мөлшерден төмен азайған кезде су арнасының (елді мекендердің су құбыры желілері бойынша) диспетчері немесе өртке қарсы сумен жабдықтау үшін жауапты ұйымның (ұйымның немесе кәсіпорынның су құбыры желілері бойынша) тиісті лауазымды адамы бұл туралы мемлекеттік өртке қарсы қызмет органдарына хабарлайды.</w:t>
      </w:r>
    </w:p>
    <w:bookmarkEnd w:id="268"/>
    <w:bookmarkStart w:name="z279" w:id="269"/>
    <w:p>
      <w:pPr>
        <w:spacing w:after="0"/>
        <w:ind w:left="0"/>
        <w:jc w:val="both"/>
      </w:pPr>
      <w:r>
        <w:rPr>
          <w:rFonts w:ascii="Times New Roman"/>
          <w:b w:val="false"/>
          <w:i w:val="false"/>
          <w:color w:val="000000"/>
          <w:sz w:val="28"/>
        </w:rPr>
        <w:t xml:space="preserve">
      1624.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"Сигналдық түстер, қауіпсіздік белгілері және сигналдық белгілеулер. Жалпы техникалық шарттар мен қолдану тәртібі" ҚР СТ Р МемСТ 12.4.026 талаптарына сәйкес өрт қауіпсіздігі белгілерімен белгіленеді. </w:t>
      </w:r>
    </w:p>
    <w:bookmarkEnd w:id="269"/>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қашықтық метрдегі цифрлық мәндермен жазылған жарықтандырылған немесе флуоресцентті нұсқағыш орнатылады. </w:t>
      </w:r>
    </w:p>
    <w:p>
      <w:pPr>
        <w:spacing w:after="0"/>
        <w:ind w:left="0"/>
        <w:jc w:val="both"/>
      </w:pPr>
      <w:r>
        <w:rPr>
          <w:rFonts w:ascii="Times New Roman"/>
          <w:b w:val="false"/>
          <w:i w:val="false"/>
          <w:color w:val="000000"/>
          <w:sz w:val="28"/>
        </w:rPr>
        <w:t>
      Өрт сөндіру су қоймасында "ӨС" әріптік индексі, шаршы метрлердегі су қорының цифрлық мәндері және бір мезгілде су қоймасы алаңында қоюға болатын өрт сөндіру автомобильдерінің саны жазылған ұқсас нұсқағыш орнатылады.</w:t>
      </w:r>
    </w:p>
    <w:bookmarkStart w:name="z280" w:id="270"/>
    <w:p>
      <w:pPr>
        <w:spacing w:after="0"/>
        <w:ind w:left="0"/>
        <w:jc w:val="both"/>
      </w:pPr>
      <w:r>
        <w:rPr>
          <w:rFonts w:ascii="Times New Roman"/>
          <w:b w:val="false"/>
          <w:i w:val="false"/>
          <w:color w:val="000000"/>
          <w:sz w:val="28"/>
        </w:rPr>
        <w:t>
      1625.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түтіктермен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метр биіктікте орнатылады.</w:t>
      </w:r>
    </w:p>
    <w:bookmarkEnd w:id="270"/>
    <w:p>
      <w:pPr>
        <w:spacing w:after="0"/>
        <w:ind w:left="0"/>
        <w:jc w:val="both"/>
      </w:pPr>
      <w:r>
        <w:rPr>
          <w:rFonts w:ascii="Times New Roman"/>
          <w:b w:val="false"/>
          <w:i w:val="false"/>
          <w:color w:val="000000"/>
          <w:sz w:val="28"/>
        </w:rPr>
        <w:t xml:space="preserve">
      Шкафтың есігінде "ӨК" әріптік индексі, жақын өрт сөндіру бөлімінің телефон нөмірі көрсетіледі. </w:t>
      </w:r>
    </w:p>
    <w:p>
      <w:pPr>
        <w:spacing w:after="0"/>
        <w:ind w:left="0"/>
        <w:jc w:val="both"/>
      </w:pPr>
      <w:r>
        <w:rPr>
          <w:rFonts w:ascii="Times New Roman"/>
          <w:b w:val="false"/>
          <w:i w:val="false"/>
          <w:color w:val="000000"/>
          <w:sz w:val="28"/>
        </w:rPr>
        <w:t>
      Өрт түтіктері құрғақ, жақсы шиыршықталып және крандар мен оқпандарға жалғанып ұсталады.</w:t>
      </w:r>
    </w:p>
    <w:bookmarkStart w:name="z281" w:id="271"/>
    <w:p>
      <w:pPr>
        <w:spacing w:after="0"/>
        <w:ind w:left="0"/>
        <w:jc w:val="both"/>
      </w:pPr>
      <w:r>
        <w:rPr>
          <w:rFonts w:ascii="Times New Roman"/>
          <w:b w:val="false"/>
          <w:i w:val="false"/>
          <w:color w:val="000000"/>
          <w:sz w:val="28"/>
        </w:rPr>
        <w:t xml:space="preserve">
      1626. Сорғы станциясының үй-жайларында өртке қарсы сумен жабдықтаудың жалпы схемасы және сорғыларды байлау схемасы ілінеді. </w:t>
      </w:r>
    </w:p>
    <w:bookmarkEnd w:id="271"/>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p>
      <w:pPr>
        <w:spacing w:after="0"/>
        <w:ind w:left="0"/>
        <w:jc w:val="both"/>
      </w:pPr>
      <w:r>
        <w:rPr>
          <w:rFonts w:ascii="Times New Roman"/>
          <w:b w:val="false"/>
          <w:i w:val="false"/>
          <w:color w:val="000000"/>
          <w:sz w:val="28"/>
        </w:rPr>
        <w:t>
      Сорғы-көтергіштерді қосу тәртібі техникалық нұсқаулықтарда анықталады.</w:t>
      </w:r>
    </w:p>
    <w:bookmarkStart w:name="z282" w:id="272"/>
    <w:p>
      <w:pPr>
        <w:spacing w:after="0"/>
        <w:ind w:left="0"/>
        <w:jc w:val="both"/>
      </w:pPr>
      <w:r>
        <w:rPr>
          <w:rFonts w:ascii="Times New Roman"/>
          <w:b w:val="false"/>
          <w:i w:val="false"/>
          <w:color w:val="000000"/>
          <w:sz w:val="28"/>
        </w:rPr>
        <w:t>
      1627. Өрт сорғыларының электр қозғалтқыштарын қоректендіру кәсіпорынның электрмен жабдықтауымен үздіксіз қамтамасыз етіледі.</w:t>
      </w:r>
    </w:p>
    <w:bookmarkEnd w:id="272"/>
    <w:bookmarkStart w:name="z283" w:id="273"/>
    <w:p>
      <w:pPr>
        <w:spacing w:after="0"/>
        <w:ind w:left="0"/>
        <w:jc w:val="both"/>
      </w:pPr>
      <w:r>
        <w:rPr>
          <w:rFonts w:ascii="Times New Roman"/>
          <w:b w:val="false"/>
          <w:i w:val="false"/>
          <w:color w:val="000000"/>
          <w:sz w:val="28"/>
        </w:rPr>
        <w:t>
      1628.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w:t>
      </w:r>
    </w:p>
    <w:bookmarkEnd w:id="273"/>
    <w:p>
      <w:pPr>
        <w:spacing w:after="0"/>
        <w:ind w:left="0"/>
        <w:jc w:val="both"/>
      </w:pPr>
      <w:r>
        <w:rPr>
          <w:rFonts w:ascii="Times New Roman"/>
          <w:b w:val="false"/>
          <w:i w:val="false"/>
          <w:color w:val="000000"/>
          <w:sz w:val="28"/>
        </w:rPr>
        <w:t>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w:t>
      </w:r>
    </w:p>
    <w:bookmarkStart w:name="z284" w:id="274"/>
    <w:p>
      <w:pPr>
        <w:spacing w:after="0"/>
        <w:ind w:left="0"/>
        <w:jc w:val="both"/>
      </w:pPr>
      <w:r>
        <w:rPr>
          <w:rFonts w:ascii="Times New Roman"/>
          <w:b w:val="false"/>
          <w:i w:val="false"/>
          <w:color w:val="000000"/>
          <w:sz w:val="28"/>
        </w:rPr>
        <w:t>
      1629. Объектінің аумағында немесе оған жақын жерде (200 м радиуста) табиғи немесе жасанды су көздері (өзендер, көлдер, бассейндер, градирнялар) болған кезде оларға жылдың кез келген уақытында өрт сөндіру автомобильдерін қою және су жинау үшін өлшемі кемінде 12 х 12 м қатты төсемі бар алаңдарымен (пирстарымен) кіреберістер салынады.</w:t>
      </w:r>
    </w:p>
    <w:bookmarkEnd w:id="274"/>
    <w:bookmarkStart w:name="z285" w:id="275"/>
    <w:p>
      <w:pPr>
        <w:spacing w:after="0"/>
        <w:ind w:left="0"/>
        <w:jc w:val="both"/>
      </w:pPr>
      <w:r>
        <w:rPr>
          <w:rFonts w:ascii="Times New Roman"/>
          <w:b w:val="false"/>
          <w:i w:val="false"/>
          <w:color w:val="000000"/>
          <w:sz w:val="28"/>
        </w:rPr>
        <w:t>
      1630. Жасанды су қоймаларын, су көздеріне кіреберістер мен су жинағыш құрылғыларды үнемі әзірлікте ұстауды құрылыстардың иелері қамтамасыз етеді.</w:t>
      </w:r>
    </w:p>
    <w:bookmarkEnd w:id="275"/>
    <w:bookmarkStart w:name="z286" w:id="276"/>
    <w:p>
      <w:pPr>
        <w:spacing w:after="0"/>
        <w:ind w:left="0"/>
        <w:jc w:val="both"/>
      </w:pPr>
      <w:r>
        <w:rPr>
          <w:rFonts w:ascii="Times New Roman"/>
          <w:b w:val="false"/>
          <w:i w:val="false"/>
          <w:color w:val="000000"/>
          <w:sz w:val="28"/>
        </w:rPr>
        <w:t xml:space="preserve">
      1631. Су арыны мұнаралары жылдың кез келген уақытында өрт техникасының су алуы үшін бейімделеді. </w:t>
      </w:r>
    </w:p>
    <w:bookmarkEnd w:id="276"/>
    <w:p>
      <w:pPr>
        <w:spacing w:after="0"/>
        <w:ind w:left="0"/>
        <w:jc w:val="both"/>
      </w:pPr>
      <w:r>
        <w:rPr>
          <w:rFonts w:ascii="Times New Roman"/>
          <w:b w:val="false"/>
          <w:i w:val="false"/>
          <w:color w:val="000000"/>
          <w:sz w:val="28"/>
        </w:rPr>
        <w:t>
      Өрт сөндіру мақсаттарына арналған су қорын шаруашылық және өндірістік қажеттіліктер үшін пайдалануға жол берілмейді.</w:t>
      </w:r>
    </w:p>
    <w:bookmarkStart w:name="z287" w:id="277"/>
    <w:p>
      <w:pPr>
        <w:spacing w:after="0"/>
        <w:ind w:left="0"/>
        <w:jc w:val="both"/>
      </w:pPr>
      <w:r>
        <w:rPr>
          <w:rFonts w:ascii="Times New Roman"/>
          <w:b w:val="false"/>
          <w:i w:val="false"/>
          <w:color w:val="000000"/>
          <w:sz w:val="28"/>
        </w:rPr>
        <w:t xml:space="preserve">
      1632. Өртке қарсы сумен жабдықтау жүйелерінің жабдығы (өрт гидранттары, өрт крандары, сумен және көбікпен өрт сөндіру,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77"/>
    <w:p>
      <w:pPr>
        <w:spacing w:after="0"/>
        <w:ind w:left="0"/>
        <w:jc w:val="both"/>
      </w:pPr>
      <w:r>
        <w:rPr>
          <w:rFonts w:ascii="Times New Roman"/>
          <w:b w:val="false"/>
          <w:i w:val="false"/>
          <w:color w:val="000000"/>
          <w:sz w:val="28"/>
        </w:rPr>
        <w:t>
      Техникалық қарап-тексеру:</w:t>
      </w:r>
    </w:p>
    <w:bookmarkStart w:name="z288" w:id="278"/>
    <w:p>
      <w:pPr>
        <w:spacing w:after="0"/>
        <w:ind w:left="0"/>
        <w:jc w:val="both"/>
      </w:pPr>
      <w:r>
        <w:rPr>
          <w:rFonts w:ascii="Times New Roman"/>
          <w:b w:val="false"/>
          <w:i w:val="false"/>
          <w:color w:val="000000"/>
          <w:sz w:val="28"/>
        </w:rPr>
        <w:t>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қарап-тексеруді;</w:t>
      </w:r>
    </w:p>
    <w:bookmarkEnd w:id="278"/>
    <w:bookmarkStart w:name="z289" w:id="279"/>
    <w:p>
      <w:pPr>
        <w:spacing w:after="0"/>
        <w:ind w:left="0"/>
        <w:jc w:val="both"/>
      </w:pPr>
      <w:r>
        <w:rPr>
          <w:rFonts w:ascii="Times New Roman"/>
          <w:b w:val="false"/>
          <w:i w:val="false"/>
          <w:color w:val="000000"/>
          <w:sz w:val="28"/>
        </w:rPr>
        <w:t>
      2) жиынтықты тексеруді;</w:t>
      </w:r>
    </w:p>
    <w:bookmarkEnd w:id="279"/>
    <w:bookmarkStart w:name="z290" w:id="280"/>
    <w:p>
      <w:pPr>
        <w:spacing w:after="0"/>
        <w:ind w:left="0"/>
        <w:jc w:val="both"/>
      </w:pPr>
      <w:r>
        <w:rPr>
          <w:rFonts w:ascii="Times New Roman"/>
          <w:b w:val="false"/>
          <w:i w:val="false"/>
          <w:color w:val="000000"/>
          <w:sz w:val="28"/>
        </w:rPr>
        <w:t>
      3) өрт түтігін кранға және оқпанға қосу сапасын және оларды алып-салудың жеңілдігін бақылауды;</w:t>
      </w:r>
    </w:p>
    <w:bookmarkEnd w:id="280"/>
    <w:bookmarkStart w:name="z291" w:id="281"/>
    <w:p>
      <w:pPr>
        <w:spacing w:after="0"/>
        <w:ind w:left="0"/>
        <w:jc w:val="both"/>
      </w:pPr>
      <w:r>
        <w:rPr>
          <w:rFonts w:ascii="Times New Roman"/>
          <w:b w:val="false"/>
          <w:i w:val="false"/>
          <w:color w:val="000000"/>
          <w:sz w:val="28"/>
        </w:rPr>
        <w:t>
      4) өрт оқпанындағы резеңке төсемшелердің және крандағы, түтіктегі және құбырдың бағанындағы жалғама бастиектердің жай-күйін тексеруді;</w:t>
      </w:r>
    </w:p>
    <w:bookmarkEnd w:id="281"/>
    <w:bookmarkStart w:name="z292" w:id="282"/>
    <w:p>
      <w:pPr>
        <w:spacing w:after="0"/>
        <w:ind w:left="0"/>
        <w:jc w:val="both"/>
      </w:pPr>
      <w:r>
        <w:rPr>
          <w:rFonts w:ascii="Times New Roman"/>
          <w:b w:val="false"/>
          <w:i w:val="false"/>
          <w:color w:val="000000"/>
          <w:sz w:val="28"/>
        </w:rPr>
        <w:t>
      5) кранның су беруіне гидравликалық сынақтарды жүргізуді және (немесе) құбырларға су беруді;</w:t>
      </w:r>
    </w:p>
    <w:bookmarkEnd w:id="282"/>
    <w:bookmarkStart w:name="z293" w:id="283"/>
    <w:p>
      <w:pPr>
        <w:spacing w:after="0"/>
        <w:ind w:left="0"/>
        <w:jc w:val="both"/>
      </w:pPr>
      <w:r>
        <w:rPr>
          <w:rFonts w:ascii="Times New Roman"/>
          <w:b w:val="false"/>
          <w:i w:val="false"/>
          <w:color w:val="000000"/>
          <w:sz w:val="28"/>
        </w:rPr>
        <w:t>
      6) қысымды жоғарылататын сорғыны қосатын және (немесе) сыртқы және ішкі өртке қарсы су құбырының жиекті желісіндегі электр ысырмасын ашатын түйменің жарамдылығын тексеруді;</w:t>
      </w:r>
    </w:p>
    <w:bookmarkEnd w:id="283"/>
    <w:bookmarkStart w:name="z294" w:id="284"/>
    <w:p>
      <w:pPr>
        <w:spacing w:after="0"/>
        <w:ind w:left="0"/>
        <w:jc w:val="both"/>
      </w:pPr>
      <w:r>
        <w:rPr>
          <w:rFonts w:ascii="Times New Roman"/>
          <w:b w:val="false"/>
          <w:i w:val="false"/>
          <w:color w:val="000000"/>
          <w:sz w:val="28"/>
        </w:rPr>
        <w:t>
      7) өрт сөндіру түтігінің оралуын;</w:t>
      </w:r>
    </w:p>
    <w:bookmarkEnd w:id="284"/>
    <w:bookmarkStart w:name="z295" w:id="285"/>
    <w:p>
      <w:pPr>
        <w:spacing w:after="0"/>
        <w:ind w:left="0"/>
        <w:jc w:val="both"/>
      </w:pPr>
      <w:r>
        <w:rPr>
          <w:rFonts w:ascii="Times New Roman"/>
          <w:b w:val="false"/>
          <w:i w:val="false"/>
          <w:color w:val="000000"/>
          <w:sz w:val="28"/>
        </w:rPr>
        <w:t>
      8) өрт кранының пломбалануын қамтиды.</w:t>
      </w:r>
    </w:p>
    <w:bookmarkEnd w:id="285"/>
    <w:p>
      <w:pPr>
        <w:spacing w:after="0"/>
        <w:ind w:left="0"/>
        <w:jc w:val="both"/>
      </w:pPr>
      <w:r>
        <w:rPr>
          <w:rFonts w:ascii="Times New Roman"/>
          <w:b w:val="false"/>
          <w:i w:val="false"/>
          <w:color w:val="000000"/>
          <w:sz w:val="28"/>
        </w:rPr>
        <w:t>
      Ішкі өртке қарсы сумен жабдықтауды сынау плюс 50С-ден төмен емес температурада жүргізіледі.</w:t>
      </w:r>
    </w:p>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ресімделеді. </w:t>
      </w:r>
    </w:p>
    <w:p>
      <w:pPr>
        <w:spacing w:after="0"/>
        <w:ind w:left="0"/>
        <w:jc w:val="both"/>
      </w:pPr>
      <w:r>
        <w:rPr>
          <w:rFonts w:ascii="Times New Roman"/>
          <w:b w:val="false"/>
          <w:i w:val="false"/>
          <w:color w:val="000000"/>
          <w:sz w:val="28"/>
        </w:rPr>
        <w:t>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Қағидаларға 8-қосымшада келтірілген.";</w:t>
      </w:r>
    </w:p>
    <w:bookmarkStart w:name="z296" w:id="28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p>
    <w:bookmarkEnd w:id="28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1-5-қосымшамен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w:t>
      </w:r>
      <w:r>
        <w:rPr>
          <w:rFonts w:ascii="Times New Roman"/>
          <w:b w:val="false"/>
          <w:i w:val="false"/>
          <w:color w:val="000000"/>
          <w:sz w:val="28"/>
        </w:rPr>
        <w:t>1-6-қосымшамен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Start w:name="z297" w:id="28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bookmarkStart w:name="z300" w:id="288"/>
    <w:p>
      <w:pPr>
        <w:spacing w:after="0"/>
        <w:ind w:left="0"/>
        <w:jc w:val="left"/>
      </w:pPr>
      <w:r>
        <w:rPr>
          <w:rFonts w:ascii="Times New Roman"/>
          <w:b/>
          <w:i w:val="false"/>
          <w:color w:val="000000"/>
        </w:rPr>
        <w:t xml:space="preserve"> Өрт қауіпсіздігі шаралары туралы нұсқаулықтарға қойылатын талаптар</w:t>
      </w:r>
    </w:p>
    <w:bookmarkEnd w:id="288"/>
    <w:bookmarkStart w:name="z301" w:id="289"/>
    <w:p>
      <w:pPr>
        <w:spacing w:after="0"/>
        <w:ind w:left="0"/>
        <w:jc w:val="both"/>
      </w:pPr>
      <w:r>
        <w:rPr>
          <w:rFonts w:ascii="Times New Roman"/>
          <w:b w:val="false"/>
          <w:i w:val="false"/>
          <w:color w:val="000000"/>
          <w:sz w:val="28"/>
        </w:rPr>
        <w:t>
      Өрт қауіпсіздігі шаралары туралы нұсқаулықтар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әзірленеді.</w:t>
      </w:r>
    </w:p>
    <w:bookmarkEnd w:id="289"/>
    <w:p>
      <w:pPr>
        <w:spacing w:after="0"/>
        <w:ind w:left="0"/>
        <w:jc w:val="both"/>
      </w:pPr>
      <w:r>
        <w:rPr>
          <w:rFonts w:ascii="Times New Roman"/>
          <w:b w:val="false"/>
          <w:i w:val="false"/>
          <w:color w:val="000000"/>
          <w:sz w:val="28"/>
        </w:rPr>
        <w:t>
      Өрт қауіпсіздігі шаралары туралы нұсқаулықтарда мынадай мәселелер көрсетіледі:</w:t>
      </w:r>
    </w:p>
    <w:bookmarkStart w:name="z302" w:id="290"/>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күтіп-ұстау тәртібі; </w:t>
      </w:r>
    </w:p>
    <w:bookmarkEnd w:id="290"/>
    <w:bookmarkStart w:name="z303" w:id="291"/>
    <w:p>
      <w:pPr>
        <w:spacing w:after="0"/>
        <w:ind w:left="0"/>
        <w:jc w:val="both"/>
      </w:pPr>
      <w:r>
        <w:rPr>
          <w:rFonts w:ascii="Times New Roman"/>
          <w:b w:val="false"/>
          <w:i w:val="false"/>
          <w:color w:val="000000"/>
          <w:sz w:val="28"/>
        </w:rPr>
        <w:t>
      2) жабдықты пайдалану және өрт қаупі бар жұмыстарды жүргізу кезінде технологиялық процестердің өрт қауіпсіздігін қамтамасыз ету жөніндегі іс-шаралар;</w:t>
      </w:r>
    </w:p>
    <w:bookmarkEnd w:id="291"/>
    <w:bookmarkStart w:name="z304" w:id="292"/>
    <w:p>
      <w:pPr>
        <w:spacing w:after="0"/>
        <w:ind w:left="0"/>
        <w:jc w:val="both"/>
      </w:pPr>
      <w:r>
        <w:rPr>
          <w:rFonts w:ascii="Times New Roman"/>
          <w:b w:val="false"/>
          <w:i w:val="false"/>
          <w:color w:val="000000"/>
          <w:sz w:val="28"/>
        </w:rPr>
        <w:t>
      3) жарылыс-өрт қаупі және өрт қаупі бар заттар мен материалдарды сақтау және тасымалдау тәртібі мен нормалары;</w:t>
      </w:r>
    </w:p>
    <w:bookmarkEnd w:id="292"/>
    <w:bookmarkStart w:name="z305" w:id="293"/>
    <w:p>
      <w:pPr>
        <w:spacing w:after="0"/>
        <w:ind w:left="0"/>
        <w:jc w:val="both"/>
      </w:pPr>
      <w:r>
        <w:rPr>
          <w:rFonts w:ascii="Times New Roman"/>
          <w:b w:val="false"/>
          <w:i w:val="false"/>
          <w:color w:val="000000"/>
          <w:sz w:val="28"/>
        </w:rPr>
        <w:t xml:space="preserve">
      4) жұмыс аяқталғаннан кейін үй-жайларды қарап-тексеру және жабу тәртібі; </w:t>
      </w:r>
    </w:p>
    <w:bookmarkEnd w:id="293"/>
    <w:bookmarkStart w:name="z306" w:id="294"/>
    <w:p>
      <w:pPr>
        <w:spacing w:after="0"/>
        <w:ind w:left="0"/>
        <w:jc w:val="both"/>
      </w:pPr>
      <w:r>
        <w:rPr>
          <w:rFonts w:ascii="Times New Roman"/>
          <w:b w:val="false"/>
          <w:i w:val="false"/>
          <w:color w:val="000000"/>
          <w:sz w:val="28"/>
        </w:rPr>
        <w:t>
      5) темекі шегуге, ашық отты қолдануға және от және өзге де өрт қаупі бар жұмыстарды жүргізуге арналған орындарды орналастыру;</w:t>
      </w:r>
    </w:p>
    <w:bookmarkEnd w:id="294"/>
    <w:bookmarkStart w:name="z307" w:id="295"/>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тәртібі; </w:t>
      </w:r>
    </w:p>
    <w:bookmarkEnd w:id="295"/>
    <w:bookmarkStart w:name="z308" w:id="296"/>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96"/>
    <w:bookmarkStart w:name="z309" w:id="297"/>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97"/>
    <w:p>
      <w:pPr>
        <w:spacing w:after="0"/>
        <w:ind w:left="0"/>
        <w:jc w:val="both"/>
      </w:pPr>
      <w:r>
        <w:rPr>
          <w:rFonts w:ascii="Times New Roman"/>
          <w:b w:val="false"/>
          <w:i w:val="false"/>
          <w:color w:val="000000"/>
          <w:sz w:val="28"/>
        </w:rPr>
        <w:t xml:space="preserve">
      Персоналдың өрт кезіндегі міндеттері мен іс-әрекеттері: </w:t>
      </w:r>
    </w:p>
    <w:bookmarkStart w:name="z310" w:id="298"/>
    <w:p>
      <w:pPr>
        <w:spacing w:after="0"/>
        <w:ind w:left="0"/>
        <w:jc w:val="both"/>
      </w:pPr>
      <w:r>
        <w:rPr>
          <w:rFonts w:ascii="Times New Roman"/>
          <w:b w:val="false"/>
          <w:i w:val="false"/>
          <w:color w:val="000000"/>
          <w:sz w:val="28"/>
        </w:rPr>
        <w:t xml:space="preserve">
      1) өртке қарсы қызмет бөліністерін шақыру; </w:t>
      </w:r>
    </w:p>
    <w:bookmarkEnd w:id="298"/>
    <w:bookmarkStart w:name="z311" w:id="299"/>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99"/>
    <w:bookmarkStart w:name="z312" w:id="300"/>
    <w:p>
      <w:pPr>
        <w:spacing w:after="0"/>
        <w:ind w:left="0"/>
        <w:jc w:val="both"/>
      </w:pPr>
      <w:r>
        <w:rPr>
          <w:rFonts w:ascii="Times New Roman"/>
          <w:b w:val="false"/>
          <w:i w:val="false"/>
          <w:color w:val="000000"/>
          <w:sz w:val="28"/>
        </w:rPr>
        <w:t xml:space="preserve">
      3) желдеткіш пен электр жабдығын ажырату; </w:t>
      </w:r>
    </w:p>
    <w:bookmarkEnd w:id="300"/>
    <w:bookmarkStart w:name="z313" w:id="301"/>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301"/>
    <w:bookmarkStart w:name="z314" w:id="302"/>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302"/>
    <w:bookmarkStart w:name="z315" w:id="303"/>
    <w:p>
      <w:pPr>
        <w:spacing w:after="0"/>
        <w:ind w:left="0"/>
        <w:jc w:val="both"/>
      </w:pPr>
      <w:r>
        <w:rPr>
          <w:rFonts w:ascii="Times New Roman"/>
          <w:b w:val="false"/>
          <w:i w:val="false"/>
          <w:color w:val="000000"/>
          <w:sz w:val="28"/>
        </w:rPr>
        <w:t xml:space="preserve">
      6) кәсіпорынның барлық үй-жайларын қарап-тексеру және жарылыс-өрт қауіпсіз күйіне келтіру. </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8" w:id="304"/>
    <w:p>
      <w:pPr>
        <w:spacing w:after="0"/>
        <w:ind w:left="0"/>
        <w:jc w:val="left"/>
      </w:pPr>
      <w:r>
        <w:rPr>
          <w:rFonts w:ascii="Times New Roman"/>
          <w:b/>
          <w:i w:val="false"/>
          <w:color w:val="000000"/>
        </w:rPr>
        <w:t xml:space="preserve"> Өрт автоматикасы жүйелері мен қондырғыларын пайдалануға қабылдау</w:t>
      </w:r>
      <w:r>
        <w:br/>
      </w:r>
      <w:r>
        <w:rPr>
          <w:rFonts w:ascii="Times New Roman"/>
          <w:b/>
          <w:i w:val="false"/>
          <w:color w:val="000000"/>
        </w:rPr>
        <w:t xml:space="preserve"> АКТІСІ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"___"_______________</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20__ ж. "___"__________________________№ _______шешімімен тағайындалған комиссия мынадай құрамда:</w:t>
      </w:r>
    </w:p>
    <w:p>
      <w:pPr>
        <w:spacing w:after="0"/>
        <w:ind w:left="0"/>
        <w:jc w:val="both"/>
      </w:pPr>
      <w:r>
        <w:rPr>
          <w:rFonts w:ascii="Times New Roman"/>
          <w:b w:val="false"/>
          <w:i w:val="false"/>
          <w:color w:val="000000"/>
          <w:sz w:val="28"/>
        </w:rPr>
        <w:t>
      төраға – тапсырыс берушінің (бас мердігердің) өкілі 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монтаждау ұйымының өкілі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іске қосу-баптау ұйымының өкілі______________________________ (лауазымы, тегі, аты, әкесінің аты (бар болса)</w:t>
      </w:r>
    </w:p>
    <w:p>
      <w:pPr>
        <w:spacing w:after="0"/>
        <w:ind w:left="0"/>
        <w:jc w:val="both"/>
      </w:pPr>
      <w:r>
        <w:rPr>
          <w:rFonts w:ascii="Times New Roman"/>
          <w:b w:val="false"/>
          <w:i w:val="false"/>
          <w:color w:val="000000"/>
          <w:sz w:val="28"/>
        </w:rPr>
        <w:t>
      орындалған жұмыстарды тексерді және мынаны анықтады:</w:t>
      </w:r>
    </w:p>
    <w:p>
      <w:pPr>
        <w:spacing w:after="0"/>
        <w:ind w:left="0"/>
        <w:jc w:val="both"/>
      </w:pPr>
      <w:r>
        <w:rPr>
          <w:rFonts w:ascii="Times New Roman"/>
          <w:b w:val="false"/>
          <w:i w:val="false"/>
          <w:color w:val="000000"/>
          <w:sz w:val="28"/>
        </w:rPr>
        <w:t xml:space="preserve">
      1. Монтаждау-баптау (іске қосу-баптау) ұйымы ________________________ </w:t>
      </w:r>
    </w:p>
    <w:p>
      <w:pPr>
        <w:spacing w:after="0"/>
        <w:ind w:left="0"/>
        <w:jc w:val="both"/>
      </w:pPr>
      <w:r>
        <w:rPr>
          <w:rFonts w:ascii="Times New Roman"/>
          <w:b w:val="false"/>
          <w:i w:val="false"/>
          <w:color w:val="000000"/>
          <w:sz w:val="28"/>
        </w:rPr>
        <w:t>
      (ұйымның атауы) әзірлеген (құрастырған) жоба бойынша</w:t>
      </w:r>
    </w:p>
    <w:p>
      <w:pPr>
        <w:spacing w:after="0"/>
        <w:ind w:left="0"/>
        <w:jc w:val="both"/>
      </w:pPr>
      <w:r>
        <w:rPr>
          <w:rFonts w:ascii="Times New Roman"/>
          <w:b w:val="false"/>
          <w:i w:val="false"/>
          <w:color w:val="000000"/>
          <w:sz w:val="28"/>
        </w:rPr>
        <w:t>
      ____________________________ (объектінің атауы) монтаждалған қондырғыны</w:t>
      </w:r>
    </w:p>
    <w:p>
      <w:pPr>
        <w:spacing w:after="0"/>
        <w:ind w:left="0"/>
        <w:jc w:val="both"/>
      </w:pPr>
      <w:r>
        <w:rPr>
          <w:rFonts w:ascii="Times New Roman"/>
          <w:b w:val="false"/>
          <w:i w:val="false"/>
          <w:color w:val="000000"/>
          <w:sz w:val="28"/>
        </w:rPr>
        <w:t>
      _________________________________ (қондырғының атауы) қабылдауға ұсынды.</w:t>
      </w:r>
    </w:p>
    <w:p>
      <w:pPr>
        <w:spacing w:after="0"/>
        <w:ind w:left="0"/>
        <w:jc w:val="both"/>
      </w:pPr>
      <w:r>
        <w:rPr>
          <w:rFonts w:ascii="Times New Roman"/>
          <w:b w:val="false"/>
          <w:i w:val="false"/>
          <w:color w:val="000000"/>
          <w:sz w:val="28"/>
        </w:rPr>
        <w:t>
      2. ________________________ монтаждау жұмыстарын (ұйымның атауы) 20 __ ж. "___"__________ бастап 20 __ ж. "___"________________ аралығында орындады.</w:t>
      </w:r>
    </w:p>
    <w:p>
      <w:pPr>
        <w:spacing w:after="0"/>
        <w:ind w:left="0"/>
        <w:jc w:val="both"/>
      </w:pPr>
      <w:r>
        <w:rPr>
          <w:rFonts w:ascii="Times New Roman"/>
          <w:b w:val="false"/>
          <w:i w:val="false"/>
          <w:color w:val="000000"/>
          <w:sz w:val="28"/>
        </w:rPr>
        <w:t>
      3. ______________________________ іске қосу-баптау жұмыстарын</w:t>
      </w:r>
    </w:p>
    <w:p>
      <w:pPr>
        <w:spacing w:after="0"/>
        <w:ind w:left="0"/>
        <w:jc w:val="both"/>
      </w:pPr>
      <w:r>
        <w:rPr>
          <w:rFonts w:ascii="Times New Roman"/>
          <w:b w:val="false"/>
          <w:i w:val="false"/>
          <w:color w:val="000000"/>
          <w:sz w:val="28"/>
        </w:rPr>
        <w:t>
       (іске қосу-баптау ұйымының атауы) 20 __ ж. "___"______________ бастап 20 __ ж. "___"_____________ аралығында орындады.</w:t>
      </w:r>
    </w:p>
    <w:p>
      <w:pPr>
        <w:spacing w:after="0"/>
        <w:ind w:left="0"/>
        <w:jc w:val="both"/>
      </w:pPr>
      <w:r>
        <w:rPr>
          <w:rFonts w:ascii="Times New Roman"/>
          <w:b w:val="false"/>
          <w:i w:val="false"/>
          <w:color w:val="000000"/>
          <w:sz w:val="28"/>
        </w:rPr>
        <w:t>
      4. Кешенді байқау процесінде анықталған ақаулар мен кемшіліктер жойылды (қажет болған кезде осы актіге қосымшада көрсету керек).</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Іске қосу-баптау жұмыстарын қоса алғанда, кешенді байқаудан өткен қондырғы, орындалған жұмыстардың сапасын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w:t>
      </w:r>
    </w:p>
    <w:p>
      <w:pPr>
        <w:spacing w:after="0"/>
        <w:ind w:left="0"/>
        <w:jc w:val="both"/>
      </w:pPr>
      <w:r>
        <w:rPr>
          <w:rFonts w:ascii="Times New Roman"/>
          <w:b w:val="false"/>
          <w:i w:val="false"/>
          <w:color w:val="000000"/>
          <w:sz w:val="28"/>
        </w:rPr>
        <w:t>
      деп бағалай отырып, 20__ ж. "___"_____________ бастап пайдалануға қабылданды деп есептелсін.</w:t>
      </w:r>
    </w:p>
    <w:p>
      <w:pPr>
        <w:spacing w:after="0"/>
        <w:ind w:left="0"/>
        <w:jc w:val="both"/>
      </w:pPr>
      <w:r>
        <w:rPr>
          <w:rFonts w:ascii="Times New Roman"/>
          <w:b w:val="false"/>
          <w:i w:val="false"/>
          <w:color w:val="000000"/>
          <w:sz w:val="28"/>
        </w:rPr>
        <w:t>
      Құжаттама актісіне қоса беріліп отырған тізбе _________________________</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Комиссия төрағасы _______________________________________ (қолы) М.О.</w:t>
      </w:r>
    </w:p>
    <w:p>
      <w:pPr>
        <w:spacing w:after="0"/>
        <w:ind w:left="0"/>
        <w:jc w:val="both"/>
      </w:pPr>
      <w:r>
        <w:rPr>
          <w:rFonts w:ascii="Times New Roman"/>
          <w:b w:val="false"/>
          <w:i w:val="false"/>
          <w:color w:val="000000"/>
          <w:sz w:val="28"/>
        </w:rPr>
        <w:t>
      Комиссия мүшелері ______________________________________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1" w:id="305"/>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ВЕДОМОСЫ</w:t>
      </w:r>
    </w:p>
    <w:bookmarkEnd w:id="30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және жобаның ерекшелігінің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тапсырды тегі, аты, әкесінің аты (бар болса) ( қолы) </w:t>
      </w:r>
    </w:p>
    <w:p>
      <w:pPr>
        <w:spacing w:after="0"/>
        <w:ind w:left="0"/>
        <w:jc w:val="both"/>
      </w:pPr>
      <w:r>
        <w:rPr>
          <w:rFonts w:ascii="Times New Roman"/>
          <w:b w:val="false"/>
          <w:i w:val="false"/>
          <w:color w:val="000000"/>
          <w:sz w:val="28"/>
        </w:rPr>
        <w:t xml:space="preserve">
      _____________________________________ (монтаждау ұйымы өкілінің лауазымы, </w:t>
      </w:r>
    </w:p>
    <w:p>
      <w:pPr>
        <w:spacing w:after="0"/>
        <w:ind w:left="0"/>
        <w:jc w:val="both"/>
      </w:pPr>
      <w:r>
        <w:rPr>
          <w:rFonts w:ascii="Times New Roman"/>
          <w:b w:val="false"/>
          <w:i w:val="false"/>
          <w:color w:val="000000"/>
          <w:sz w:val="28"/>
        </w:rPr>
        <w:t>
      _______________________ қабылдады тегі, аты, әкесінің аты (бар болса)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4" w:id="306"/>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306"/>
    <w:p>
      <w:pPr>
        <w:spacing w:after="0"/>
        <w:ind w:left="0"/>
        <w:jc w:val="both"/>
      </w:pPr>
      <w:r>
        <w:rPr>
          <w:rFonts w:ascii="Times New Roman"/>
          <w:b w:val="false"/>
          <w:i w:val="false"/>
          <w:color w:val="000000"/>
          <w:sz w:val="28"/>
        </w:rPr>
        <w:t>
      1. Өрт автоматикасы жүйелерімен және қондырғыларымен жабдықталған объектінің атауы мен ведомстволық бағыныстылығы (меншік нысаны)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(жүйенің түрі, іске қосу тәсілі)</w:t>
      </w:r>
    </w:p>
    <w:p>
      <w:pPr>
        <w:spacing w:after="0"/>
        <w:ind w:left="0"/>
        <w:jc w:val="both"/>
      </w:pPr>
      <w:r>
        <w:rPr>
          <w:rFonts w:ascii="Times New Roman"/>
          <w:b w:val="false"/>
          <w:i w:val="false"/>
          <w:color w:val="000000"/>
          <w:sz w:val="28"/>
        </w:rPr>
        <w:t>
      Мекенжайы, телефоны ____________________________________________</w:t>
      </w:r>
    </w:p>
    <w:p>
      <w:pPr>
        <w:spacing w:after="0"/>
        <w:ind w:left="0"/>
        <w:jc w:val="both"/>
      </w:pPr>
      <w:r>
        <w:rPr>
          <w:rFonts w:ascii="Times New Roman"/>
          <w:b w:val="false"/>
          <w:i w:val="false"/>
          <w:color w:val="000000"/>
          <w:sz w:val="28"/>
        </w:rPr>
        <w:t>
      Жүйені монтаждау күні, монтаждау ұйымының атауы __________________</w:t>
      </w:r>
    </w:p>
    <w:p>
      <w:pPr>
        <w:spacing w:after="0"/>
        <w:ind w:left="0"/>
        <w:jc w:val="both"/>
      </w:pPr>
      <w:r>
        <w:rPr>
          <w:rFonts w:ascii="Times New Roman"/>
          <w:b w:val="false"/>
          <w:i w:val="false"/>
          <w:color w:val="000000"/>
          <w:sz w:val="28"/>
        </w:rPr>
        <w:t>
      Өрт автоматикасы жүйесінің типі ____________________________________</w:t>
      </w:r>
    </w:p>
    <w:p>
      <w:pPr>
        <w:spacing w:after="0"/>
        <w:ind w:left="0"/>
        <w:jc w:val="both"/>
      </w:pPr>
      <w:r>
        <w:rPr>
          <w:rFonts w:ascii="Times New Roman"/>
          <w:b w:val="false"/>
          <w:i w:val="false"/>
          <w:color w:val="000000"/>
          <w:sz w:val="28"/>
        </w:rPr>
        <w:t>
      Жүйеге қызмет көрсететін ұйымның (қызметтің)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2. Өрт автоматикасы жүйесінің сипаттамасы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(техникалық құралдардың атауы, типтері, шығарылған күні, пайдалану басталған күні, куәландырудың кезекті мерзімі және т.б.)</w:t>
      </w:r>
    </w:p>
    <w:p>
      <w:pPr>
        <w:spacing w:after="0"/>
        <w:ind w:left="0"/>
        <w:jc w:val="both"/>
      </w:pPr>
      <w:r>
        <w:rPr>
          <w:rFonts w:ascii="Times New Roman"/>
          <w:b w:val="false"/>
          <w:i w:val="false"/>
          <w:color w:val="000000"/>
          <w:sz w:val="28"/>
        </w:rPr>
        <w:t>
      3. Өрт автоматикасы жүйесінің қағидаттық немесе монтаждау схемасы.</w:t>
      </w:r>
    </w:p>
    <w:p>
      <w:pPr>
        <w:spacing w:after="0"/>
        <w:ind w:left="0"/>
        <w:jc w:val="both"/>
      </w:pPr>
      <w:r>
        <w:rPr>
          <w:rFonts w:ascii="Times New Roman"/>
          <w:b w:val="false"/>
          <w:i w:val="false"/>
          <w:color w:val="000000"/>
          <w:sz w:val="28"/>
        </w:rPr>
        <w:t>
      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кезеңінде жүйелердің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 адамдардың тегі, қолы</w:t>
            </w:r>
          </w:p>
        </w:tc>
      </w:tr>
    </w:tbl>
    <w:p>
      <w:pPr>
        <w:spacing w:after="0"/>
        <w:ind w:left="0"/>
        <w:jc w:val="both"/>
      </w:pPr>
      <w:r>
        <w:rPr>
          <w:rFonts w:ascii="Times New Roman"/>
          <w:b w:val="false"/>
          <w:i w:val="false"/>
          <w:color w:val="000000"/>
          <w:sz w:val="28"/>
        </w:rPr>
        <w:t>
      6. Өрт автоматикасы жүйелері мен қондырғыларының істен шығуы мен ақаулықтарын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 адамның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жойылған күні мен уақыты</w:t>
            </w:r>
          </w:p>
        </w:tc>
      </w:tr>
    </w:tbl>
    <w:bookmarkStart w:name="z325" w:id="307"/>
    <w:p>
      <w:pPr>
        <w:spacing w:after="0"/>
        <w:ind w:left="0"/>
        <w:jc w:val="both"/>
      </w:pPr>
      <w:r>
        <w:rPr>
          <w:rFonts w:ascii="Times New Roman"/>
          <w:b w:val="false"/>
          <w:i w:val="false"/>
          <w:color w:val="000000"/>
          <w:sz w:val="28"/>
        </w:rPr>
        <w:t>
      Ескертпелер: </w:t>
      </w:r>
    </w:p>
    <w:bookmarkEnd w:id="307"/>
    <w:p>
      <w:pPr>
        <w:spacing w:after="0"/>
        <w:ind w:left="0"/>
        <w:jc w:val="both"/>
      </w:pPr>
      <w:r>
        <w:rPr>
          <w:rFonts w:ascii="Times New Roman"/>
          <w:b w:val="false"/>
          <w:i w:val="false"/>
          <w:color w:val="000000"/>
          <w:sz w:val="28"/>
        </w:rPr>
        <w:t>
      1) Ақаулардың уақтылы жойылуын талдау күн сайын жүргізіледі.</w:t>
      </w:r>
    </w:p>
    <w:p>
      <w:pPr>
        <w:spacing w:after="0"/>
        <w:ind w:left="0"/>
        <w:jc w:val="both"/>
      </w:pPr>
      <w:r>
        <w:rPr>
          <w:rFonts w:ascii="Times New Roman"/>
          <w:b w:val="false"/>
          <w:i w:val="false"/>
          <w:color w:val="000000"/>
          <w:sz w:val="28"/>
        </w:rPr>
        <w:t>
      2) Журналда істен шығудың, ақаудың, жалған іске қосулардың санын қорытындылау ай сайын жүргізіледі.</w:t>
      </w:r>
    </w:p>
    <w:p>
      <w:pPr>
        <w:spacing w:after="0"/>
        <w:ind w:left="0"/>
        <w:jc w:val="both"/>
      </w:pPr>
      <w:r>
        <w:rPr>
          <w:rFonts w:ascii="Times New Roman"/>
          <w:b w:val="false"/>
          <w:i w:val="false"/>
          <w:color w:val="000000"/>
          <w:sz w:val="28"/>
        </w:rPr>
        <w:t>
      3) Журналды жедел (кезекші) персонал жүргізеді.</w:t>
      </w:r>
    </w:p>
    <w:p>
      <w:pPr>
        <w:spacing w:after="0"/>
        <w:ind w:left="0"/>
        <w:jc w:val="both"/>
      </w:pPr>
      <w:r>
        <w:rPr>
          <w:rFonts w:ascii="Times New Roman"/>
          <w:b w:val="false"/>
          <w:i w:val="false"/>
          <w:color w:val="000000"/>
          <w:sz w:val="28"/>
        </w:rPr>
        <w:t>
      7. Өрт автоматикасы жүйелері мен қондырғыларына техникалық қызмет көрсетуді және жоспарлы-алдын ала жөндеулерді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bookmarkStart w:name="z326" w:id="308"/>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(бар болса),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залалы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r>
        <w:rPr>
          <w:rFonts w:ascii="Times New Roman"/>
          <w:b w:val="false"/>
          <w:i w:val="false"/>
          <w:color w:val="000000"/>
          <w:sz w:val="28"/>
        </w:rPr>
        <w:t>
      10. Өрт автоматикасы жүйелерімен жұмыс істеу кезінде қауіпсіздік техникасы бойынша техникалық және 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r>
              <w:br/>
            </w:r>
            <w:r>
              <w:rPr>
                <w:rFonts w:ascii="Times New Roman"/>
                <w:b w:val="false"/>
                <w:i w:val="false"/>
                <w:color w:val="000000"/>
                <w:sz w:val="20"/>
              </w:rPr>
              <w:t>1-5-қосымша</w:t>
            </w:r>
            <w:r>
              <w:br/>
            </w:r>
            <w:r>
              <w:rPr>
                <w:rFonts w:ascii="Times New Roman"/>
                <w:b w:val="false"/>
                <w:i w:val="false"/>
                <w:color w:val="000000"/>
                <w:sz w:val="20"/>
              </w:rPr>
              <w:t xml:space="preserve">Нысан </w:t>
            </w:r>
          </w:p>
        </w:tc>
      </w:tr>
    </w:tbl>
    <w:bookmarkStart w:name="z329" w:id="309"/>
    <w:p>
      <w:pPr>
        <w:spacing w:after="0"/>
        <w:ind w:left="0"/>
        <w:jc w:val="left"/>
      </w:pPr>
      <w:r>
        <w:rPr>
          <w:rFonts w:ascii="Times New Roman"/>
          <w:b/>
          <w:i w:val="false"/>
          <w:color w:val="000000"/>
        </w:rPr>
        <w:t xml:space="preserve"> Өрт автоматикасы жүйелері мен қондырғыларын куәландыру</w:t>
      </w:r>
      <w:r>
        <w:br/>
      </w:r>
      <w:r>
        <w:rPr>
          <w:rFonts w:ascii="Times New Roman"/>
          <w:b/>
          <w:i w:val="false"/>
          <w:color w:val="000000"/>
        </w:rPr>
        <w:t>АКТІСІ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_________________</w:t>
            </w:r>
          </w:p>
        </w:tc>
      </w:tr>
    </w:tbl>
    <w:p>
      <w:pPr>
        <w:spacing w:after="0"/>
        <w:ind w:left="0"/>
        <w:jc w:val="both"/>
      </w:pPr>
      <w:r>
        <w:rPr>
          <w:rFonts w:ascii="Times New Roman"/>
          <w:b w:val="false"/>
          <w:i w:val="false"/>
          <w:color w:val="000000"/>
          <w:sz w:val="28"/>
        </w:rPr>
        <w:t>
      Объект 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Комиссия мүшелері 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(элементтердің атауы) ___________________________________________</w:t>
      </w:r>
    </w:p>
    <w:p>
      <w:pPr>
        <w:spacing w:after="0"/>
        <w:ind w:left="0"/>
        <w:jc w:val="both"/>
      </w:pPr>
      <w:r>
        <w:rPr>
          <w:rFonts w:ascii="Times New Roman"/>
          <w:b w:val="false"/>
          <w:i w:val="false"/>
          <w:color w:val="000000"/>
          <w:sz w:val="28"/>
        </w:rPr>
        <w:t>
      қарап-тексеру жүргізді. (қондырғының атауы)</w:t>
      </w:r>
    </w:p>
    <w:p>
      <w:pPr>
        <w:spacing w:after="0"/>
        <w:ind w:left="0"/>
        <w:jc w:val="both"/>
      </w:pPr>
      <w:r>
        <w:rPr>
          <w:rFonts w:ascii="Times New Roman"/>
          <w:b w:val="false"/>
          <w:i w:val="false"/>
          <w:color w:val="000000"/>
          <w:sz w:val="28"/>
        </w:rPr>
        <w:t>
      Жұмыстар 20__ ж. "__"_______ және "__"________ аралығында жүргізілді.</w:t>
      </w:r>
    </w:p>
    <w:p>
      <w:pPr>
        <w:spacing w:after="0"/>
        <w:ind w:left="0"/>
        <w:jc w:val="both"/>
      </w:pPr>
      <w:r>
        <w:rPr>
          <w:rFonts w:ascii="Times New Roman"/>
          <w:b w:val="false"/>
          <w:i w:val="false"/>
          <w:color w:val="000000"/>
          <w:sz w:val="28"/>
        </w:rPr>
        <w:t>
      Қарап-тексеру кезінде:</w:t>
      </w:r>
    </w:p>
    <w:p>
      <w:pPr>
        <w:spacing w:after="0"/>
        <w:ind w:left="0"/>
        <w:jc w:val="both"/>
      </w:pPr>
      <w:r>
        <w:rPr>
          <w:rFonts w:ascii="Times New Roman"/>
          <w:b w:val="false"/>
          <w:i w:val="false"/>
          <w:color w:val="000000"/>
          <w:sz w:val="28"/>
        </w:rPr>
        <w:t>
      ______________________________________________________ анықталды.</w:t>
      </w:r>
    </w:p>
    <w:p>
      <w:pPr>
        <w:spacing w:after="0"/>
        <w:ind w:left="0"/>
        <w:jc w:val="both"/>
      </w:pPr>
      <w:r>
        <w:rPr>
          <w:rFonts w:ascii="Times New Roman"/>
          <w:b w:val="false"/>
          <w:i w:val="false"/>
          <w:color w:val="000000"/>
          <w:sz w:val="28"/>
        </w:rPr>
        <w:t>
      (қондырғылардың, элементтердің жай-күйі)</w:t>
      </w:r>
    </w:p>
    <w:bookmarkStart w:name="z330" w:id="310"/>
    <w:p>
      <w:pPr>
        <w:spacing w:after="0"/>
        <w:ind w:left="0"/>
        <w:jc w:val="both"/>
      </w:pPr>
      <w:r>
        <w:rPr>
          <w:rFonts w:ascii="Times New Roman"/>
          <w:b w:val="false"/>
          <w:i w:val="false"/>
          <w:color w:val="000000"/>
          <w:sz w:val="28"/>
        </w:rPr>
        <w:t>
      Комиссияның ұсынымдары:</w:t>
      </w:r>
    </w:p>
    <w:bookmarkEnd w:id="31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(қолданыстағы өрт автоматикасы жүйелері мен қондырғыларын одан әрі пайдалануға болады/болмайды немесе жаңа жүйелер мен қондырғыларды монтаждауды орындау қажет; өрт автоматикасы жүйелері мен қондырғыларының жекелеген техникалық құралдарына жөндеу жүргізу қажет; келесі куәландыру мерзімін белгілеп, өрт автоматикасы жүйелері мен қондырғыларын пайдалануды ұзарту қажет)</w:t>
      </w:r>
    </w:p>
    <w:p>
      <w:pPr>
        <w:spacing w:after="0"/>
        <w:ind w:left="0"/>
        <w:jc w:val="both"/>
      </w:pPr>
      <w:r>
        <w:rPr>
          <w:rFonts w:ascii="Times New Roman"/>
          <w:b w:val="false"/>
          <w:i w:val="false"/>
          <w:color w:val="000000"/>
          <w:sz w:val="28"/>
        </w:rPr>
        <w:t>
      Комиссия төрағасы: _______________________________________________ (қолы, лауазымы, тегі, аты, әкесінің аты (бар болса) Комиссия мүшелері:</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(қолы,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1-6-қосымша</w:t>
            </w:r>
          </w:p>
        </w:tc>
      </w:tr>
    </w:tbl>
    <w:bookmarkStart w:name="z333" w:id="311"/>
    <w:p>
      <w:pPr>
        <w:spacing w:after="0"/>
        <w:ind w:left="0"/>
        <w:jc w:val="left"/>
      </w:pPr>
      <w:r>
        <w:rPr>
          <w:rFonts w:ascii="Times New Roman"/>
          <w:b/>
          <w:i w:val="false"/>
          <w:color w:val="000000"/>
        </w:rPr>
        <w:t xml:space="preserve"> Объектілерді бастапқы өрт сөндіру құралдарымен қамтамасыз ету нормалары</w:t>
      </w:r>
    </w:p>
    <w:bookmarkEnd w:id="311"/>
    <w:bookmarkStart w:name="z334" w:id="312"/>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сөндіргіштің сыйымдылығына) байланысты жүзеге асырылады. </w:t>
      </w:r>
    </w:p>
    <w:bookmarkEnd w:id="312"/>
    <w:bookmarkStart w:name="z335" w:id="313"/>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болған жағдайда өрт сөндіргіштің типін таңдаған кезде қолданылу саласы бойынша барынша әмбебап өрт сөндіргіштерге мән беріледі.</w:t>
      </w:r>
    </w:p>
    <w:bookmarkEnd w:id="313"/>
    <w:bookmarkStart w:name="z336" w:id="314"/>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bookmarkEnd w:id="314"/>
    <w:bookmarkStart w:name="z337" w:id="315"/>
    <w:p>
      <w:pPr>
        <w:spacing w:after="0"/>
        <w:ind w:left="0"/>
        <w:jc w:val="both"/>
      </w:pPr>
      <w:r>
        <w:rPr>
          <w:rFonts w:ascii="Times New Roman"/>
          <w:b w:val="false"/>
          <w:i w:val="false"/>
          <w:color w:val="000000"/>
          <w:sz w:val="28"/>
        </w:rPr>
        <w:t xml:space="preserve">
      4. Өрттің ықтимал ошағынан бастап өрт сөндіргіш орналасқан жерге дейінгі қашықтық: </w:t>
      </w:r>
    </w:p>
    <w:bookmarkEnd w:id="315"/>
    <w:bookmarkStart w:name="z338" w:id="316"/>
    <w:p>
      <w:pPr>
        <w:spacing w:after="0"/>
        <w:ind w:left="0"/>
        <w:jc w:val="both"/>
      </w:pPr>
      <w:r>
        <w:rPr>
          <w:rFonts w:ascii="Times New Roman"/>
          <w:b w:val="false"/>
          <w:i w:val="false"/>
          <w:color w:val="000000"/>
          <w:sz w:val="28"/>
        </w:rPr>
        <w:t xml:space="preserve">
      1) қоғамдық ғимараттар мен құрылыстар үшін – 20 м; </w:t>
      </w:r>
    </w:p>
    <w:bookmarkEnd w:id="316"/>
    <w:bookmarkStart w:name="z339" w:id="317"/>
    <w:p>
      <w:pPr>
        <w:spacing w:after="0"/>
        <w:ind w:left="0"/>
        <w:jc w:val="both"/>
      </w:pPr>
      <w:r>
        <w:rPr>
          <w:rFonts w:ascii="Times New Roman"/>
          <w:b w:val="false"/>
          <w:i w:val="false"/>
          <w:color w:val="000000"/>
          <w:sz w:val="28"/>
        </w:rPr>
        <w:t xml:space="preserve">
      2) А, Б және В1-В4 санаттарындағы үй-жайлар үшін – 30 м; </w:t>
      </w:r>
    </w:p>
    <w:bookmarkEnd w:id="317"/>
    <w:bookmarkStart w:name="z340" w:id="318"/>
    <w:p>
      <w:pPr>
        <w:spacing w:after="0"/>
        <w:ind w:left="0"/>
        <w:jc w:val="both"/>
      </w:pPr>
      <w:r>
        <w:rPr>
          <w:rFonts w:ascii="Times New Roman"/>
          <w:b w:val="false"/>
          <w:i w:val="false"/>
          <w:color w:val="000000"/>
          <w:sz w:val="28"/>
        </w:rPr>
        <w:t xml:space="preserve">
      3) Г санатындағы үй-жайлар үшін – 40 м; </w:t>
      </w:r>
    </w:p>
    <w:bookmarkEnd w:id="318"/>
    <w:bookmarkStart w:name="z341" w:id="319"/>
    <w:p>
      <w:pPr>
        <w:spacing w:after="0"/>
        <w:ind w:left="0"/>
        <w:jc w:val="both"/>
      </w:pPr>
      <w:r>
        <w:rPr>
          <w:rFonts w:ascii="Times New Roman"/>
          <w:b w:val="false"/>
          <w:i w:val="false"/>
          <w:color w:val="000000"/>
          <w:sz w:val="28"/>
        </w:rPr>
        <w:t xml:space="preserve">
      4) Д санатындағы үй-жайлар үшін – 70 м аспайтындай етіп көзделеді. </w:t>
      </w:r>
    </w:p>
    <w:bookmarkEnd w:id="319"/>
    <w:bookmarkStart w:name="z342" w:id="320"/>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орналастырылады. </w:t>
      </w:r>
    </w:p>
    <w:bookmarkEnd w:id="320"/>
    <w:bookmarkStart w:name="z343" w:id="321"/>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м2 кіші үй-жайларды қол өрт сөндіргіштермен жарақтамауға болады. </w:t>
      </w:r>
    </w:p>
    <w:bookmarkEnd w:id="321"/>
    <w:bookmarkStart w:name="z344" w:id="322"/>
    <w:p>
      <w:pPr>
        <w:spacing w:after="0"/>
        <w:ind w:left="0"/>
        <w:jc w:val="both"/>
      </w:pPr>
      <w:r>
        <w:rPr>
          <w:rFonts w:ascii="Times New Roman"/>
          <w:b w:val="false"/>
          <w:i w:val="false"/>
          <w:color w:val="000000"/>
          <w:sz w:val="28"/>
        </w:rPr>
        <w:t>
      7. Жарылыс-өрт және өрт қауіптілігі бойынша бір санаттағы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bookmarkEnd w:id="322"/>
    <w:bookmarkStart w:name="z345" w:id="323"/>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алмастырылады. </w:t>
      </w:r>
    </w:p>
    <w:bookmarkEnd w:id="323"/>
    <w:bookmarkStart w:name="z346" w:id="324"/>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музейлердің, архивтердің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сөндіргіштерді қолдануға жол беріледі. </w:t>
      </w:r>
    </w:p>
    <w:bookmarkEnd w:id="324"/>
    <w:bookmarkStart w:name="z347" w:id="325"/>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сөндіргіштермен қамтамасыз етіледі. </w:t>
      </w:r>
    </w:p>
    <w:bookmarkEnd w:id="325"/>
    <w:bookmarkStart w:name="z348" w:id="326"/>
    <w:p>
      <w:pPr>
        <w:spacing w:after="0"/>
        <w:ind w:left="0"/>
        <w:jc w:val="both"/>
      </w:pPr>
      <w:r>
        <w:rPr>
          <w:rFonts w:ascii="Times New Roman"/>
          <w:b w:val="false"/>
          <w:i w:val="false"/>
          <w:color w:val="000000"/>
          <w:sz w:val="28"/>
        </w:rPr>
        <w:t xml:space="preserve">
      11. Объектіде орналастырылған барлық өрт сөндіргіштер белгіленген нысандағы паспорттармен қамтамасыз етіледі. </w:t>
      </w:r>
    </w:p>
    <w:bookmarkEnd w:id="326"/>
    <w:bookmarkStart w:name="z349" w:id="327"/>
    <w:p>
      <w:pPr>
        <w:spacing w:after="0"/>
        <w:ind w:left="0"/>
        <w:jc w:val="both"/>
      </w:pPr>
      <w:r>
        <w:rPr>
          <w:rFonts w:ascii="Times New Roman"/>
          <w:b w:val="false"/>
          <w:i w:val="false"/>
          <w:color w:val="000000"/>
          <w:sz w:val="28"/>
        </w:rPr>
        <w:t xml:space="preserve">
      12. Өрт сөндіргіштер өрт кезінде адамдарды ғимараттан қауіпсіз эвакуациялауға кедергі келтірмей, көрінетін жерлерде және үй-жайдан эвакуациялық шығу жолдарының жанында еденнен 1,5 м аспайтын биіктікте орналастырылады. </w:t>
      </w:r>
    </w:p>
    <w:bookmarkEnd w:id="327"/>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орнатылады.</w:t>
      </w:r>
    </w:p>
    <w:p>
      <w:pPr>
        <w:spacing w:after="0"/>
        <w:ind w:left="0"/>
        <w:jc w:val="both"/>
      </w:pPr>
      <w:r>
        <w:rPr>
          <w:rFonts w:ascii="Times New Roman"/>
          <w:b w:val="false"/>
          <w:i w:val="false"/>
          <w:color w:val="000000"/>
          <w:sz w:val="28"/>
        </w:rPr>
        <w:t>
      Толық массасы 15 кг және одан астам тасымалданатын өрт сөндіргіштер өрт сөндіргіштің үсті 1,0 м аспайтын биіктікте орналасатындай етіп орнатылады. Абайсызда әсер етуден құлап қалмауы үшін оларды еденге міндетті бекітіп орнатуға болады.</w:t>
      </w:r>
    </w:p>
    <w:bookmarkStart w:name="z350" w:id="328"/>
    <w:p>
      <w:pPr>
        <w:spacing w:after="0"/>
        <w:ind w:left="0"/>
        <w:jc w:val="both"/>
      </w:pPr>
      <w:r>
        <w:rPr>
          <w:rFonts w:ascii="Times New Roman"/>
          <w:b w:val="false"/>
          <w:i w:val="false"/>
          <w:color w:val="000000"/>
          <w:sz w:val="28"/>
        </w:rPr>
        <w:t xml:space="preserve">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сақталады және үш айда кемінде бір рет кептіріліп, тозаңнан тазартылады. </w:t>
      </w:r>
    </w:p>
    <w:bookmarkEnd w:id="328"/>
    <w:bookmarkStart w:name="z351" w:id="329"/>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керек-жарағын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bookmarkEnd w:id="329"/>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қорғайтын шекті ауданына және өрттің сыныбына байланысты анықталады.</w:t>
      </w:r>
    </w:p>
    <w:bookmarkStart w:name="z352" w:id="330"/>
    <w:p>
      <w:pPr>
        <w:spacing w:after="0"/>
        <w:ind w:left="0"/>
        <w:jc w:val="both"/>
      </w:pPr>
      <w:r>
        <w:rPr>
          <w:rFonts w:ascii="Times New Roman"/>
          <w:b w:val="false"/>
          <w:i w:val="false"/>
          <w:color w:val="000000"/>
          <w:sz w:val="28"/>
        </w:rPr>
        <w:t xml:space="preserve">
      15. Өрт қалқандары осы қосымшаның 4-кестесіне сәйкес бастапқы өрт сөндіру құралдарымен, механикаландырылмаған өрт құрал-саймандарымен және өрт мүлкімен жинақталады. </w:t>
      </w:r>
    </w:p>
    <w:bookmarkEnd w:id="330"/>
    <w:bookmarkStart w:name="z353" w:id="331"/>
    <w:p>
      <w:pPr>
        <w:spacing w:after="0"/>
        <w:ind w:left="0"/>
        <w:jc w:val="both"/>
      </w:pPr>
      <w:r>
        <w:rPr>
          <w:rFonts w:ascii="Times New Roman"/>
          <w:b w:val="false"/>
          <w:i w:val="false"/>
          <w:color w:val="000000"/>
          <w:sz w:val="28"/>
        </w:rPr>
        <w:t>
      16. Өрт қалқанының жанына орнатылатын су сақтауға арналған бөшкелердің көлемі кемінде 0,2 м етіп көзделеді және олардың жиынтығында шелек болады. Жәшіктер 0,5 м3, 1,0 м3 немесе 3,0 м3 көлемде көзделеді және қалақ күрекпен жабдықталады. Құм салуға арналған жәшіктердің конструкциясы құм алып шығуға қолайлы, жауын-шашынның түсуін болдырмайтындай етіп жасалады.</w:t>
      </w:r>
    </w:p>
    <w:bookmarkEnd w:id="331"/>
    <w:bookmarkStart w:name="z354" w:id="332"/>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bookmarkStart w:name="z356" w:id="333"/>
    <w:p>
      <w:pPr>
        <w:spacing w:after="0"/>
        <w:ind w:left="0"/>
        <w:jc w:val="both"/>
      </w:pPr>
      <w:r>
        <w:rPr>
          <w:rFonts w:ascii="Times New Roman"/>
          <w:b w:val="false"/>
          <w:i w:val="false"/>
          <w:color w:val="000000"/>
          <w:sz w:val="28"/>
        </w:rPr>
        <w:t>
      Үй-жайларды тасымалданатын өрт сөндіргіштермен жарақтау нормалары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сөндіргіштердің тиісті типімен қорғалатын үй-жайдың ең үлкен ауданы, м2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л ауа- эмульсиялық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 (өрт сөндіргіш заттың массасы,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кластары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өрт сөндіргіштердің тиісті өрт сөндіргіш заттарының зарядтарымен және тиісті таңбаланумен қамтамасыз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358" w:id="334"/>
    <w:p>
      <w:pPr>
        <w:spacing w:after="0"/>
        <w:ind w:left="0"/>
        <w:jc w:val="both"/>
      </w:pPr>
      <w:r>
        <w:rPr>
          <w:rFonts w:ascii="Times New Roman"/>
          <w:b w:val="false"/>
          <w:i w:val="false"/>
          <w:color w:val="000000"/>
          <w:sz w:val="28"/>
        </w:rPr>
        <w:t>
      Үй-жайларды жылжымалы өрт сөндіргіштермен жарақтау нормалары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дің тиісті типімен қорғалатын үй-жайдың ең үлкен ауданы, м2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 сөндір гіштер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60" w:id="335"/>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нормалары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қалқанының қорғайтын шекті ауданы,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қаупі бар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3-кестеде мынадай белгілемелер пайдаланылған:</w:t>
            </w:r>
          </w:p>
          <w:p>
            <w:pPr>
              <w:spacing w:after="20"/>
              <w:ind w:left="20"/>
              <w:jc w:val="both"/>
            </w:pPr>
            <w:r>
              <w:rPr>
                <w:rFonts w:ascii="Times New Roman"/>
                <w:b w:val="false"/>
                <w:i w:val="false"/>
                <w:color w:val="000000"/>
                <w:sz w:val="20"/>
              </w:rPr>
              <w:t>
ЩП-А – А сыныбындағы өрт ошақтары үшін өрт қалқаны;</w:t>
            </w:r>
          </w:p>
          <w:p>
            <w:pPr>
              <w:spacing w:after="20"/>
              <w:ind w:left="20"/>
              <w:jc w:val="both"/>
            </w:pPr>
            <w:r>
              <w:rPr>
                <w:rFonts w:ascii="Times New Roman"/>
                <w:b w:val="false"/>
                <w:i w:val="false"/>
                <w:color w:val="000000"/>
                <w:sz w:val="20"/>
              </w:rPr>
              <w:t>
ЩП-В – В сыныбындағы өрт ошақтары үшін өрт қалқаны;</w:t>
            </w:r>
          </w:p>
          <w:p>
            <w:pPr>
              <w:spacing w:after="20"/>
              <w:ind w:left="20"/>
              <w:jc w:val="both"/>
            </w:pPr>
            <w:r>
              <w:rPr>
                <w:rFonts w:ascii="Times New Roman"/>
                <w:b w:val="false"/>
                <w:i w:val="false"/>
                <w:color w:val="000000"/>
                <w:sz w:val="20"/>
              </w:rPr>
              <w:t>
ЩП-Е – Е сыныбындағы өрт ошақтары үшін өрт қалқаны;</w:t>
            </w:r>
          </w:p>
          <w:p>
            <w:pPr>
              <w:spacing w:after="20"/>
              <w:ind w:left="20"/>
              <w:jc w:val="both"/>
            </w:pPr>
            <w:r>
              <w:rPr>
                <w:rFonts w:ascii="Times New Roman"/>
                <w:b w:val="false"/>
                <w:i w:val="false"/>
                <w:color w:val="000000"/>
                <w:sz w:val="20"/>
              </w:rPr>
              <w:t>
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bookmarkStart w:name="z361" w:id="336"/>
    <w:p>
      <w:pPr>
        <w:spacing w:after="0"/>
        <w:ind w:left="0"/>
        <w:jc w:val="both"/>
      </w:pPr>
      <w:r>
        <w:rPr>
          <w:rFonts w:ascii="Times New Roman"/>
          <w:b w:val="false"/>
          <w:i w:val="false"/>
          <w:color w:val="000000"/>
          <w:sz w:val="28"/>
        </w:rPr>
        <w:t xml:space="preserve">
      18. Жарылыс-өрт және өрт қауіптілігі бойынша АН, БН және ВН санаттарындағы үй-жайлар мен сыртқы технологиялық қондырғылар үшін жәшіктердегі құм қоры әрбір 500 м2 қорғалатын аумаққа кемінде 0,5 м3 , ал ГН және ДН санаттарындағы үй-жайлар мен сыртқы технологиялық қондырғылар үшін әр қорғалатын 1 мың м2 аумаққа кемінде 0,5 м3 етіп көзделеді. </w:t>
      </w:r>
    </w:p>
    <w:bookmarkEnd w:id="336"/>
    <w:bookmarkStart w:name="z362" w:id="337"/>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материалдардың өртін сөндіру үшін қолданылады. </w:t>
      </w:r>
    </w:p>
    <w:bookmarkEnd w:id="337"/>
    <w:p>
      <w:pPr>
        <w:spacing w:after="0"/>
        <w:ind w:left="0"/>
        <w:jc w:val="both"/>
      </w:pPr>
      <w:r>
        <w:rPr>
          <w:rFonts w:ascii="Times New Roman"/>
          <w:b w:val="false"/>
          <w:i w:val="false"/>
          <w:color w:val="000000"/>
          <w:sz w:val="28"/>
        </w:rPr>
        <w:t xml:space="preserve">
      Өртке қарсы жаймалар, қылшық жүнді маталар немесе киіз кемінде 1х1м өлшемде көзделеді және ауданы қолданылатын жайманың ауданынан 50 % аспайтын заттар мен материалдардың өрт ошақтарын сөндіруге арналған. Тез тұтанатын және жанғыш сұйықтықтарды қолданатын және сақтайтын орындарда жаймалардың өлшемдерін 2х1,5 м немесе 2х2 м дейін үлкейтуге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64" w:id="338"/>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нормалары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p>
            <w:pPr>
              <w:spacing w:after="20"/>
              <w:ind w:left="20"/>
              <w:jc w:val="both"/>
            </w:pPr>
            <w:r>
              <w:rPr>
                <w:rFonts w:ascii="Times New Roman"/>
                <w:b w:val="false"/>
                <w:i w:val="false"/>
                <w:color w:val="000000"/>
                <w:sz w:val="20"/>
              </w:rPr>
              <w:t>
ауа-көбікпен (ОВП), көлемі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сыныптағы өрттерді сөндіру үшін ұнтақпен өрт сөндіргіштер тиісті зарядтармен қамтамасыз етіледі: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bookmarkStart w:name="z366" w:id="339"/>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нормалары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Ұнтақпен өрт сөндіргіштер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типті өрт қалқаны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"ОП-5"</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500-ден кем жанармай құятын АЖҚС ("қарбалас" сағатта 135-тен кем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w:t>
            </w:r>
          </w:p>
          <w:p>
            <w:pPr>
              <w:spacing w:after="20"/>
              <w:ind w:left="20"/>
              <w:jc w:val="both"/>
            </w:pPr>
            <w:r>
              <w:rPr>
                <w:rFonts w:ascii="Times New Roman"/>
                <w:b w:val="false"/>
                <w:i w:val="false"/>
                <w:color w:val="000000"/>
                <w:sz w:val="20"/>
              </w:rPr>
              <w:t>
1 – "ОП-10"</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пункті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базарлар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bl>
    <w:bookmarkStart w:name="z367" w:id="340"/>
    <w:p>
      <w:pPr>
        <w:spacing w:after="0"/>
        <w:ind w:left="0"/>
        <w:jc w:val="both"/>
      </w:pPr>
      <w:r>
        <w:rPr>
          <w:rFonts w:ascii="Times New Roman"/>
          <w:b w:val="false"/>
          <w:i w:val="false"/>
          <w:color w:val="000000"/>
          <w:sz w:val="28"/>
        </w:rPr>
        <w:t xml:space="preserve">
      Ескертпелер: </w:t>
      </w:r>
    </w:p>
    <w:bookmarkEnd w:id="340"/>
    <w:bookmarkStart w:name="z368" w:id="341"/>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1-6-қосымша талаптарының негізінде анықталады.</w:t>
      </w:r>
    </w:p>
    <w:bookmarkEnd w:id="341"/>
    <w:bookmarkStart w:name="z369" w:id="342"/>
    <w:p>
      <w:pPr>
        <w:spacing w:after="0"/>
        <w:ind w:left="0"/>
        <w:jc w:val="both"/>
      </w:pPr>
      <w:r>
        <w:rPr>
          <w:rFonts w:ascii="Times New Roman"/>
          <w:b w:val="false"/>
          <w:i w:val="false"/>
          <w:color w:val="000000"/>
          <w:sz w:val="28"/>
        </w:rPr>
        <w:t xml:space="preserve">
      2. Автокөлік құралдарына арналған өрт сөндіргіштер саны "Дөңгелекті көлік құралдарының қауіпсіздігі туралы" Кеден одағының техникалық регламентіне (КО ТР 018/2011) сәйкес анықталады. </w:t>
      </w:r>
    </w:p>
    <w:bookmarkEnd w:id="342"/>
    <w:bookmarkStart w:name="z370" w:id="343"/>
    <w:p>
      <w:pPr>
        <w:spacing w:after="0"/>
        <w:ind w:left="0"/>
        <w:jc w:val="both"/>
      </w:pPr>
      <w:r>
        <w:rPr>
          <w:rFonts w:ascii="Times New Roman"/>
          <w:b w:val="false"/>
          <w:i w:val="false"/>
          <w:color w:val="000000"/>
          <w:sz w:val="28"/>
        </w:rPr>
        <w:t xml:space="preserve">
      3. Теміржол, су, теңіз және әуе көлігі үшін бастапқы өрт сөндіру құралдарының саны белгіленген тәртіппен бекітілген нормалардың талаптарына сәйкес анықталады. </w:t>
      </w:r>
    </w:p>
    <w:bookmarkEnd w:id="343"/>
    <w:bookmarkStart w:name="z371" w:id="344"/>
    <w:p>
      <w:pPr>
        <w:spacing w:after="0"/>
        <w:ind w:left="0"/>
        <w:jc w:val="both"/>
      </w:pPr>
      <w:r>
        <w:rPr>
          <w:rFonts w:ascii="Times New Roman"/>
          <w:b w:val="false"/>
          <w:i w:val="false"/>
          <w:color w:val="000000"/>
          <w:sz w:val="28"/>
        </w:rPr>
        <w:t>
      4. Ұнтақты өрт сөндіргіштерді ауа-эмульсиялық өрт сөндіргіштермен ауыстыруға болады.</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45"/>
    <w:p>
      <w:pPr>
        <w:spacing w:after="0"/>
        <w:ind w:left="0"/>
        <w:jc w:val="left"/>
      </w:pPr>
      <w:r>
        <w:rPr>
          <w:rFonts w:ascii="Times New Roman"/>
          <w:b/>
          <w:i w:val="false"/>
          <w:color w:val="000000"/>
        </w:rPr>
        <w:t xml:space="preserve"> Су өткізу желісінің су жіберуін тексеру актісі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w:t>
            </w:r>
          </w:p>
        </w:tc>
      </w:tr>
    </w:tbl>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орнатылған өрт гидранттары бар су өткізу желісін тексерді.</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желісінің түрі: _______; диаметрі: ____ миллиметр (бұдан әрі – мм).</w:t>
      </w:r>
    </w:p>
    <w:p>
      <w:pPr>
        <w:spacing w:after="0"/>
        <w:ind w:left="0"/>
        <w:jc w:val="both"/>
      </w:pPr>
      <w:r>
        <w:rPr>
          <w:rFonts w:ascii="Times New Roman"/>
          <w:b w:val="false"/>
          <w:i w:val="false"/>
          <w:color w:val="000000"/>
          <w:sz w:val="28"/>
        </w:rPr>
        <w:t xml:space="preserve">
      Желідегі қысым: ______ атмосфера (бұдан әрі – атм.); </w:t>
      </w:r>
    </w:p>
    <w:p>
      <w:pPr>
        <w:spacing w:after="0"/>
        <w:ind w:left="0"/>
        <w:jc w:val="both"/>
      </w:pPr>
      <w:r>
        <w:rPr>
          <w:rFonts w:ascii="Times New Roman"/>
          <w:b w:val="false"/>
          <w:i w:val="false"/>
          <w:color w:val="000000"/>
          <w:sz w:val="28"/>
        </w:rPr>
        <w:t>
      Орнатылған өрт гидранттарының өлшем-түрі___________;</w:t>
      </w:r>
    </w:p>
    <w:p>
      <w:pPr>
        <w:spacing w:after="0"/>
        <w:ind w:left="0"/>
        <w:jc w:val="both"/>
      </w:pPr>
      <w:r>
        <w:rPr>
          <w:rFonts w:ascii="Times New Roman"/>
          <w:b w:val="false"/>
          <w:i w:val="false"/>
          <w:color w:val="000000"/>
          <w:sz w:val="28"/>
        </w:rPr>
        <w:t>
      Су жіберуді тексеру тәсілі ___________________________________________</w:t>
      </w:r>
    </w:p>
    <w:p>
      <w:pPr>
        <w:spacing w:after="0"/>
        <w:ind w:left="0"/>
        <w:jc w:val="both"/>
      </w:pPr>
      <w:r>
        <w:rPr>
          <w:rFonts w:ascii="Times New Roman"/>
          <w:b w:val="false"/>
          <w:i w:val="false"/>
          <w:color w:val="000000"/>
          <w:sz w:val="28"/>
        </w:rPr>
        <w:t xml:space="preserve">
      Нақты су жіберуі: секундына _______ литр (бұдан әрі – л/с). </w:t>
      </w:r>
    </w:p>
    <w:p>
      <w:pPr>
        <w:spacing w:after="0"/>
        <w:ind w:left="0"/>
        <w:jc w:val="both"/>
      </w:pPr>
      <w:r>
        <w:rPr>
          <w:rFonts w:ascii="Times New Roman"/>
          <w:b w:val="false"/>
          <w:i w:val="false"/>
          <w:color w:val="000000"/>
          <w:sz w:val="28"/>
        </w:rPr>
        <w:t xml:space="preserve">
      Қажетті су жіберуі: __________ л/с. </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w:t>
      </w:r>
    </w:p>
    <w:p>
      <w:pPr>
        <w:spacing w:after="0"/>
        <w:ind w:left="0"/>
        <w:jc w:val="both"/>
      </w:pPr>
      <w:r>
        <w:rPr>
          <w:rFonts w:ascii="Times New Roman"/>
          <w:b w:val="false"/>
          <w:i w:val="false"/>
          <w:color w:val="000000"/>
          <w:sz w:val="28"/>
        </w:rPr>
        <w:t>
      (қолы) 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75" w:id="346"/>
    <w:p>
      <w:pPr>
        <w:spacing w:after="0"/>
        <w:ind w:left="0"/>
        <w:jc w:val="left"/>
      </w:pPr>
      <w:r>
        <w:rPr>
          <w:rFonts w:ascii="Times New Roman"/>
          <w:b/>
          <w:i w:val="false"/>
          <w:color w:val="000000"/>
        </w:rPr>
        <w:t xml:space="preserve"> Өрт гидранттарын тексеру актісі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w:t>
            </w:r>
          </w:p>
        </w:tc>
      </w:tr>
    </w:tbl>
    <w:p>
      <w:pPr>
        <w:spacing w:after="0"/>
        <w:ind w:left="0"/>
        <w:jc w:val="both"/>
      </w:pPr>
      <w:r>
        <w:rPr>
          <w:rFonts w:ascii="Times New Roman"/>
          <w:b w:val="false"/>
          <w:i w:val="false"/>
          <w:color w:val="000000"/>
          <w:sz w:val="28"/>
        </w:rPr>
        <w:t>
      Тексеру жүргізген ұйымның атауы: 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w:t>
      </w:r>
    </w:p>
    <w:p>
      <w:pPr>
        <w:spacing w:after="0"/>
        <w:ind w:left="0"/>
        <w:jc w:val="both"/>
      </w:pPr>
      <w:r>
        <w:rPr>
          <w:rFonts w:ascii="Times New Roman"/>
          <w:b w:val="false"/>
          <w:i w:val="false"/>
          <w:color w:val="000000"/>
          <w:sz w:val="28"/>
        </w:rPr>
        <w:t>
      Өрт гидрантының сипаты және таңбалануы:</w:t>
      </w:r>
    </w:p>
    <w:p>
      <w:pPr>
        <w:spacing w:after="0"/>
        <w:ind w:left="0"/>
        <w:jc w:val="both"/>
      </w:pPr>
      <w:r>
        <w:rPr>
          <w:rFonts w:ascii="Times New Roman"/>
          <w:b w:val="false"/>
          <w:i w:val="false"/>
          <w:color w:val="000000"/>
          <w:sz w:val="28"/>
        </w:rPr>
        <w:t>
      әзірлеушінің атауы, мекенжайы және тауарлық белгісі __________________</w:t>
      </w:r>
    </w:p>
    <w:p>
      <w:pPr>
        <w:spacing w:after="0"/>
        <w:ind w:left="0"/>
        <w:jc w:val="both"/>
      </w:pPr>
      <w:r>
        <w:rPr>
          <w:rFonts w:ascii="Times New Roman"/>
          <w:b w:val="false"/>
          <w:i w:val="false"/>
          <w:color w:val="000000"/>
          <w:sz w:val="28"/>
        </w:rPr>
        <w:t>
      әзірлеушінің жүйесі бойынша шартты белгілемесі ______________________</w:t>
      </w:r>
    </w:p>
    <w:p>
      <w:pPr>
        <w:spacing w:after="0"/>
        <w:ind w:left="0"/>
        <w:jc w:val="both"/>
      </w:pPr>
      <w:r>
        <w:rPr>
          <w:rFonts w:ascii="Times New Roman"/>
          <w:b w:val="false"/>
          <w:i w:val="false"/>
          <w:color w:val="000000"/>
          <w:sz w:val="28"/>
        </w:rPr>
        <w:t>
      зауыт нөмірі ______________________________________________________</w:t>
      </w:r>
    </w:p>
    <w:p>
      <w:pPr>
        <w:spacing w:after="0"/>
        <w:ind w:left="0"/>
        <w:jc w:val="both"/>
      </w:pPr>
      <w:r>
        <w:rPr>
          <w:rFonts w:ascii="Times New Roman"/>
          <w:b w:val="false"/>
          <w:i w:val="false"/>
          <w:color w:val="000000"/>
          <w:sz w:val="28"/>
        </w:rPr>
        <w:t>
      өрт гидрантының биіктігі, _______________________________________ мм;</w:t>
      </w:r>
    </w:p>
    <w:p>
      <w:pPr>
        <w:spacing w:after="0"/>
        <w:ind w:left="0"/>
        <w:jc w:val="both"/>
      </w:pPr>
      <w:r>
        <w:rPr>
          <w:rFonts w:ascii="Times New Roman"/>
          <w:b w:val="false"/>
          <w:i w:val="false"/>
          <w:color w:val="000000"/>
          <w:sz w:val="28"/>
        </w:rPr>
        <w:t>
      корпустың ішкі диаметрінің шартты саңылауы, ________________________;</w:t>
      </w:r>
    </w:p>
    <w:p>
      <w:pPr>
        <w:spacing w:after="0"/>
        <w:ind w:left="0"/>
        <w:jc w:val="both"/>
      </w:pPr>
      <w:r>
        <w:rPr>
          <w:rFonts w:ascii="Times New Roman"/>
          <w:b w:val="false"/>
          <w:i w:val="false"/>
          <w:color w:val="000000"/>
          <w:sz w:val="28"/>
        </w:rPr>
        <w:t>
      шығарылған жылы ________________________________________________</w:t>
      </w:r>
    </w:p>
    <w:p>
      <w:pPr>
        <w:spacing w:after="0"/>
        <w:ind w:left="0"/>
        <w:jc w:val="both"/>
      </w:pPr>
      <w:r>
        <w:rPr>
          <w:rFonts w:ascii="Times New Roman"/>
          <w:b w:val="false"/>
          <w:i w:val="false"/>
          <w:color w:val="000000"/>
          <w:sz w:val="28"/>
        </w:rPr>
        <w:t>
      Тексеріп-қарау шарты ______________________________________________</w:t>
      </w:r>
    </w:p>
    <w:p>
      <w:pPr>
        <w:spacing w:after="0"/>
        <w:ind w:left="0"/>
        <w:jc w:val="both"/>
      </w:pPr>
      <w:r>
        <w:rPr>
          <w:rFonts w:ascii="Times New Roman"/>
          <w:b w:val="false"/>
          <w:i w:val="false"/>
          <w:color w:val="000000"/>
          <w:sz w:val="28"/>
        </w:rPr>
        <w:t>
      Өлшеу құралдары және сынау жабдығы туралы деректер: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құдығының люгі мен қақпағының, ниппельдің қақпақтары мен оймасының, 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құю құрылғысының жұмысқа қабілеттілігі _____________________________</w:t>
      </w:r>
    </w:p>
    <w:p>
      <w:pPr>
        <w:spacing w:after="0"/>
        <w:ind w:left="0"/>
        <w:jc w:val="both"/>
      </w:pPr>
      <w:r>
        <w:rPr>
          <w:rFonts w:ascii="Times New Roman"/>
          <w:b w:val="false"/>
          <w:i w:val="false"/>
          <w:color w:val="000000"/>
          <w:sz w:val="28"/>
        </w:rPr>
        <w:t>
      өрт гидрантының корпусында және құдықта судың болуы _______________</w:t>
      </w:r>
    </w:p>
    <w:p>
      <w:pPr>
        <w:spacing w:after="0"/>
        <w:ind w:left="0"/>
        <w:jc w:val="both"/>
      </w:pPr>
      <w:r>
        <w:rPr>
          <w:rFonts w:ascii="Times New Roman"/>
          <w:b w:val="false"/>
          <w:i w:val="false"/>
          <w:color w:val="000000"/>
          <w:sz w:val="28"/>
        </w:rPr>
        <w:t>
      клапанның (ысырманың), сондай-ақ жұмыс қысымы кезінде қосқыштардың және тығыздамалардың герметикалығы ____________________</w:t>
      </w:r>
    </w:p>
    <w:p>
      <w:pPr>
        <w:spacing w:after="0"/>
        <w:ind w:left="0"/>
        <w:jc w:val="both"/>
      </w:pPr>
      <w:r>
        <w:rPr>
          <w:rFonts w:ascii="Times New Roman"/>
          <w:b w:val="false"/>
          <w:i w:val="false"/>
          <w:color w:val="000000"/>
          <w:sz w:val="28"/>
        </w:rPr>
        <w:t>
      өрт бағанын орнату кезіндегі өрт гидрантының жұмысқа қабілеттілігі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өрт гидрантын ашу немесе жабу шарттары ____________________________</w:t>
      </w:r>
    </w:p>
    <w:p>
      <w:pPr>
        <w:spacing w:after="0"/>
        <w:ind w:left="0"/>
        <w:jc w:val="both"/>
      </w:pPr>
      <w:r>
        <w:rPr>
          <w:rFonts w:ascii="Times New Roman"/>
          <w:b w:val="false"/>
          <w:i w:val="false"/>
          <w:color w:val="000000"/>
          <w:sz w:val="28"/>
        </w:rPr>
        <w:t>
      су өткізу желісіндегі 0,4-тен бастап 0,6-ға дейінгі МПа қысымның диапазонында су шығысы (су беру) _____________________________________</w:t>
      </w:r>
    </w:p>
    <w:p>
      <w:pPr>
        <w:spacing w:after="0"/>
        <w:ind w:left="0"/>
        <w:jc w:val="both"/>
      </w:pPr>
      <w:r>
        <w:rPr>
          <w:rFonts w:ascii="Times New Roman"/>
          <w:b w:val="false"/>
          <w:i w:val="false"/>
          <w:color w:val="000000"/>
          <w:sz w:val="28"/>
        </w:rPr>
        <w:t>
      Су беруді тексеру тәсілі ____________________________________________</w:t>
      </w:r>
    </w:p>
    <w:p>
      <w:pPr>
        <w:spacing w:after="0"/>
        <w:ind w:left="0"/>
        <w:jc w:val="both"/>
      </w:pPr>
      <w:r>
        <w:rPr>
          <w:rFonts w:ascii="Times New Roman"/>
          <w:b w:val="false"/>
          <w:i w:val="false"/>
          <w:color w:val="000000"/>
          <w:sz w:val="28"/>
        </w:rPr>
        <w:t>
      Нақты су беруі: ___________ л/с.</w:t>
      </w:r>
    </w:p>
    <w:p>
      <w:pPr>
        <w:spacing w:after="0"/>
        <w:ind w:left="0"/>
        <w:jc w:val="both"/>
      </w:pPr>
      <w:r>
        <w:rPr>
          <w:rFonts w:ascii="Times New Roman"/>
          <w:b w:val="false"/>
          <w:i w:val="false"/>
          <w:color w:val="000000"/>
          <w:sz w:val="28"/>
        </w:rPr>
        <w:t>
      Қажетті су беруі: __________ л/с.</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77" w:id="347"/>
    <w:p>
      <w:pPr>
        <w:spacing w:after="0"/>
        <w:ind w:left="0"/>
        <w:jc w:val="left"/>
      </w:pPr>
      <w:r>
        <w:rPr>
          <w:rFonts w:ascii="Times New Roman"/>
          <w:b/>
          <w:i w:val="false"/>
          <w:color w:val="000000"/>
        </w:rPr>
        <w:t xml:space="preserve"> Ішкі өртке қарсы сумен жабдықтау жүйелерінің жұмысқа қабілеттілігін сынау актісі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"___"______________</w:t>
            </w:r>
          </w:p>
        </w:tc>
      </w:tr>
    </w:tbl>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Қызмет көрсетуші ұйымның атауы___________________________________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(ғимараттың, өрт бөлігінің атауы)</w:t>
      </w:r>
    </w:p>
    <w:p>
      <w:pPr>
        <w:spacing w:after="0"/>
        <w:ind w:left="0"/>
        <w:jc w:val="both"/>
      </w:pPr>
      <w:r>
        <w:rPr>
          <w:rFonts w:ascii="Times New Roman"/>
          <w:b w:val="false"/>
          <w:i w:val="false"/>
          <w:color w:val="000000"/>
          <w:sz w:val="28"/>
        </w:rPr>
        <w:t>
      ішкі өртке қарсы су құбырының су жіберуін сынады:</w:t>
      </w:r>
    </w:p>
    <w:p>
      <w:pPr>
        <w:spacing w:after="0"/>
        <w:ind w:left="0"/>
        <w:jc w:val="both"/>
      </w:pPr>
      <w:r>
        <w:rPr>
          <w:rFonts w:ascii="Times New Roman"/>
          <w:b w:val="false"/>
          <w:i w:val="false"/>
          <w:color w:val="000000"/>
          <w:sz w:val="28"/>
        </w:rPr>
        <w:t>
      Тіреулер мен өрт крандарының нөмірлері_____________________________</w:t>
      </w:r>
    </w:p>
    <w:p>
      <w:pPr>
        <w:spacing w:after="0"/>
        <w:ind w:left="0"/>
        <w:jc w:val="both"/>
      </w:pPr>
      <w:r>
        <w:rPr>
          <w:rFonts w:ascii="Times New Roman"/>
          <w:b w:val="false"/>
          <w:i w:val="false"/>
          <w:color w:val="000000"/>
          <w:sz w:val="28"/>
        </w:rPr>
        <w:t>
      _______________________________________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 типті қол өрт оқпаны</w:t>
      </w:r>
    </w:p>
    <w:p>
      <w:pPr>
        <w:spacing w:after="0"/>
        <w:ind w:left="0"/>
        <w:jc w:val="both"/>
      </w:pPr>
      <w:r>
        <w:rPr>
          <w:rFonts w:ascii="Times New Roman"/>
          <w:b w:val="false"/>
          <w:i w:val="false"/>
          <w:color w:val="000000"/>
          <w:sz w:val="28"/>
        </w:rPr>
        <w:t xml:space="preserve">
      Өрт түтігінің ұзындығы мен диаметрі _________________________метр </w:t>
      </w:r>
    </w:p>
    <w:p>
      <w:pPr>
        <w:spacing w:after="0"/>
        <w:ind w:left="0"/>
        <w:jc w:val="both"/>
      </w:pPr>
      <w:r>
        <w:rPr>
          <w:rFonts w:ascii="Times New Roman"/>
          <w:b w:val="false"/>
          <w:i w:val="false"/>
          <w:color w:val="000000"/>
          <w:sz w:val="28"/>
        </w:rPr>
        <w:t xml:space="preserve">
      (бұдан әрі – м) , ___________ мм </w:t>
      </w:r>
    </w:p>
    <w:p>
      <w:pPr>
        <w:spacing w:after="0"/>
        <w:ind w:left="0"/>
        <w:jc w:val="both"/>
      </w:pPr>
      <w:r>
        <w:rPr>
          <w:rFonts w:ascii="Times New Roman"/>
          <w:b w:val="false"/>
          <w:i w:val="false"/>
          <w:color w:val="000000"/>
          <w:sz w:val="28"/>
        </w:rPr>
        <w:t xml:space="preserve">
      _____________________________________________________типті өрт сорғысы </w:t>
      </w:r>
    </w:p>
    <w:p>
      <w:pPr>
        <w:spacing w:after="0"/>
        <w:ind w:left="0"/>
        <w:jc w:val="both"/>
      </w:pPr>
      <w:r>
        <w:rPr>
          <w:rFonts w:ascii="Times New Roman"/>
          <w:b w:val="false"/>
          <w:i w:val="false"/>
          <w:color w:val="000000"/>
          <w:sz w:val="28"/>
        </w:rPr>
        <w:t>
      Өрт крандары жабық кездегі өрт сорғысының арыны ________________ Мпа</w:t>
      </w:r>
    </w:p>
    <w:p>
      <w:pPr>
        <w:spacing w:after="0"/>
        <w:ind w:left="0"/>
        <w:jc w:val="both"/>
      </w:pPr>
      <w:r>
        <w:rPr>
          <w:rFonts w:ascii="Times New Roman"/>
          <w:b w:val="false"/>
          <w:i w:val="false"/>
          <w:color w:val="000000"/>
          <w:sz w:val="28"/>
        </w:rPr>
        <w:t xml:space="preserve">
      Қазақстан Республикасының аумағында қолданыстағы нормативтік құқықтық актілердің талаптарына сәйкес: </w:t>
      </w:r>
    </w:p>
    <w:p>
      <w:pPr>
        <w:spacing w:after="0"/>
        <w:ind w:left="0"/>
        <w:jc w:val="both"/>
      </w:pPr>
      <w:r>
        <w:rPr>
          <w:rFonts w:ascii="Times New Roman"/>
          <w:b w:val="false"/>
          <w:i w:val="false"/>
          <w:color w:val="000000"/>
          <w:sz w:val="28"/>
        </w:rPr>
        <w:t>
      "үстем" өрт кранының шығысы __________________________________л/с</w:t>
      </w:r>
    </w:p>
    <w:p>
      <w:pPr>
        <w:spacing w:after="0"/>
        <w:ind w:left="0"/>
        <w:jc w:val="both"/>
      </w:pPr>
      <w:r>
        <w:rPr>
          <w:rFonts w:ascii="Times New Roman"/>
          <w:b w:val="false"/>
          <w:i w:val="false"/>
          <w:color w:val="000000"/>
          <w:sz w:val="28"/>
        </w:rPr>
        <w:t>
       (жол берілетін) "үстем" өрт кранындағы қысым __________ МПа (жол берілетін)</w:t>
      </w:r>
    </w:p>
    <w:p>
      <w:pPr>
        <w:spacing w:after="0"/>
        <w:ind w:left="0"/>
        <w:jc w:val="both"/>
      </w:pPr>
      <w:r>
        <w:rPr>
          <w:rFonts w:ascii="Times New Roman"/>
          <w:b w:val="false"/>
          <w:i w:val="false"/>
          <w:color w:val="000000"/>
          <w:sz w:val="28"/>
        </w:rPr>
        <w:t>
      су жіберуге бір мезгілде сыналатын өрт крандарының саны _________ дана</w:t>
      </w:r>
    </w:p>
    <w:bookmarkStart w:name="z378" w:id="348"/>
    <w:p>
      <w:pPr>
        <w:spacing w:after="0"/>
        <w:ind w:left="0"/>
        <w:jc w:val="both"/>
      </w:pPr>
      <w:r>
        <w:rPr>
          <w:rFonts w:ascii="Times New Roman"/>
          <w:b w:val="false"/>
          <w:i w:val="false"/>
          <w:color w:val="000000"/>
          <w:sz w:val="28"/>
        </w:rPr>
        <w:t>
      Сынау нәтижелері</w:t>
      </w:r>
    </w:p>
    <w:bookmarkEnd w:id="348"/>
    <w:p>
      <w:pPr>
        <w:spacing w:after="0"/>
        <w:ind w:left="0"/>
        <w:jc w:val="both"/>
      </w:pPr>
      <w:r>
        <w:rPr>
          <w:rFonts w:ascii="Times New Roman"/>
          <w:b w:val="false"/>
          <w:i w:val="false"/>
          <w:color w:val="000000"/>
          <w:sz w:val="28"/>
        </w:rPr>
        <w:t>
      ____ сағат ___ минуттан (бұдан әрі – мин) ___ сағ ___ мин дейін шаруашылық қажеттіліктерге суды ең көп пайдаланатын тәулік кезеңінде ішкі өртке қарсы сумен жабдықтаудың су жіберуі</w:t>
      </w:r>
    </w:p>
    <w:p>
      <w:pPr>
        <w:spacing w:after="0"/>
        <w:ind w:left="0"/>
        <w:jc w:val="both"/>
      </w:pPr>
      <w:r>
        <w:rPr>
          <w:rFonts w:ascii="Times New Roman"/>
          <w:b w:val="false"/>
          <w:i w:val="false"/>
          <w:color w:val="000000"/>
          <w:sz w:val="28"/>
        </w:rPr>
        <w:t>
      ____________________________________ бұл кемінде (жобаның нөмірі мен атауы)</w:t>
      </w:r>
    </w:p>
    <w:p>
      <w:pPr>
        <w:spacing w:after="0"/>
        <w:ind w:left="0"/>
        <w:jc w:val="both"/>
      </w:pPr>
      <w:r>
        <w:rPr>
          <w:rFonts w:ascii="Times New Roman"/>
          <w:b w:val="false"/>
          <w:i w:val="false"/>
          <w:color w:val="000000"/>
          <w:sz w:val="28"/>
        </w:rPr>
        <w:t>
      ____л/с құрайды, Қазақстан Республикасының аумағында қолданыстағы нормативтік құқықтық актілердің талаптарына сәйкес келеді (сәйкес келмейді).</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 (қосымша техникалық құралдарсыз) ауыстырылады; клапанды ашып-жабатын кемінде үш циклден кейін клапандардың бекіту органдары және штокты тығыздау арқылы ақпайды, диафрагмалардың диаметрі жобалық деректерге сәйкес келеді. </w:t>
      </w:r>
    </w:p>
    <w:bookmarkStart w:name="z379" w:id="349"/>
    <w:p>
      <w:pPr>
        <w:spacing w:after="0"/>
        <w:ind w:left="0"/>
        <w:jc w:val="both"/>
      </w:pPr>
      <w:r>
        <w:rPr>
          <w:rFonts w:ascii="Times New Roman"/>
          <w:b w:val="false"/>
          <w:i w:val="false"/>
          <w:color w:val="000000"/>
          <w:sz w:val="28"/>
        </w:rPr>
        <w:t>
      Сынау нәтижелері бойынша қорытынды</w:t>
      </w:r>
    </w:p>
    <w:bookmarkEnd w:id="349"/>
    <w:p>
      <w:pPr>
        <w:spacing w:after="0"/>
        <w:ind w:left="0"/>
        <w:jc w:val="both"/>
      </w:pPr>
      <w:r>
        <w:rPr>
          <w:rFonts w:ascii="Times New Roman"/>
          <w:b w:val="false"/>
          <w:i w:val="false"/>
          <w:color w:val="000000"/>
          <w:sz w:val="28"/>
        </w:rPr>
        <w:t>
      Өрт крандары клапандарының жұмысқа қабілеттілігі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Комиссия мүшелері </w:t>
      </w:r>
    </w:p>
    <w:p>
      <w:pPr>
        <w:spacing w:after="0"/>
        <w:ind w:left="0"/>
        <w:jc w:val="both"/>
      </w:pPr>
      <w:r>
        <w:rPr>
          <w:rFonts w:ascii="Times New Roman"/>
          <w:b w:val="false"/>
          <w:i w:val="false"/>
          <w:color w:val="000000"/>
          <w:sz w:val="28"/>
        </w:rPr>
        <w:t>
      ____________________________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50"/>
    <w:p>
      <w:pPr>
        <w:spacing w:after="0"/>
        <w:ind w:left="0"/>
        <w:jc w:val="left"/>
      </w:pPr>
      <w:r>
        <w:rPr>
          <w:rFonts w:ascii="Times New Roman"/>
          <w:b/>
          <w:i w:val="false"/>
          <w:color w:val="000000"/>
        </w:rPr>
        <w:t xml:space="preserve"> Ішкі өртке қарсы сумен жабдықтаудың су жіберуін сынау хаттамасы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 "___" _____________</w:t>
            </w:r>
          </w:p>
        </w:tc>
      </w:tr>
    </w:tbl>
    <w:p>
      <w:pPr>
        <w:spacing w:after="0"/>
        <w:ind w:left="0"/>
        <w:jc w:val="both"/>
      </w:pPr>
      <w:r>
        <w:rPr>
          <w:rFonts w:ascii="Times New Roman"/>
          <w:b w:val="false"/>
          <w:i w:val="false"/>
          <w:color w:val="000000"/>
          <w:sz w:val="28"/>
        </w:rPr>
        <w:t>
      Пайдаланушы ұйымның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Тіреулердің және сыналатын өрт крандарының нөмірлері _____________;</w:t>
      </w:r>
    </w:p>
    <w:p>
      <w:pPr>
        <w:spacing w:after="0"/>
        <w:ind w:left="0"/>
        <w:jc w:val="both"/>
      </w:pPr>
      <w:r>
        <w:rPr>
          <w:rFonts w:ascii="Times New Roman"/>
          <w:b w:val="false"/>
          <w:i w:val="false"/>
          <w:color w:val="000000"/>
          <w:sz w:val="28"/>
        </w:rPr>
        <w:t>
      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______________________________________________типті қол өрт оқпаны;</w:t>
      </w:r>
    </w:p>
    <w:p>
      <w:pPr>
        <w:spacing w:after="0"/>
        <w:ind w:left="0"/>
        <w:jc w:val="both"/>
      </w:pPr>
      <w:r>
        <w:rPr>
          <w:rFonts w:ascii="Times New Roman"/>
          <w:b w:val="false"/>
          <w:i w:val="false"/>
          <w:color w:val="000000"/>
          <w:sz w:val="28"/>
        </w:rPr>
        <w:t>
      Өрт құбырының ұзындығы мен диаметрі _____________ м, _________ мм;</w:t>
      </w:r>
    </w:p>
    <w:p>
      <w:pPr>
        <w:spacing w:after="0"/>
        <w:ind w:left="0"/>
        <w:jc w:val="both"/>
      </w:pPr>
      <w:r>
        <w:rPr>
          <w:rFonts w:ascii="Times New Roman"/>
          <w:b w:val="false"/>
          <w:i w:val="false"/>
          <w:color w:val="000000"/>
          <w:sz w:val="28"/>
        </w:rPr>
        <w:t>
      ________________________________________________ типті өрт сорғысы;</w:t>
      </w:r>
    </w:p>
    <w:p>
      <w:pPr>
        <w:spacing w:after="0"/>
        <w:ind w:left="0"/>
        <w:jc w:val="both"/>
      </w:pPr>
      <w:r>
        <w:rPr>
          <w:rFonts w:ascii="Times New Roman"/>
          <w:b w:val="false"/>
          <w:i w:val="false"/>
          <w:color w:val="000000"/>
          <w:sz w:val="28"/>
        </w:rPr>
        <w:t>
      Өрт крандарының жабық кезіндегі өрт сорғысының арыны ________ Мпа</w:t>
      </w:r>
    </w:p>
    <w:p>
      <w:pPr>
        <w:spacing w:after="0"/>
        <w:ind w:left="0"/>
        <w:jc w:val="both"/>
      </w:pPr>
      <w:r>
        <w:rPr>
          <w:rFonts w:ascii="Times New Roman"/>
          <w:b w:val="false"/>
          <w:i w:val="false"/>
          <w:color w:val="000000"/>
          <w:sz w:val="28"/>
        </w:rPr>
        <w:t>
      Қазақстан Республикасы аумағында қолданыстағы нормативтік құқықтық актілердің талаптарына сәйкес:</w:t>
      </w:r>
    </w:p>
    <w:p>
      <w:pPr>
        <w:spacing w:after="0"/>
        <w:ind w:left="0"/>
        <w:jc w:val="both"/>
      </w:pPr>
      <w:r>
        <w:rPr>
          <w:rFonts w:ascii="Times New Roman"/>
          <w:b w:val="false"/>
          <w:i w:val="false"/>
          <w:color w:val="000000"/>
          <w:sz w:val="28"/>
        </w:rPr>
        <w:t>
      "үстем" өрт кранының шығысы ________________________________ л/с;</w:t>
      </w:r>
    </w:p>
    <w:p>
      <w:pPr>
        <w:spacing w:after="0"/>
        <w:ind w:left="0"/>
        <w:jc w:val="both"/>
      </w:pPr>
      <w:r>
        <w:rPr>
          <w:rFonts w:ascii="Times New Roman"/>
          <w:b w:val="false"/>
          <w:i w:val="false"/>
          <w:color w:val="000000"/>
          <w:sz w:val="28"/>
        </w:rPr>
        <w:t xml:space="preserve">
       (жол берілетін) "үстем" өрт кранының қысымы ______________________ МПа; </w:t>
      </w:r>
    </w:p>
    <w:p>
      <w:pPr>
        <w:spacing w:after="0"/>
        <w:ind w:left="0"/>
        <w:jc w:val="both"/>
      </w:pPr>
      <w:r>
        <w:rPr>
          <w:rFonts w:ascii="Times New Roman"/>
          <w:b w:val="false"/>
          <w:i w:val="false"/>
          <w:color w:val="000000"/>
          <w:sz w:val="28"/>
        </w:rPr>
        <w:t>
      (жол берілетін)</w:t>
      </w:r>
    </w:p>
    <w:p>
      <w:pPr>
        <w:spacing w:after="0"/>
        <w:ind w:left="0"/>
        <w:jc w:val="both"/>
      </w:pPr>
      <w:r>
        <w:rPr>
          <w:rFonts w:ascii="Times New Roman"/>
          <w:b w:val="false"/>
          <w:i w:val="false"/>
          <w:color w:val="000000"/>
          <w:sz w:val="28"/>
        </w:rPr>
        <w:t>
      Су жіберуі бір мезгілде сыналатын өрт крандарының саны _________ дана</w:t>
      </w:r>
    </w:p>
    <w:bookmarkStart w:name="z381" w:id="351"/>
    <w:p>
      <w:pPr>
        <w:spacing w:after="0"/>
        <w:ind w:left="0"/>
        <w:jc w:val="left"/>
      </w:pPr>
      <w:r>
        <w:rPr>
          <w:rFonts w:ascii="Times New Roman"/>
          <w:b/>
          <w:i w:val="false"/>
          <w:color w:val="000000"/>
        </w:rPr>
        <w:t xml:space="preserve"> "Үстем" өрт краны бойынша ішкі өртке қарсы сумен жабдықтаудың су жіберуін сынау нәтижелері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схемаға сәйкес тіреулердің өрт крандарының нөмірлері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желісінің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шығыс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жинақ бөлігінің талап етілетін биіктігі,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Сынаулардың нәтижелері бойынша қорытындылар</w:t>
      </w:r>
    </w:p>
    <w:p>
      <w:pPr>
        <w:spacing w:after="0"/>
        <w:ind w:left="0"/>
        <w:jc w:val="both"/>
      </w:pPr>
      <w:r>
        <w:rPr>
          <w:rFonts w:ascii="Times New Roman"/>
          <w:b w:val="false"/>
          <w:i w:val="false"/>
          <w:color w:val="000000"/>
          <w:sz w:val="28"/>
        </w:rPr>
        <w:t>
      ____________________________________________ саны ___________ дана</w:t>
      </w:r>
    </w:p>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(бір кран немесе бірнеше кран бірлесе жұмыс істеген кезде)</w:t>
      </w:r>
    </w:p>
    <w:p>
      <w:pPr>
        <w:spacing w:after="0"/>
        <w:ind w:left="0"/>
        <w:jc w:val="both"/>
      </w:pPr>
      <w:r>
        <w:rPr>
          <w:rFonts w:ascii="Times New Roman"/>
          <w:b w:val="false"/>
          <w:i w:val="false"/>
          <w:color w:val="000000"/>
          <w:sz w:val="28"/>
        </w:rPr>
        <w:t>
      жұмыс істеген кезде ішкі өртке қарсы сумен жабдықтаудың (сорғыдан және әрбір бағананың ең жоғарғы өрт крандарынан барынша қашық "үстем" кранының) ең аз су жіберуі кемінде мыналарды құрайды:</w:t>
      </w:r>
    </w:p>
    <w:p>
      <w:pPr>
        <w:spacing w:after="0"/>
        <w:ind w:left="0"/>
        <w:jc w:val="both"/>
      </w:pPr>
      <w:r>
        <w:rPr>
          <w:rFonts w:ascii="Times New Roman"/>
          <w:b w:val="false"/>
          <w:i w:val="false"/>
          <w:color w:val="000000"/>
          <w:sz w:val="28"/>
        </w:rPr>
        <w:t>
      қысым _____________ МПа; шығыс _____________ л/с; ағынның жинақ бөлігінің биіктігі ________ м; бұл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352"/>
    <w:p>
      <w:pPr>
        <w:spacing w:after="0"/>
        <w:ind w:left="0"/>
        <w:jc w:val="left"/>
      </w:pPr>
      <w:r>
        <w:rPr>
          <w:rFonts w:ascii="Times New Roman"/>
          <w:b/>
          <w:i w:val="false"/>
          <w:color w:val="000000"/>
        </w:rPr>
        <w:t xml:space="preserve"> Өрт крандары клапандарының жұмысқа қабілеттілігін сынау хаттамасы</w:t>
      </w:r>
    </w:p>
    <w:bookmarkEnd w:id="352"/>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Сынаулар күні және уақыты ________________________________________</w:t>
      </w:r>
    </w:p>
    <w:p>
      <w:pPr>
        <w:spacing w:after="0"/>
        <w:ind w:left="0"/>
        <w:jc w:val="both"/>
      </w:pPr>
      <w:r>
        <w:rPr>
          <w:rFonts w:ascii="Times New Roman"/>
          <w:b w:val="false"/>
          <w:i w:val="false"/>
          <w:color w:val="000000"/>
          <w:sz w:val="28"/>
        </w:rPr>
        <w:t>
      ____________________________________ типті өрт кранының клапандары</w:t>
      </w:r>
    </w:p>
    <w:p>
      <w:pPr>
        <w:spacing w:after="0"/>
        <w:ind w:left="0"/>
        <w:jc w:val="both"/>
      </w:pPr>
      <w:r>
        <w:rPr>
          <w:rFonts w:ascii="Times New Roman"/>
          <w:b w:val="false"/>
          <w:i w:val="false"/>
          <w:color w:val="000000"/>
          <w:sz w:val="28"/>
        </w:rPr>
        <w:t>
      _________________________________________________ типті өрт сорғысы</w:t>
      </w:r>
    </w:p>
    <w:p>
      <w:pPr>
        <w:spacing w:after="0"/>
        <w:ind w:left="0"/>
        <w:jc w:val="both"/>
      </w:pPr>
      <w:r>
        <w:rPr>
          <w:rFonts w:ascii="Times New Roman"/>
          <w:b w:val="false"/>
          <w:i w:val="false"/>
          <w:color w:val="000000"/>
          <w:sz w:val="28"/>
        </w:rPr>
        <w:t>
      "Үстем" жабық өрт кранындағы қысым _________________________ МПа.</w:t>
      </w:r>
    </w:p>
    <w:bookmarkStart w:name="z384" w:id="353"/>
    <w:p>
      <w:pPr>
        <w:spacing w:after="0"/>
        <w:ind w:left="0"/>
        <w:jc w:val="both"/>
      </w:pPr>
      <w:r>
        <w:rPr>
          <w:rFonts w:ascii="Times New Roman"/>
          <w:b w:val="false"/>
          <w:i w:val="false"/>
          <w:color w:val="000000"/>
          <w:sz w:val="28"/>
        </w:rPr>
        <w:t>
      Өрт крандары клапандарының жұмысқа қабілеттілігін сынау нәтижелері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диафраграммасының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 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54"/>
    <w:p>
      <w:pPr>
        <w:spacing w:after="0"/>
        <w:ind w:left="0"/>
        <w:jc w:val="both"/>
      </w:pPr>
      <w:r>
        <w:rPr>
          <w:rFonts w:ascii="Times New Roman"/>
          <w:b w:val="false"/>
          <w:i w:val="false"/>
          <w:color w:val="000000"/>
          <w:sz w:val="28"/>
        </w:rPr>
        <w:t>
      Сынаулардың нәтижелері бойынша қорытынды</w:t>
      </w:r>
    </w:p>
    <w:bookmarkEnd w:id="354"/>
    <w:p>
      <w:pPr>
        <w:spacing w:after="0"/>
        <w:ind w:left="0"/>
        <w:jc w:val="both"/>
      </w:pPr>
      <w:r>
        <w:rPr>
          <w:rFonts w:ascii="Times New Roman"/>
          <w:b w:val="false"/>
          <w:i w:val="false"/>
          <w:color w:val="000000"/>
          <w:sz w:val="28"/>
        </w:rPr>
        <w:t>
      Өрт крандары клапандарының жұмысқа қабілеттілігін (клапанның бекіту органын қолмен қосымша техникалық құралдарсыз бір шеткі қалыптан екіншісіне ауыстыру мүмкіндігі, клапанды ашудың және жабудың бірнеше циклінен кейін клапанның бекіту органы немесе штокты тығыздау арқылы ағудың болмауы және диафрагмалар диаметрінің жобалық деректерге сәйкестігі) сынау нәтижелері Қазақстан Республикасы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