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839f" w14:textId="27a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сәуірдегі № 203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2020 жылғы 1 қаңтардан бастап қолданысқа енгізіледі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қағидалары мен мөлшерлерін бекіту туралы" Қазақстан Республикасы Үкіметінің 2009 жылғы 14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113-құжат)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"Назарбаев Зияткерлік мектептері" дербес білім беру ұйымында дарынды балалардың оқуына ақы төлеу үшін Қазақстан Республикасы Тұңғыш Президентінің – Елбасының "Өркен" білім беру грантын тағайындау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мөлшерлерінде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1906300 (бір миллион тоғыз жүз алты мың үш жүз) теңгені;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2804200 (екі миллион сегіз жүз төрт мың екі жүз) теңгені құрайды.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