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7e3c" w14:textId="27b7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мамырдағы № 308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"Кредиторлар талаптары тiзiлiмiнің нысандарын, оны қалыптастыру қағидалары мен мерзімін бекiту туралы" Қазақстан Республикасы Үкіметінің 2014 жылғы 2 шілдедегі № 762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442-құжат).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қаулысына өзгерістер мен толықтыру енгізу туралы" Қазақстан Республикасы Үкіметінің 2015 жылғы 1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47-48, 374-құжат).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қаулысына өзгерістер мен толықтырулар енгізу туралы" Қазақстан Республикасы Үкіметінің 2017 жылғы 2 маусымдағы № 334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20, 162-құжат).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қаулысына өзгерістер енгізу туралы" Қазақстан Республикасы Үкіметінің 2018 жылғы 1 қарашадағы № 705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62, 348-құжат).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