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ce48" w14:textId="e55c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аумақтардың жерлерін босалқы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2020 жылғы 29 мамырдағы № 337 қаулысы</w:t>
      </w:r>
    </w:p>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 "Іле Алатауы мемлекеттік ұлттық табиғи паркі" республикалық мемлекеттік мекемесінің (бұдан әрі – ұлттық парк) жалпы ауданы 16,6042 гектар жерлері Алматы қаласының Наурызбай ауданын сумен жабдықтау үшін Ақсай өзенінде су жинау құрылысы мен магистральды су құбырын салу және оның жұмыс істеуі үшін ерекше қорғалатын табиғи аумақтар жерлері санатынан Алматы облысының Қарасай ауданының босалқы жерлері санатына ауыстырылсын.</w:t>
      </w:r>
    </w:p>
    <w:bookmarkEnd w:id="0"/>
    <w:bookmarkStart w:name="z2" w:id="1"/>
    <w:p>
      <w:pPr>
        <w:spacing w:after="0"/>
        <w:ind w:left="0"/>
        <w:jc w:val="both"/>
      </w:pPr>
      <w:r>
        <w:rPr>
          <w:rFonts w:ascii="Times New Roman"/>
          <w:b w:val="false"/>
          <w:i w:val="false"/>
          <w:color w:val="000000"/>
          <w:sz w:val="28"/>
        </w:rPr>
        <w:t>
      2. Алматы облысының әкімі Қазақстан Республикасының заңнамасында белгіленген тәртіппен осы қаулының 1-тармағында көрсетілген жер учаскесін "Алматы қаласы Энерготиімділік және инфрақұрылымдық даму басқармасы" коммуналдық мемлекеттік мекемесіне беруді қамтамасыз етсін.</w:t>
      </w:r>
    </w:p>
    <w:bookmarkEnd w:id="1"/>
    <w:bookmarkStart w:name="z3" w:id="2"/>
    <w:p>
      <w:pPr>
        <w:spacing w:after="0"/>
        <w:ind w:left="0"/>
        <w:jc w:val="both"/>
      </w:pPr>
      <w:r>
        <w:rPr>
          <w:rFonts w:ascii="Times New Roman"/>
          <w:b w:val="false"/>
          <w:i w:val="false"/>
          <w:color w:val="000000"/>
          <w:sz w:val="28"/>
        </w:rPr>
        <w:t>
      3. "Алматы қаласы Энерготиімділік және инфрақұрылымдық даму басқармасы" коммуналдық мемлекеттік мекемесі ерекше қорғалатын табиғи аумақтар жерлерінің босалқы жерлерге ауыстырылуына байланысты Қазақстан Республикасының қолданыстағы заңнамасына сәйкес орман шаруашылығы өндiрiсiнiң шығыстарын республикалық бюджет кiрiсiне өтесiн және алынған сүректі ұлттық парктің теңгеріміне бере отырып, алаңды тазарту жөнінде шаралар қабылдасын.</w:t>
      </w:r>
    </w:p>
    <w:bookmarkEnd w:id="2"/>
    <w:bookmarkStart w:name="z5" w:id="3"/>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мамырдағы</w:t>
            </w:r>
            <w:r>
              <w:br/>
            </w:r>
            <w:r>
              <w:rPr>
                <w:rFonts w:ascii="Times New Roman"/>
                <w:b w:val="false"/>
                <w:i w:val="false"/>
                <w:color w:val="000000"/>
                <w:sz w:val="20"/>
              </w:rPr>
              <w:t>№ 337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Алматы қаласының Наурызбай ауданын сумен жабдықтау үшін Ақсай өзенінде су жинау құрылысы мен магистральды су құбырын салу және оның жұмыс істеуі үшін ерекше қорғалатын табиғи аумақтар жерлері санатынан Алматы облысы Қарасай ауданының босалқы жерлері санатына ауыстырылатын жерлердің экспликациясы</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556"/>
        <w:gridCol w:w="1557"/>
        <w:gridCol w:w="384"/>
        <w:gridCol w:w="491"/>
        <w:gridCol w:w="1557"/>
        <w:gridCol w:w="1345"/>
        <w:gridCol w:w="1345"/>
        <w:gridCol w:w="1345"/>
        <w:gridCol w:w="1346"/>
      </w:tblGrid>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барлығы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 барлығы</w:t>
            </w:r>
          </w:p>
        </w:tc>
        <w:tc>
          <w:tcPr>
            <w:tcW w:w="0" w:type="auto"/>
            <w:vMerge/>
            <w:tcBorders>
              <w:top w:val="nil"/>
              <w:left w:val="single" w:color="cfcfcf" w:sz="5"/>
              <w:bottom w:val="single" w:color="cfcfcf" w:sz="5"/>
              <w:right w:val="single" w:color="cfcfcf" w:sz="5"/>
            </w:tcBorders>
          </w:tcP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алқаптар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Алатауы мемлекеттік ұлттық табиғи паркі" республикалық мемлекеттік мекемесі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16,6042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13,9644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13,9644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0,1231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1,5549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0,9618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2,6398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16,6042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13,9644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13,9644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0,1231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1,5549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0,9618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2,6398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