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1c2e" w14:textId="d881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шілдедегі № 426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толықтырулар енгізу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"Шетелде кадрлар даярлау жөніндегі республикалық комиссия туралы" Қазақстан Республикасы Президентінің 2000 жылғы 12 қазандағы № 470 Жарлығына (Қазақстан Республикасының ПҮАЖ-ы, 2000 ж., № 43, 503-құжат)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l-2-тармақ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Қазақстан Республикасының орталық және жергілікті атқарушы органдарының басшылары жыл сайын 1 қыркүйектен кешіктірмей Шетелде кадрлар даярлау жөніндегі республикалық комиссияның жұмыс органына "Болашақ" халықаралық стипендиясы бойынша мамандар даярлауға өтінімді ұсынсын.";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"Болашақ" халықаралық стипендиясын тағайындау үшін үміткерлерді іріктеу қағидаларына (бұдан әрі - Іріктеу қағидалары) сәйкес "Болашақ" халықаралық стипендиясын тағайындау, одан айыру туралы шешім қабылдау;";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және 4) тармақшалар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мемлекеттік тілді білудің қажетті ең төмен деңгейін, шетелдік жоғары оқу орындарының, шет мемлекеттердің уәкілетті органдары айқындайтын шетелдік ұйымдардың талаптарын ескере отырып, шет тілін білудің қажетті ең төмен деңгейін белгілейді;";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12), 13) және 14)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Іріктеу қағидаларына сәйкес "Болашақ" халықаралық стипендиясынан бас тартуды қабылдайды, сондай-ақ "Болашақ" халыкаралық стипендиясы шеңберінде алған мамандығы бойынша еңбек қызметін Қазақстан Республикасының аумағында жүзеге асыруды кейінге қалдыру туралы шешім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"Болашақ" халықаралық стипендиясын тағайындау үшін басым мамандықтар тізбесін жыл сайын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Іріктеу қағидаларында айқындалған адамдар санаттары үшін "Болашақ" халықаралық стипендиясының шекті санын жыл сайын белгілейді.".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