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19e8" w14:textId="3191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"Техникалық-экономикалық негіздеме әзірлеу талап етілмейтін бюджеттік инвестициялық жобалардың тізбесін бекіту туралы" Қазақстан Республикасы Үкіметінің 2009 жылғы 29 желтоқсандағы № 2225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9 шiлдедегi № 434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қаулы 2020 жылғы 1 сәуірден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"Техникалық-экономикалық негіздеме әзірлеу талап етілмейтін бюджеттік инвестициялық жобалардың тізбесін бекіту туралы" Қазақстан Республикасы Үкіметінің 2009 жылғы 29 желтоқсандағы № 2225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3, 23-құжат; 2014 ж., № 51, 512-құжат)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техникалық-экономикалық негіздеме әзірлеу талап етілмейтін жобалардың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3000 оқушыны қоса алғанға дейінгі жалпы білім беретін мектептер мен интернат мекемелерін салу;".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2020 жылғы 1 сәуірден бастап қолданысқа енгізіледі және ресми жариялануға тиіс.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