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67ae" w14:textId="d456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шiлдедегi № 486 қаулысы. Күші жойылды - Қазақстан Республикасы Үкіметінің 2023 жылғы 4 қазандағы № 866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5-6, 64-құжат)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қоғамдық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жүзінші, жүз бірінші және жүз екінші абзацтармен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жиналыстарда болатын журналист (бұқаралық ақпарат құралы өкілі) қызметінің қағидаларын, журналистің айырым белгілерінің нысандарын бекіту;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ұйымдастырушының айырым белгілерінің нысандарын әзірлеу және бекіту;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 волонтері" халықаралық сыйлығын беру қағидаларын бекіту;".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