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1192" w14:textId="57b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конкурстық рәсімдерден тыс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тамыздағы № 496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23.08.2021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нақтыланған республикалық бюджеттен 2021 – 2023 жылдарға арналған конкурстық  рәсімдерден тыс бағдарламалық- нысаналы қаржыландыру Қазақстан Республикасы Денсаулық сақтау министрлігінің "Қазақстан Республикасында дербестендірілген және превентивті медицинаны енгізудің ұлттық бағдарламасы" ғылыми-техникалық бағдарламасы бойынша жеке әріптестің қатысуымен жүзеге асырылады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23.08.2021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