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48ae" w14:textId="6934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қызметшiлердің, арнаулы мемлекеттік және құқық қорғау органдары, мемлекеттік фельдъегерлік қызмет қызметкерлерiнің, сондай-ақ арнайы атақтарға,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туралы" Қазақстан Республикасы Үкіметінің 2014 жылғы 24 ақпандағы № 129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 қыркүйектегі № 546 қаулысы. Күші жойылды - Қазақстан Республикасы Үкіметінің 2023 жылғы 29 тамыздағы № 733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қызметшiлердің, арнаулы мемлекеттік және құқық қорғау органдары, мемлекеттік фельдъегерлік қызмет қызметкерлерiнің, сондай-ақ арнайы атақтарға,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туралы" Қазақстан Республикасы Үкіметінің 2014 жылғы 24 ақпандағы № 129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9, 84-құжат)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Әскери қызметшілердің, арнаулы мемлекеттік және құқық қорғау органдары, мемлекеттік фельдъегерлік қызмет қызметкерлерінің, сондай-ақ арнайы атақтарға, сыныптық шендерге ие болу және нысанды киім киіп жүру </w:t>
      </w:r>
      <w:r>
        <w:rPr>
          <w:rFonts w:ascii="Times New Roman"/>
          <w:b w:val="false"/>
          <w:i w:val="false"/>
          <w:color w:val="000000"/>
          <w:sz w:val="28"/>
        </w:rPr>
        <w:t>құқықтары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 қаңтардан бастап жойылған адамдардың еңбек сіңірген жылдарын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17) тармақшасындағы "жер аударуда болған уақыты есептеледі." деген сөздер "жер аударуда болған уақыты;" деген сөздермен ауыстырылып, мынадай мазмұндағы 18)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жедел-іздестіру қызметін және (немесе) анықтауды жүзеге асырған, "Қазақстан Республикасы орталық атқарушы органдарының ведомстволары туралы" Қазақстан Республикасы Үкіметінің 2014 жылғы  14 тамыздағы № 933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экономикалық тергеу қызметіне өткен қызметкерлердің кеден органдарындағы қызметі есептеледі.".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 және 2014 жылғы 18 қарашадан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