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903a" w14:textId="2df9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 жылғы 29 мамырдағы Еуразиялық экономикалық одақ туралы шартқа өзгерістер енгізу туралы хаттаман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4 қыркүйектегі № 58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 w:val="false"/>
          <w:i w:val="false"/>
          <w:color w:val="000000"/>
          <w:sz w:val="28"/>
        </w:rPr>
        <w:t>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4 жылғы 29 мамырдағы Еуразиялық экономикалық одақ туралы шартқа өзгерістер енгізу туралы хаттаманы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2014 жылғы 29 мамырдағы Еуразиялық экономикалық одақ туралы шартқа өзгерістер енгізу турал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29 мамырдағы Еуразиялық экономикалық одақ туралы шартқа өзгерістер енгізу туралы 2019 жылғы 1 қазанда Ереванда жасалған хаттама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