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c765" w14:textId="fe4c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қыркүйектегі № 591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Нұр-Сұлтан қаласындағы әкімшілік ғимараты" құрылыс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