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5046" w14:textId="ffa5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гранттық және бағдарламалық-нысаналы қаржыландыру қағидаларын бекіту туралы" Қазақстан Республикасы Үкіметінің 2011 жылғы 25 мамырдағы № 575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6 қазандағы № 642 қаулысы. Күші жойылды - Қазақстан Республикасы Үкіметінің 2023 жылғы 23 қарашадағы № 1022 қаулысымен</w:t>
      </w:r>
    </w:p>
    <w:p>
      <w:pPr>
        <w:spacing w:after="0"/>
        <w:ind w:left="0"/>
        <w:jc w:val="both"/>
      </w:pPr>
      <w:r>
        <w:rPr>
          <w:rFonts w:ascii="Times New Roman"/>
          <w:b w:val="false"/>
          <w:i w:val="false"/>
          <w:color w:val="ff0000"/>
          <w:sz w:val="28"/>
        </w:rPr>
        <w:t xml:space="preserve">
      Ескерту. Күші жойылды - ҚР Үкіметінің 23.11.2023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гранттық және бағдарламалық-нысаналы қаржыландыру қағидаларын бекіту туралы" Қазақстан Республикасы Үкіметінің 2011 жылғы 25 мамырдағы № 575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40, 500-құжат)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қызметті базалық, гранттық және бағдарламалық-нысаналы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екінші абзацтан кейін мынадай мазмұндағы абзацтармен толықтырылсын:</w:t>
      </w:r>
    </w:p>
    <w:bookmarkEnd w:id="5"/>
    <w:bookmarkStart w:name="z8" w:id="6"/>
    <w:p>
      <w:pPr>
        <w:spacing w:after="0"/>
        <w:ind w:left="0"/>
        <w:jc w:val="both"/>
      </w:pPr>
      <w:r>
        <w:rPr>
          <w:rFonts w:ascii="Times New Roman"/>
          <w:b w:val="false"/>
          <w:i w:val="false"/>
          <w:color w:val="000000"/>
          <w:sz w:val="28"/>
        </w:rPr>
        <w:t>
      "Гранттық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bookmarkEnd w:id="6"/>
    <w:bookmarkStart w:name="z9" w:id="7"/>
    <w:p>
      <w:pPr>
        <w:spacing w:after="0"/>
        <w:ind w:left="0"/>
        <w:jc w:val="both"/>
      </w:pPr>
      <w:r>
        <w:rPr>
          <w:rFonts w:ascii="Times New Roman"/>
          <w:b w:val="false"/>
          <w:i w:val="false"/>
          <w:color w:val="000000"/>
          <w:sz w:val="28"/>
        </w:rPr>
        <w:t>
      Басқа да көрсетілетін қызметтер мен жұмыстарға, материалдар сатып алуға, жабдықты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бюджеттік өтінімнің құрамында өнім беруші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табиғи монополия субъектісі болып табылатын шығыстарды қоспағанда, үш баға ұсынысы немесе прайс парақтар ұсынылады.";</w:t>
      </w:r>
    </w:p>
    <w:bookmarkEnd w:id="7"/>
    <w:bookmarkStart w:name="z10" w:id="8"/>
    <w:p>
      <w:pPr>
        <w:spacing w:after="0"/>
        <w:ind w:left="0"/>
        <w:jc w:val="both"/>
      </w:pPr>
      <w:r>
        <w:rPr>
          <w:rFonts w:ascii="Times New Roman"/>
          <w:b w:val="false"/>
          <w:i w:val="false"/>
          <w:color w:val="000000"/>
          <w:sz w:val="28"/>
        </w:rPr>
        <w:t>
      үшінші абзацтан кейін мынадай мазмұндағы абзацпен толықтырылсын:</w:t>
      </w:r>
    </w:p>
    <w:bookmarkEnd w:id="8"/>
    <w:bookmarkStart w:name="z11" w:id="9"/>
    <w:p>
      <w:pPr>
        <w:spacing w:after="0"/>
        <w:ind w:left="0"/>
        <w:jc w:val="both"/>
      </w:pPr>
      <w:r>
        <w:rPr>
          <w:rFonts w:ascii="Times New Roman"/>
          <w:b w:val="false"/>
          <w:i w:val="false"/>
          <w:color w:val="000000"/>
          <w:sz w:val="28"/>
        </w:rPr>
        <w:t>
      "Бюджетті атқару барысында конкурстың қорытындылары бойынша пайда болған гранттық қаржыландыру қаражатын үнемдеуді бюджеттік бағдарламалардың тиісті әкімшілері ЖҒТК бекіткен көлемдер шеңберінде басқа конкурстарға бөле алады. Қаражат ҰҒК шешімі негізінде сараланған тізімде шекті сызықтан төмен орналасқан, гранттық қаржыландыруға арналған өтінімдер арасында бөлінеді.";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екінші және үшінші абзацтармен толықтырылсын:</w:t>
      </w:r>
    </w:p>
    <w:bookmarkStart w:name="z13" w:id="10"/>
    <w:p>
      <w:pPr>
        <w:spacing w:after="0"/>
        <w:ind w:left="0"/>
        <w:jc w:val="both"/>
      </w:pPr>
      <w:r>
        <w:rPr>
          <w:rFonts w:ascii="Times New Roman"/>
          <w:b w:val="false"/>
          <w:i w:val="false"/>
          <w:color w:val="000000"/>
          <w:sz w:val="28"/>
        </w:rPr>
        <w:t>
      "Қаражат үнемделген жағдайда жоба жетекшісі шығындардың бір бабы шеңберінде қаражатты қайта бөледі немесе күнтізбелік жылға бекітілген жалпы көлем шеңберінде шығындардың әртүрлі баптары арасында қаражатты қайта бөледі. Қазақстан Республикасынан тыс жерлерге қызметтік іссапарларға және ғылыми-ұйымдастырушылық сүйемелдеуге жобаны мақұлдау кезінде ҰҒК бекіткен қаржыландыруды ұлғайтуға жол берілмейді.</w:t>
      </w:r>
    </w:p>
    <w:bookmarkEnd w:id="10"/>
    <w:bookmarkStart w:name="z14" w:id="11"/>
    <w:p>
      <w:pPr>
        <w:spacing w:after="0"/>
        <w:ind w:left="0"/>
        <w:jc w:val="both"/>
      </w:pPr>
      <w:r>
        <w:rPr>
          <w:rFonts w:ascii="Times New Roman"/>
          <w:b w:val="false"/>
          <w:i w:val="false"/>
          <w:color w:val="000000"/>
          <w:sz w:val="28"/>
        </w:rPr>
        <w:t>
      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"40. Орындаушылар іске асырылуы келесі күнтізбелік жылға ауысатын, 12 (он екі) ай мерзімге, сондай-ақ 2 (екі), 3 (үш) жылға жасалған шарттар бойынша ғылыми және (немесе) ғылыми-техникалық қызмет туралы аралық есептерді уәкілетті органға немесе салалық уәкілетті органға ағымдағы есепті жылдың 15 қарашасынан кешіктірмей ұсынады.</w:t>
      </w:r>
    </w:p>
    <w:bookmarkEnd w:id="12"/>
    <w:bookmarkStart w:name="z17" w:id="13"/>
    <w:p>
      <w:pPr>
        <w:spacing w:after="0"/>
        <w:ind w:left="0"/>
        <w:jc w:val="both"/>
      </w:pPr>
      <w:r>
        <w:rPr>
          <w:rFonts w:ascii="Times New Roman"/>
          <w:b w:val="false"/>
          <w:i w:val="false"/>
          <w:color w:val="000000"/>
          <w:sz w:val="28"/>
        </w:rPr>
        <w:t>
      Орындаушылар уәкілетті органға немесе салалық уәкілетті  органға ғылыми және (немесе) ғылыми-техникалық қызмет туралы  қорытынды есептерді ағымдағы есепті жылдың 1 қарашасынан кешіктірмей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"46. Нысаналы ғылыми, ғылыми-техникалық бағдарламаларды мемлекеттік ғылыми-техникалық сараптама жүргізуге жіберу және кейіннен ұлттық ғылыми кеңестің, Жоғары ғылыми-техникалық комиссияның конкурстан тыс рәсімдер арқылы қарауы үшін Қазақстан Республикасы Президентінің және (немесе) Қазақстан Республикасы Премьер-Министрінің тапсырмасы негіз болып табылады.";</w:t>
      </w:r>
    </w:p>
    <w:bookmarkEnd w:id="14"/>
    <w:bookmarkStart w:name="z20" w:id="15"/>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бағдарламалардың нәтижелілігін арттыруға ықпал ететін басқа да біліктілік талаптары;";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69-тармақта</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үшінші абзацтан кейін мынадай мазмұндағы абзацтармен толықтырылсын:</w:t>
      </w:r>
    </w:p>
    <w:bookmarkEnd w:id="17"/>
    <w:bookmarkStart w:name="z24" w:id="18"/>
    <w:p>
      <w:pPr>
        <w:spacing w:after="0"/>
        <w:ind w:left="0"/>
        <w:jc w:val="both"/>
      </w:pPr>
      <w:r>
        <w:rPr>
          <w:rFonts w:ascii="Times New Roman"/>
          <w:b w:val="false"/>
          <w:i w:val="false"/>
          <w:color w:val="000000"/>
          <w:sz w:val="28"/>
        </w:rPr>
        <w:t>
      "Бағдарламалық-нысаналы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bookmarkEnd w:id="18"/>
    <w:bookmarkStart w:name="z25" w:id="19"/>
    <w:p>
      <w:pPr>
        <w:spacing w:after="0"/>
        <w:ind w:left="0"/>
        <w:jc w:val="both"/>
      </w:pPr>
      <w:r>
        <w:rPr>
          <w:rFonts w:ascii="Times New Roman"/>
          <w:b w:val="false"/>
          <w:i w:val="false"/>
          <w:color w:val="000000"/>
          <w:sz w:val="28"/>
        </w:rPr>
        <w:t>
      Басқа да көрсетілетін қызметтер мен жұмыстарға, материалдар сатып алуға, жабдықты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бюджеттік өтінімнің құрамында өнім беруші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табиғи монополия субъектісі болып табылатын шығыстарды қоспағанда, үш баға ұсынысы немесе прайс парақтар ұсынылады.";</w:t>
      </w:r>
    </w:p>
    <w:bookmarkEnd w:id="19"/>
    <w:bookmarkStart w:name="z26" w:id="20"/>
    <w:p>
      <w:pPr>
        <w:spacing w:after="0"/>
        <w:ind w:left="0"/>
        <w:jc w:val="both"/>
      </w:pPr>
      <w:r>
        <w:rPr>
          <w:rFonts w:ascii="Times New Roman"/>
          <w:b w:val="false"/>
          <w:i w:val="false"/>
          <w:color w:val="000000"/>
          <w:sz w:val="28"/>
        </w:rPr>
        <w:t>
      бесінші абзацтан кейін мынадай мазмұндағы абзацтармен толықтырылсын:</w:t>
      </w:r>
    </w:p>
    <w:bookmarkEnd w:id="20"/>
    <w:bookmarkStart w:name="z27" w:id="21"/>
    <w:p>
      <w:pPr>
        <w:spacing w:after="0"/>
        <w:ind w:left="0"/>
        <w:jc w:val="both"/>
      </w:pPr>
      <w:r>
        <w:rPr>
          <w:rFonts w:ascii="Times New Roman"/>
          <w:b w:val="false"/>
          <w:i w:val="false"/>
          <w:color w:val="000000"/>
          <w:sz w:val="28"/>
        </w:rPr>
        <w:t>
      "Қаражат үнемделген жағдайда бағдарлама жетекшісі шығындардың бір бабы шеңберінде қаражатты қайта бөледі не күнтізбелік жылға бекітілген жалпы көлем шеңберінде шығындардың әртүрлі баптары арасында қаражатты қайта бөледі. Қазақстан Республикасынан тыс жерлерге қызметтік іссапарларға және ғылыми-ұйымдастырушылық сүйемелдеуге жобаны мақұлдау кезінде ҰҒК бекіткен қаржыландыруды ұлғайтуға жол берілмейді.</w:t>
      </w:r>
    </w:p>
    <w:bookmarkEnd w:id="21"/>
    <w:bookmarkStart w:name="z28" w:id="22"/>
    <w:p>
      <w:pPr>
        <w:spacing w:after="0"/>
        <w:ind w:left="0"/>
        <w:jc w:val="both"/>
      </w:pPr>
      <w:r>
        <w:rPr>
          <w:rFonts w:ascii="Times New Roman"/>
          <w:b w:val="false"/>
          <w:i w:val="false"/>
          <w:color w:val="000000"/>
          <w:sz w:val="28"/>
        </w:rPr>
        <w:t>
      Ғылыми жетекші бағдарламалық-нысаналы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22"/>
    <w:bookmarkStart w:name="z29"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ғылыми және (немесе) ғылыми-техникалық жобаларды гранттық қаржыландыру конкурсына қатысуға өтінімде:</w:t>
      </w:r>
    </w:p>
    <w:bookmarkEnd w:id="24"/>
    <w:bookmarkStart w:name="z31" w:id="25"/>
    <w:p>
      <w:pPr>
        <w:spacing w:after="0"/>
        <w:ind w:left="0"/>
        <w:jc w:val="both"/>
      </w:pPr>
      <w:r>
        <w:rPr>
          <w:rFonts w:ascii="Times New Roman"/>
          <w:b w:val="false"/>
          <w:i w:val="false"/>
          <w:color w:val="000000"/>
          <w:sz w:val="28"/>
        </w:rPr>
        <w:t>
      "Аннотация" деген 1-бөлік мынадай редакцияда жазылсын:</w:t>
      </w:r>
    </w:p>
    <w:bookmarkEnd w:id="25"/>
    <w:bookmarkStart w:name="z32" w:id="26"/>
    <w:p>
      <w:pPr>
        <w:spacing w:after="0"/>
        <w:ind w:left="0"/>
        <w:jc w:val="both"/>
      </w:pPr>
      <w:r>
        <w:rPr>
          <w:rFonts w:ascii="Times New Roman"/>
          <w:b w:val="false"/>
          <w:i w:val="false"/>
          <w:color w:val="000000"/>
          <w:sz w:val="28"/>
        </w:rPr>
        <w:t>
      "1. Аннотация</w:t>
      </w:r>
    </w:p>
    <w:bookmarkEnd w:id="26"/>
    <w:bookmarkStart w:name="z33" w:id="27"/>
    <w:p>
      <w:pPr>
        <w:spacing w:after="0"/>
        <w:ind w:left="0"/>
        <w:jc w:val="both"/>
      </w:pPr>
      <w:r>
        <w:rPr>
          <w:rFonts w:ascii="Times New Roman"/>
          <w:b w:val="false"/>
          <w:i w:val="false"/>
          <w:color w:val="000000"/>
          <w:sz w:val="28"/>
        </w:rPr>
        <w:t>
      Аннотацияда жоба мақсатының, зерттеу бағытталған проблемалардың, зерттеу жүргізудің негізгі тәсілдерінің, күтілетін нәтижелердің, зерттеу нәтижелерінің ғылыми ұйымдардың және олардың ұжымының, ғалымдардың ғылыми-техникалық әлеуеті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дайындығы деңгейінің қысқаша сипаттамасы қамтылады.</w:t>
      </w:r>
    </w:p>
    <w:bookmarkEnd w:id="27"/>
    <w:bookmarkStart w:name="z34" w:id="28"/>
    <w:p>
      <w:pPr>
        <w:spacing w:after="0"/>
        <w:ind w:left="0"/>
        <w:jc w:val="both"/>
      </w:pPr>
      <w:r>
        <w:rPr>
          <w:rFonts w:ascii="Times New Roman"/>
          <w:b w:val="false"/>
          <w:i w:val="false"/>
          <w:color w:val="000000"/>
          <w:sz w:val="28"/>
        </w:rPr>
        <w:t>
      Аннотация көлемі 600 сөзден аспауға тиіс.";</w:t>
      </w:r>
    </w:p>
    <w:bookmarkEnd w:id="28"/>
    <w:bookmarkStart w:name="z35" w:id="29"/>
    <w:p>
      <w:pPr>
        <w:spacing w:after="0"/>
        <w:ind w:left="0"/>
        <w:jc w:val="both"/>
      </w:pPr>
      <w:r>
        <w:rPr>
          <w:rFonts w:ascii="Times New Roman"/>
          <w:b w:val="false"/>
          <w:i w:val="false"/>
          <w:color w:val="000000"/>
          <w:sz w:val="28"/>
        </w:rPr>
        <w:t>
      "Түсіндірме жазба" деген 2-бөліктің "Сұралатын қаржыландырудың негіздемесі" деген 7-бөлімінің 1-тармағындағы екінші, төртінші, бесінші, алтыншы, жетінші, сегізінші, тоғызыншы абзацтар мынадай редакцияда жазылсын:</w:t>
      </w:r>
    </w:p>
    <w:bookmarkEnd w:id="29"/>
    <w:bookmarkStart w:name="z36" w:id="30"/>
    <w:p>
      <w:pPr>
        <w:spacing w:after="0"/>
        <w:ind w:left="0"/>
        <w:jc w:val="both"/>
      </w:pPr>
      <w:r>
        <w:rPr>
          <w:rFonts w:ascii="Times New Roman"/>
          <w:b w:val="false"/>
          <w:i w:val="false"/>
          <w:color w:val="000000"/>
          <w:sz w:val="28"/>
        </w:rPr>
        <w:t xml:space="preserve">
      "Еңбекке ақы төлеу" бабында </w:t>
      </w:r>
      <w:r>
        <w:rPr>
          <w:rFonts w:ascii="Times New Roman"/>
          <w:b w:val="false"/>
          <w:i w:val="false"/>
          <w:color w:val="000000"/>
          <w:sz w:val="28"/>
        </w:rPr>
        <w:t>3-кестеге</w:t>
      </w:r>
      <w:r>
        <w:rPr>
          <w:rFonts w:ascii="Times New Roman"/>
          <w:b w:val="false"/>
          <w:i w:val="false"/>
          <w:color w:val="000000"/>
          <w:sz w:val="28"/>
        </w:rPr>
        <w:t xml:space="preserve"> сәйкес постдокторанттарды, докторанттарды, магистранттарды,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 төлемдері де ескеріледі.</w:t>
      </w:r>
    </w:p>
    <w:bookmarkEnd w:id="30"/>
    <w:bookmarkStart w:name="z37" w:id="31"/>
    <w:p>
      <w:pPr>
        <w:spacing w:after="0"/>
        <w:ind w:left="0"/>
        <w:jc w:val="both"/>
      </w:pPr>
      <w:r>
        <w:rPr>
          <w:rFonts w:ascii="Times New Roman"/>
          <w:b w:val="false"/>
          <w:i w:val="false"/>
          <w:color w:val="000000"/>
          <w:sz w:val="28"/>
        </w:rPr>
        <w:t>
      "Басқа да көрсетілетін қызметтер мен жұмыстар" бабында 6-кестеге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ұжымдық ғылыми зертханалар мен басқа да зертханалардың көрсетілетін қызметтеріне, бірлесіп орындаушы ұйымдардың  көрсетілетін қызметтеріне, конференцияларға, семинарларға, симпозиумдарға және басқаларға қатысу үшін ұйымдастырушылық жарналарға  (сатып алынатын тауарлар, жұмыстар, көрсетілетін қызметтер үшін кемінде  1 (бір) баға ұсынысы және (немесе) прайс-парақтар қоса беріледі) арналған шығыстар көрсетіледі. Егер жобаны іске асыруға қатысатын шетелдік ғалымдар зерттеу тобының мүшелері болса, олардың қатысу шығыстары "Еңбекке ақы төлеу" бөлімінде көрсетіледі.</w:t>
      </w:r>
    </w:p>
    <w:bookmarkEnd w:id="31"/>
    <w:bookmarkStart w:name="z38" w:id="32"/>
    <w:p>
      <w:pPr>
        <w:spacing w:after="0"/>
        <w:ind w:left="0"/>
        <w:jc w:val="both"/>
      </w:pPr>
      <w:r>
        <w:rPr>
          <w:rFonts w:ascii="Times New Roman"/>
          <w:b w:val="false"/>
          <w:i w:val="false"/>
          <w:color w:val="000000"/>
          <w:sz w:val="28"/>
        </w:rPr>
        <w:t xml:space="preserve">
      "Материалдар сатып алу" бабында </w:t>
      </w:r>
      <w:r>
        <w:rPr>
          <w:rFonts w:ascii="Times New Roman"/>
          <w:b w:val="false"/>
          <w:i w:val="false"/>
          <w:color w:val="000000"/>
          <w:sz w:val="28"/>
        </w:rPr>
        <w:t>7-кестеге</w:t>
      </w:r>
      <w:r>
        <w:rPr>
          <w:rFonts w:ascii="Times New Roman"/>
          <w:b w:val="false"/>
          <w:i w:val="false"/>
          <w:color w:val="000000"/>
          <w:sz w:val="28"/>
        </w:rPr>
        <w:t xml:space="preserve"> сәйкес жобаның мақсатына қол жеткізу үшін қажетті барлық шығындар, оның ішінде химиялық реактивтерге, еріткіштерге, стандартты үлгілерге, тұтынылатын  зертханалық материалдарға, ғылыми-зерттеу жабдықтарына арналған қосалқы бөлшектерге, жанар-жағармай материалдарына және басқаларға арналған шығындар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32"/>
    <w:bookmarkStart w:name="z39" w:id="33"/>
    <w:p>
      <w:pPr>
        <w:spacing w:after="0"/>
        <w:ind w:left="0"/>
        <w:jc w:val="both"/>
      </w:pPr>
      <w:r>
        <w:rPr>
          <w:rFonts w:ascii="Times New Roman"/>
          <w:b w:val="false"/>
          <w:i w:val="false"/>
          <w:color w:val="000000"/>
          <w:sz w:val="28"/>
        </w:rPr>
        <w:t>
      "Жабдықты және (немесе) бағдарламалық қамтылымды (заңды тұлғалар үшін) сатып алу" бабында </w:t>
      </w:r>
      <w:r>
        <w:rPr>
          <w:rFonts w:ascii="Times New Roman"/>
          <w:b w:val="false"/>
          <w:i w:val="false"/>
          <w:color w:val="000000"/>
          <w:sz w:val="28"/>
        </w:rPr>
        <w:t>8-кестеге</w:t>
      </w:r>
      <w:r>
        <w:rPr>
          <w:rFonts w:ascii="Times New Roman"/>
          <w:b w:val="false"/>
          <w:i w:val="false"/>
          <w:color w:val="000000"/>
          <w:sz w:val="28"/>
        </w:rPr>
        <w:t> сәйкес жобаның мақсатына қол жеткізу үшін қажетті, жабдықтар мен бағдарламалық қамтылымды сатып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33"/>
    <w:bookmarkStart w:name="z40" w:id="34"/>
    <w:p>
      <w:pPr>
        <w:spacing w:after="0"/>
        <w:ind w:left="0"/>
        <w:jc w:val="both"/>
      </w:pPr>
      <w:r>
        <w:rPr>
          <w:rFonts w:ascii="Times New Roman"/>
          <w:b w:val="false"/>
          <w:i w:val="false"/>
          <w:color w:val="000000"/>
          <w:sz w:val="28"/>
        </w:rPr>
        <w:t xml:space="preserve">
      "Ғылыми-ұйымдастырушылық сүйемелдеу" бабында </w:t>
      </w:r>
      <w:r>
        <w:rPr>
          <w:rFonts w:ascii="Times New Roman"/>
          <w:b w:val="false"/>
          <w:i w:val="false"/>
          <w:color w:val="000000"/>
          <w:sz w:val="28"/>
        </w:rPr>
        <w:t>9-кестеге</w:t>
      </w:r>
      <w:r>
        <w:rPr>
          <w:rFonts w:ascii="Times New Roman"/>
          <w:b w:val="false"/>
          <w:i w:val="false"/>
          <w:color w:val="000000"/>
          <w:sz w:val="28"/>
        </w:rPr>
        <w:t> сәйкес жобаның нәтижесінде алынған ғылыми нәтижелерді патенттеу, зерттеу нәтижелерін жариялау, талдамалық материалдарды сатып алу шығыстары қамтылады (сатып алынатын тауарлар, жұмыстар, көрсетілетін қызметтер үшін кемінде 1 (бір) баға ұсынысы және (немесе) прайс-парақтар қоса беріледі).</w:t>
      </w:r>
    </w:p>
    <w:bookmarkEnd w:id="34"/>
    <w:bookmarkStart w:name="z41" w:id="35"/>
    <w:p>
      <w:pPr>
        <w:spacing w:after="0"/>
        <w:ind w:left="0"/>
        <w:jc w:val="both"/>
      </w:pPr>
      <w:r>
        <w:rPr>
          <w:rFonts w:ascii="Times New Roman"/>
          <w:b w:val="false"/>
          <w:i w:val="false"/>
          <w:color w:val="000000"/>
          <w:sz w:val="28"/>
        </w:rPr>
        <w:t xml:space="preserve">
      "Жалға алу шығыстары" бабында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11-кестелерге</w:t>
      </w:r>
      <w:r>
        <w:rPr>
          <w:rFonts w:ascii="Times New Roman"/>
          <w:b w:val="false"/>
          <w:i w:val="false"/>
          <w:color w:val="000000"/>
          <w:sz w:val="28"/>
        </w:rPr>
        <w:t xml:space="preserve"> сәйкес өтініш берушінің тиісті үй-жайы болмаған кезде жобаның мақсатына қол жеткізу  үшін қажетті, үй-жайларды, жабдықтар мен техниканы жалға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35"/>
    <w:bookmarkStart w:name="z42" w:id="36"/>
    <w:p>
      <w:pPr>
        <w:spacing w:after="0"/>
        <w:ind w:left="0"/>
        <w:jc w:val="both"/>
      </w:pPr>
      <w:r>
        <w:rPr>
          <w:rFonts w:ascii="Times New Roman"/>
          <w:b w:val="false"/>
          <w:i w:val="false"/>
          <w:color w:val="000000"/>
          <w:sz w:val="28"/>
        </w:rPr>
        <w:t xml:space="preserve">
      "Жабдықтар мен техниканы пайдалану шығыстары" бабында </w:t>
      </w:r>
      <w:r>
        <w:rPr>
          <w:rFonts w:ascii="Times New Roman"/>
          <w:b w:val="false"/>
          <w:i w:val="false"/>
          <w:color w:val="000000"/>
          <w:sz w:val="28"/>
        </w:rPr>
        <w:t>12-кестеге</w:t>
      </w:r>
      <w:r>
        <w:rPr>
          <w:rFonts w:ascii="Times New Roman"/>
          <w:b w:val="false"/>
          <w:i w:val="false"/>
          <w:color w:val="000000"/>
          <w:sz w:val="28"/>
        </w:rPr>
        <w:t xml:space="preserve"> сәйкес жобаны іске асыруға байланысты коммуналдық  қызметтер шығыстары, сондай-ақ зерттеу жүргізуге тікелей қатысатын  үй-жайларға, жабдықтар мен техникаларға қызмет көрсету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36"/>
    <w:bookmarkStart w:name="z43" w:id="37"/>
    <w:p>
      <w:pPr>
        <w:spacing w:after="0"/>
        <w:ind w:left="0"/>
        <w:jc w:val="both"/>
      </w:pPr>
      <w:r>
        <w:rPr>
          <w:rFonts w:ascii="Times New Roman"/>
          <w:b w:val="false"/>
          <w:i w:val="false"/>
          <w:color w:val="000000"/>
          <w:sz w:val="28"/>
        </w:rPr>
        <w:t xml:space="preserve">
      "Сұратылатын қаржыландырудың есеп-қисабы" деген 3-бөліктің "Еңбекке ақы төлеу" деген </w:t>
      </w:r>
      <w:r>
        <w:rPr>
          <w:rFonts w:ascii="Times New Roman"/>
          <w:b w:val="false"/>
          <w:i w:val="false"/>
          <w:color w:val="000000"/>
          <w:sz w:val="28"/>
        </w:rPr>
        <w:t>3-кестесі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7"/>
    <w:bookmarkStart w:name="z44" w:id="38"/>
    <w:p>
      <w:pPr>
        <w:spacing w:after="0"/>
        <w:ind w:left="0"/>
        <w:jc w:val="both"/>
      </w:pPr>
      <w:r>
        <w:rPr>
          <w:rFonts w:ascii="Times New Roman"/>
          <w:b w:val="false"/>
          <w:i w:val="false"/>
          <w:color w:val="000000"/>
          <w:sz w:val="28"/>
        </w:rPr>
        <w:t xml:space="preserve">
      бағдарламалық-нысаналы қаржыландыру шеңберінде ғылыми, ғылыми-техникалық бағдарламаны іске асыруға өтінімде: </w:t>
      </w:r>
    </w:p>
    <w:bookmarkEnd w:id="38"/>
    <w:bookmarkStart w:name="z45" w:id="39"/>
    <w:p>
      <w:pPr>
        <w:spacing w:after="0"/>
        <w:ind w:left="0"/>
        <w:jc w:val="both"/>
      </w:pPr>
      <w:r>
        <w:rPr>
          <w:rFonts w:ascii="Times New Roman"/>
          <w:b w:val="false"/>
          <w:i w:val="false"/>
          <w:color w:val="000000"/>
          <w:sz w:val="28"/>
        </w:rPr>
        <w:t>
      "Аннотация" деген 1-бөлік мынадай редакцияда жазылсын:</w:t>
      </w:r>
    </w:p>
    <w:bookmarkEnd w:id="39"/>
    <w:bookmarkStart w:name="z46" w:id="40"/>
    <w:p>
      <w:pPr>
        <w:spacing w:after="0"/>
        <w:ind w:left="0"/>
        <w:jc w:val="both"/>
      </w:pPr>
      <w:r>
        <w:rPr>
          <w:rFonts w:ascii="Times New Roman"/>
          <w:b w:val="false"/>
          <w:i w:val="false"/>
          <w:color w:val="000000"/>
          <w:sz w:val="28"/>
        </w:rPr>
        <w:t>
      "1. Аннотация</w:t>
      </w:r>
    </w:p>
    <w:bookmarkEnd w:id="40"/>
    <w:bookmarkStart w:name="z47" w:id="41"/>
    <w:p>
      <w:pPr>
        <w:spacing w:after="0"/>
        <w:ind w:left="0"/>
        <w:jc w:val="both"/>
      </w:pPr>
      <w:r>
        <w:rPr>
          <w:rFonts w:ascii="Times New Roman"/>
          <w:b w:val="false"/>
          <w:i w:val="false"/>
          <w:color w:val="000000"/>
          <w:sz w:val="28"/>
        </w:rPr>
        <w:t>
      Аннотацияда бағдарлама мақсатының, зерттеу бағытталған проблемалардың, зерттеу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 өзектілігінің, зерттеу нәтижелерінің экономиканың тиісті саласына, қоғамдық қатынастар және (немесе) ғылым саласына әсер ету деңгейінің,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дайындығы деңгейінің қысқаша сипаттамасы қамтылады.</w:t>
      </w:r>
    </w:p>
    <w:bookmarkEnd w:id="41"/>
    <w:bookmarkStart w:name="z48" w:id="42"/>
    <w:p>
      <w:pPr>
        <w:spacing w:after="0"/>
        <w:ind w:left="0"/>
        <w:jc w:val="both"/>
      </w:pPr>
      <w:r>
        <w:rPr>
          <w:rFonts w:ascii="Times New Roman"/>
          <w:b w:val="false"/>
          <w:i w:val="false"/>
          <w:color w:val="000000"/>
          <w:sz w:val="28"/>
        </w:rPr>
        <w:t>
      Аннотация көлемі 800 сөзден аспауға тиіс.";</w:t>
      </w:r>
    </w:p>
    <w:bookmarkEnd w:id="42"/>
    <w:bookmarkStart w:name="z49" w:id="43"/>
    <w:p>
      <w:pPr>
        <w:spacing w:after="0"/>
        <w:ind w:left="0"/>
        <w:jc w:val="both"/>
      </w:pPr>
      <w:r>
        <w:rPr>
          <w:rFonts w:ascii="Times New Roman"/>
          <w:b w:val="false"/>
          <w:i w:val="false"/>
          <w:color w:val="000000"/>
          <w:sz w:val="28"/>
        </w:rPr>
        <w:t>
      "Түсіндірме жазба" деген 2-бөліктің "Сұралатын қаржыландырудың негіздемесі" деген 7-бөлімінің 1-тармағындағы екінші, төртінші, бесінші, алтыншы, жетінші, сегізінші, тоғызыншы абзацтар мынадай редакцияда жазылсын:</w:t>
      </w:r>
    </w:p>
    <w:bookmarkEnd w:id="43"/>
    <w:bookmarkStart w:name="z50" w:id="44"/>
    <w:p>
      <w:pPr>
        <w:spacing w:after="0"/>
        <w:ind w:left="0"/>
        <w:jc w:val="both"/>
      </w:pPr>
      <w:r>
        <w:rPr>
          <w:rFonts w:ascii="Times New Roman"/>
          <w:b w:val="false"/>
          <w:i w:val="false"/>
          <w:color w:val="000000"/>
          <w:sz w:val="28"/>
        </w:rPr>
        <w:t xml:space="preserve">
      "Еңбекке ақы төлеу" бабында </w:t>
      </w:r>
      <w:r>
        <w:rPr>
          <w:rFonts w:ascii="Times New Roman"/>
          <w:b w:val="false"/>
          <w:i w:val="false"/>
          <w:color w:val="000000"/>
          <w:sz w:val="28"/>
        </w:rPr>
        <w:t>3-кестеге</w:t>
      </w:r>
      <w:r>
        <w:rPr>
          <w:rFonts w:ascii="Times New Roman"/>
          <w:b w:val="false"/>
          <w:i w:val="false"/>
          <w:color w:val="000000"/>
          <w:sz w:val="28"/>
        </w:rPr>
        <w:t xml:space="preserve"> сәйкес постдокторанттарды, докторанттарды, магистранттарды,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 төлемдері де ескеріледі.</w:t>
      </w:r>
    </w:p>
    <w:bookmarkEnd w:id="44"/>
    <w:bookmarkStart w:name="z51" w:id="45"/>
    <w:p>
      <w:pPr>
        <w:spacing w:after="0"/>
        <w:ind w:left="0"/>
        <w:jc w:val="both"/>
      </w:pPr>
      <w:r>
        <w:rPr>
          <w:rFonts w:ascii="Times New Roman"/>
          <w:b w:val="false"/>
          <w:i w:val="false"/>
          <w:color w:val="000000"/>
          <w:sz w:val="28"/>
        </w:rPr>
        <w:t>
      "Басқа да көрсетілетін қызметтер мен жұмыстар" бабында 6-кестеге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ұжымдық ғылыми зертханалар мен басқа да зертханалардың көрсетілетін қызметтеріне, бірлесіп орындаушы  ұйымдардың көрсетілетін қызметтеріне, конференцияларға, семинарларға, симпозиумдарға және басқаларға қатысу үшін ұйымдастырушылық  жарналарға (сатып алынатын тауарлар, жұмыстар, көрсетілетін қызметтер үшін кемінде 1 (бір) баға ұсынысы және (немесе) прайс-парақтар қоса  беріледі) арналған шығыстар көрсетіледі. Егер бағдарламаны іске  асыруға қатысатын шетелдік ғалымдар зерттеу тобының мүшелері  болса, олардың қатысу шығыстары "Еңбекке ақы төлеу" бөлімінде  көрсетіледі.</w:t>
      </w:r>
    </w:p>
    <w:bookmarkEnd w:id="45"/>
    <w:bookmarkStart w:name="z52" w:id="46"/>
    <w:p>
      <w:pPr>
        <w:spacing w:after="0"/>
        <w:ind w:left="0"/>
        <w:jc w:val="both"/>
      </w:pPr>
      <w:r>
        <w:rPr>
          <w:rFonts w:ascii="Times New Roman"/>
          <w:b w:val="false"/>
          <w:i w:val="false"/>
          <w:color w:val="000000"/>
          <w:sz w:val="28"/>
        </w:rPr>
        <w:t xml:space="preserve">
      "Материалдар сатып алу" бабында </w:t>
      </w:r>
      <w:r>
        <w:rPr>
          <w:rFonts w:ascii="Times New Roman"/>
          <w:b w:val="false"/>
          <w:i w:val="false"/>
          <w:color w:val="000000"/>
          <w:sz w:val="28"/>
        </w:rPr>
        <w:t>7-кестеге</w:t>
      </w:r>
      <w:r>
        <w:rPr>
          <w:rFonts w:ascii="Times New Roman"/>
          <w:b w:val="false"/>
          <w:i w:val="false"/>
          <w:color w:val="000000"/>
          <w:sz w:val="28"/>
        </w:rPr>
        <w:t xml:space="preserve"> сәйкес бағдарламаның мақсатына қол жеткізу үшін қажетті барлық шығындар, оның ішінде  химиялық реактивтерге, еріткіштерге, стандартты үлгілерге, тұтынылатын зертханалық материалдарға, ғылыми-зерттеу жабдықтарына арналған қосалқы бөлшектерге, жанар-жағармай материалдарына және басқаларға арналған шығындар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46"/>
    <w:bookmarkStart w:name="z53" w:id="47"/>
    <w:p>
      <w:pPr>
        <w:spacing w:after="0"/>
        <w:ind w:left="0"/>
        <w:jc w:val="both"/>
      </w:pPr>
      <w:r>
        <w:rPr>
          <w:rFonts w:ascii="Times New Roman"/>
          <w:b w:val="false"/>
          <w:i w:val="false"/>
          <w:color w:val="000000"/>
          <w:sz w:val="28"/>
        </w:rPr>
        <w:t>
      "Жабдықты және (немесе) бағдарламалық қамтылымды (заңды тұлғалар үшін) сатып алу" бабында </w:t>
      </w:r>
      <w:r>
        <w:rPr>
          <w:rFonts w:ascii="Times New Roman"/>
          <w:b w:val="false"/>
          <w:i w:val="false"/>
          <w:color w:val="000000"/>
          <w:sz w:val="28"/>
        </w:rPr>
        <w:t>8-кестеге</w:t>
      </w:r>
      <w:r>
        <w:rPr>
          <w:rFonts w:ascii="Times New Roman"/>
          <w:b w:val="false"/>
          <w:i w:val="false"/>
          <w:color w:val="000000"/>
          <w:sz w:val="28"/>
        </w:rPr>
        <w:t> сәйкес бағдарламаның мақсатына қол жеткізу үшін қажетті, жабдықтар мен бағдарламалық қамтылымды сатып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47"/>
    <w:bookmarkStart w:name="z54" w:id="48"/>
    <w:p>
      <w:pPr>
        <w:spacing w:after="0"/>
        <w:ind w:left="0"/>
        <w:jc w:val="both"/>
      </w:pPr>
      <w:r>
        <w:rPr>
          <w:rFonts w:ascii="Times New Roman"/>
          <w:b w:val="false"/>
          <w:i w:val="false"/>
          <w:color w:val="000000"/>
          <w:sz w:val="28"/>
        </w:rPr>
        <w:t xml:space="preserve">
      "Ғылыми-ұйымдастырушылық сүйемелдеу" бабында </w:t>
      </w:r>
      <w:r>
        <w:rPr>
          <w:rFonts w:ascii="Times New Roman"/>
          <w:b w:val="false"/>
          <w:i w:val="false"/>
          <w:color w:val="000000"/>
          <w:sz w:val="28"/>
        </w:rPr>
        <w:t>9-кестеге</w:t>
      </w:r>
      <w:r>
        <w:rPr>
          <w:rFonts w:ascii="Times New Roman"/>
          <w:b w:val="false"/>
          <w:i w:val="false"/>
          <w:color w:val="000000"/>
          <w:sz w:val="28"/>
        </w:rPr>
        <w:t> сәйкес бағдарламаның нәтижесінде алынған ғылыми нәтижелерді патенттеу, зерттеу нәтижелерін жариялау, талдамалық материалдарды сатып алу шығыстары қамтылады (сатып алынатын тауарлар, жұмыстар, көрсетілетін қызметтер үшін кемінде 1 (бір) баға ұсынысы және (немесе) прайс-парақтар қоса беріледі).</w:t>
      </w:r>
    </w:p>
    <w:bookmarkEnd w:id="48"/>
    <w:bookmarkStart w:name="z55" w:id="49"/>
    <w:p>
      <w:pPr>
        <w:spacing w:after="0"/>
        <w:ind w:left="0"/>
        <w:jc w:val="both"/>
      </w:pPr>
      <w:r>
        <w:rPr>
          <w:rFonts w:ascii="Times New Roman"/>
          <w:b w:val="false"/>
          <w:i w:val="false"/>
          <w:color w:val="000000"/>
          <w:sz w:val="28"/>
        </w:rPr>
        <w:t xml:space="preserve">
      "Жалға алу шығыстары" бабында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11-кестелерге</w:t>
      </w:r>
      <w:r>
        <w:rPr>
          <w:rFonts w:ascii="Times New Roman"/>
          <w:b w:val="false"/>
          <w:i w:val="false"/>
          <w:color w:val="000000"/>
          <w:sz w:val="28"/>
        </w:rPr>
        <w:t xml:space="preserve"> сәйкес өтініш берушінің тиісті үй-жайы болмаған кезде бағдарламаның мақсатына қол жеткізу үшін қажетті, үй-жайларды, жабдықтар мен техниканы жалға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49"/>
    <w:bookmarkStart w:name="z56" w:id="50"/>
    <w:p>
      <w:pPr>
        <w:spacing w:after="0"/>
        <w:ind w:left="0"/>
        <w:jc w:val="both"/>
      </w:pPr>
      <w:r>
        <w:rPr>
          <w:rFonts w:ascii="Times New Roman"/>
          <w:b w:val="false"/>
          <w:i w:val="false"/>
          <w:color w:val="000000"/>
          <w:sz w:val="28"/>
        </w:rPr>
        <w:t xml:space="preserve">
      "Жабдықтар мен техниканы пайдалану шығыстары" бабында </w:t>
      </w:r>
      <w:r>
        <w:rPr>
          <w:rFonts w:ascii="Times New Roman"/>
          <w:b w:val="false"/>
          <w:i w:val="false"/>
          <w:color w:val="000000"/>
          <w:sz w:val="28"/>
        </w:rPr>
        <w:t>12-кестеге</w:t>
      </w:r>
      <w:r>
        <w:rPr>
          <w:rFonts w:ascii="Times New Roman"/>
          <w:b w:val="false"/>
          <w:i w:val="false"/>
          <w:color w:val="000000"/>
          <w:sz w:val="28"/>
        </w:rPr>
        <w:t xml:space="preserve"> сәйкес бағдарламаны іске асыруға байланысты коммуналдық көрсетілетін қызметтер шығыстары, сондай-ақ зерттеу жүргізуге  тікелей қатысатын үй-жайларға, жабдықтар мен техникаға қызмет көрсету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50"/>
    <w:bookmarkStart w:name="z57" w:id="51"/>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қазандағы</w:t>
            </w:r>
            <w:r>
              <w:br/>
            </w:r>
            <w:r>
              <w:rPr>
                <w:rFonts w:ascii="Times New Roman"/>
                <w:b w:val="false"/>
                <w:i w:val="false"/>
                <w:color w:val="000000"/>
                <w:sz w:val="20"/>
              </w:rPr>
              <w:t>№ 642 қаулысына</w:t>
            </w:r>
            <w:r>
              <w:br/>
            </w:r>
            <w:r>
              <w:rPr>
                <w:rFonts w:ascii="Times New Roman"/>
                <w:b w:val="false"/>
                <w:i w:val="false"/>
                <w:color w:val="000000"/>
                <w:sz w:val="20"/>
              </w:rPr>
              <w:t>қосымша</w:t>
            </w:r>
          </w:p>
        </w:tc>
      </w:tr>
    </w:tbl>
    <w:bookmarkStart w:name="z59" w:id="52"/>
    <w:p>
      <w:pPr>
        <w:spacing w:after="0"/>
        <w:ind w:left="0"/>
        <w:jc w:val="both"/>
      </w:pPr>
      <w:r>
        <w:rPr>
          <w:rFonts w:ascii="Times New Roman"/>
          <w:b w:val="false"/>
          <w:i w:val="false"/>
          <w:color w:val="000000"/>
          <w:sz w:val="28"/>
        </w:rPr>
        <w:t>
      3-кесте – Еңбекке ақы төлеу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айына,</w:t>
            </w:r>
          </w:p>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(3-бағ. × 4-бағ. ×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айына,</w:t>
            </w:r>
          </w:p>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(7-бағ. × 8-бағ. × 9-бағ)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мүшелері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(6-бағ.× 10-бағ. × 14-бағ)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айына,</w:t>
            </w:r>
          </w:p>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(11-бағ. × 12-бағ. × 13-бағ)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