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85e1" w14:textId="8928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30 желтоқсандағы № 949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 2021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қаулы 2021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949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25 қаңтардағы</w:t>
            </w:r>
            <w:r>
              <w:br/>
            </w:r>
            <w:r>
              <w:rPr>
                <w:rFonts w:ascii="Times New Roman"/>
                <w:b w:val="false"/>
                <w:i w:val="false"/>
                <w:color w:val="000000"/>
                <w:sz w:val="20"/>
              </w:rPr>
              <w:t>№ 64 қаулысымен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1-тарау. Жалпы ережелер</w:t>
      </w:r>
    </w:p>
    <w:bookmarkEnd w:id="7"/>
    <w:bookmarkStart w:name="z12" w:id="8"/>
    <w:p>
      <w:pPr>
        <w:spacing w:after="0"/>
        <w:ind w:left="0"/>
        <w:jc w:val="both"/>
      </w:pPr>
      <w:r>
        <w:rPr>
          <w:rFonts w:ascii="Times New Roman"/>
          <w:b w:val="false"/>
          <w:i w:val="false"/>
          <w:color w:val="000000"/>
          <w:sz w:val="28"/>
        </w:rPr>
        <w:t xml:space="preserve">
      1. Осы Қағидалар "Білім туралы" 2007 жылғы 27 шілдедегі Қазақстан Республикасының Заңы 4-бабының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әзірленген және мемлекеттік білім беру ұйымдарының білім алушылары мен тәрбиеленушілерінің мынадай санаттарына:</w:t>
      </w:r>
    </w:p>
    <w:bookmarkEnd w:id="8"/>
    <w:bookmarkStart w:name="z13" w:id="9"/>
    <w:p>
      <w:pPr>
        <w:spacing w:after="0"/>
        <w:ind w:left="0"/>
        <w:jc w:val="both"/>
      </w:pPr>
      <w:r>
        <w:rPr>
          <w:rFonts w:ascii="Times New Roman"/>
          <w:b w:val="false"/>
          <w:i w:val="false"/>
          <w:color w:val="000000"/>
          <w:sz w:val="28"/>
        </w:rPr>
        <w:t>
      1) мемлекеттік атаулы әлеуметтік көмек алуға құқығы бар отбасылардан шыққан балаларға;</w:t>
      </w:r>
    </w:p>
    <w:bookmarkEnd w:id="9"/>
    <w:bookmarkStart w:name="z14" w:id="10"/>
    <w:p>
      <w:pPr>
        <w:spacing w:after="0"/>
        <w:ind w:left="0"/>
        <w:jc w:val="both"/>
      </w:pPr>
      <w:r>
        <w:rPr>
          <w:rFonts w:ascii="Times New Roman"/>
          <w:b w:val="false"/>
          <w:i w:val="false"/>
          <w:color w:val="000000"/>
          <w:sz w:val="28"/>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bookmarkEnd w:id="10"/>
    <w:bookmarkStart w:name="z15" w:id="11"/>
    <w:p>
      <w:pPr>
        <w:spacing w:after="0"/>
        <w:ind w:left="0"/>
        <w:jc w:val="both"/>
      </w:pPr>
      <w:r>
        <w:rPr>
          <w:rFonts w:ascii="Times New Roman"/>
          <w:b w:val="false"/>
          <w:i w:val="false"/>
          <w:color w:val="000000"/>
          <w:sz w:val="28"/>
        </w:rPr>
        <w:t>
      3) жетім балаларға, ата-анасының қамқорлығынсыз қалып, отбасыларда тұратын балаларға;</w:t>
      </w:r>
    </w:p>
    <w:bookmarkEnd w:id="11"/>
    <w:bookmarkStart w:name="z16" w:id="12"/>
    <w:p>
      <w:pPr>
        <w:spacing w:after="0"/>
        <w:ind w:left="0"/>
        <w:jc w:val="both"/>
      </w:pPr>
      <w:r>
        <w:rPr>
          <w:rFonts w:ascii="Times New Roman"/>
          <w:b w:val="false"/>
          <w:i w:val="false"/>
          <w:color w:val="000000"/>
          <w:sz w:val="28"/>
        </w:rPr>
        <w:t>
      4) төтенше жағдайлардың салдарынан шұғыл жәрдемді талап ететін отбасылардан шыққан балаларға;</w:t>
      </w:r>
    </w:p>
    <w:bookmarkEnd w:id="12"/>
    <w:bookmarkStart w:name="z17" w:id="13"/>
    <w:p>
      <w:pPr>
        <w:spacing w:after="0"/>
        <w:ind w:left="0"/>
        <w:jc w:val="both"/>
      </w:pPr>
      <w:r>
        <w:rPr>
          <w:rFonts w:ascii="Times New Roman"/>
          <w:b w:val="false"/>
          <w:i w:val="false"/>
          <w:color w:val="000000"/>
          <w:sz w:val="28"/>
        </w:rPr>
        <w:t>
      5) білім беру ұйымының алқалы басқару органы айқындайтын білім алушылар мен тәрбиеленушілердің өзге де санаттарына (бұдан әрі – білім 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p>
    <w:bookmarkEnd w:id="13"/>
    <w:p>
      <w:pPr>
        <w:spacing w:after="0"/>
        <w:ind w:left="0"/>
        <w:jc w:val="both"/>
      </w:pPr>
      <w:r>
        <w:rPr>
          <w:rFonts w:ascii="Times New Roman"/>
          <w:b w:val="false"/>
          <w:i w:val="false"/>
          <w:color w:val="000000"/>
          <w:sz w:val="28"/>
        </w:rPr>
        <w:t>
      Қамқоршылық кеңес білім беру ұйымының алқалы басқару органы болып табылады.</w:t>
      </w:r>
    </w:p>
    <w:bookmarkStart w:name="z18" w:id="14"/>
    <w:p>
      <w:pPr>
        <w:spacing w:after="0"/>
        <w:ind w:left="0"/>
        <w:jc w:val="left"/>
      </w:pPr>
      <w:r>
        <w:rPr>
          <w:rFonts w:ascii="Times New Roman"/>
          <w:b/>
          <w:i w:val="false"/>
          <w:color w:val="000000"/>
        </w:rPr>
        <w:t xml:space="preserve"> 2-тарау. Мемлекеттік білім беру ұйымдарының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bookmarkEnd w:id="14"/>
    <w:bookmarkStart w:name="z19" w:id="15"/>
    <w:p>
      <w:pPr>
        <w:spacing w:after="0"/>
        <w:ind w:left="0"/>
        <w:jc w:val="both"/>
      </w:pPr>
      <w:r>
        <w:rPr>
          <w:rFonts w:ascii="Times New Roman"/>
          <w:b w:val="false"/>
          <w:i w:val="false"/>
          <w:color w:val="000000"/>
          <w:sz w:val="28"/>
        </w:rPr>
        <w:t xml:space="preserve">
      2. Білім алушылар мен тәрбиеленушілерге қаржылық және материалдық көмек көрсетуге бағытталатын қаражат көлемі кепілдендірілген әлеуметтік пакетпен қамтамасыз ету қажеттігі ескеріле отырып,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мемлекеттік білім беру ұйымдары арасында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санаттарға жатқызылған білім алушылар мен тәрбиеленушілердің контингентіне тепе-тең бөлінеді.</w:t>
      </w:r>
    </w:p>
    <w:bookmarkEnd w:id="15"/>
    <w:bookmarkStart w:name="z20" w:id="16"/>
    <w:p>
      <w:pPr>
        <w:spacing w:after="0"/>
        <w:ind w:left="0"/>
        <w:jc w:val="both"/>
      </w:pPr>
      <w:r>
        <w:rPr>
          <w:rFonts w:ascii="Times New Roman"/>
          <w:b w:val="false"/>
          <w:i w:val="false"/>
          <w:color w:val="000000"/>
          <w:sz w:val="28"/>
        </w:rPr>
        <w:t xml:space="preserve">
      3. Кепілдендірілген әлеуметтік пакет түріндегі материалдық көмек осы Қағидалардың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білім алушылар мен тәрбиеленушілерге беріледі. Кепілдендірілген әлеуметтік пакет шеңберінде ұсынылатын материалдық көмектің түрлері мен көлемдері заңнамада айқындалады. </w:t>
      </w:r>
    </w:p>
    <w:bookmarkEnd w:id="16"/>
    <w:bookmarkStart w:name="z21" w:id="17"/>
    <w:p>
      <w:pPr>
        <w:spacing w:after="0"/>
        <w:ind w:left="0"/>
        <w:jc w:val="both"/>
      </w:pPr>
      <w:r>
        <w:rPr>
          <w:rFonts w:ascii="Times New Roman"/>
          <w:b w:val="false"/>
          <w:i w:val="false"/>
          <w:color w:val="000000"/>
          <w:sz w:val="28"/>
        </w:rPr>
        <w:t xml:space="preserve">
      Осы Қағидалардың 1-тармағында көрсетілген білім алушылар мен тәрбиеленушілерге (осы Қағиданың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білім алушылар мен тәрбиеленушілерді қоспағанда) арналған кепілдендірілген әлеуметтік пакеттен тыс материалдық көмекке мыналар кіреді:</w:t>
      </w:r>
    </w:p>
    <w:bookmarkEnd w:id="17"/>
    <w:bookmarkStart w:name="z22" w:id="18"/>
    <w:p>
      <w:pPr>
        <w:spacing w:after="0"/>
        <w:ind w:left="0"/>
        <w:jc w:val="both"/>
      </w:pPr>
      <w:r>
        <w:rPr>
          <w:rFonts w:ascii="Times New Roman"/>
          <w:b w:val="false"/>
          <w:i w:val="false"/>
          <w:color w:val="000000"/>
          <w:sz w:val="28"/>
        </w:rPr>
        <w:t>
      1) киім, аяқ киім, мектеп-жазу құралдарын сатып алу;</w:t>
      </w:r>
    </w:p>
    <w:bookmarkEnd w:id="18"/>
    <w:bookmarkStart w:name="z23" w:id="19"/>
    <w:p>
      <w:pPr>
        <w:spacing w:after="0"/>
        <w:ind w:left="0"/>
        <w:jc w:val="both"/>
      </w:pPr>
      <w:r>
        <w:rPr>
          <w:rFonts w:ascii="Times New Roman"/>
          <w:b w:val="false"/>
          <w:i w:val="false"/>
          <w:color w:val="000000"/>
          <w:sz w:val="28"/>
        </w:rPr>
        <w:t>
      2) білім беру ұйымында болған кезеңде тамақтандыруды ұйымдастыру;</w:t>
      </w:r>
    </w:p>
    <w:bookmarkEnd w:id="19"/>
    <w:bookmarkStart w:name="z24" w:id="20"/>
    <w:p>
      <w:pPr>
        <w:spacing w:after="0"/>
        <w:ind w:left="0"/>
        <w:jc w:val="both"/>
      </w:pPr>
      <w:r>
        <w:rPr>
          <w:rFonts w:ascii="Times New Roman"/>
          <w:b w:val="false"/>
          <w:i w:val="false"/>
          <w:color w:val="000000"/>
          <w:sz w:val="28"/>
        </w:rPr>
        <w:t>
      3) қаржылай көмек көрсету;</w:t>
      </w:r>
    </w:p>
    <w:bookmarkEnd w:id="20"/>
    <w:bookmarkStart w:name="z25" w:id="21"/>
    <w:p>
      <w:pPr>
        <w:spacing w:after="0"/>
        <w:ind w:left="0"/>
        <w:jc w:val="both"/>
      </w:pPr>
      <w:r>
        <w:rPr>
          <w:rFonts w:ascii="Times New Roman"/>
          <w:b w:val="false"/>
          <w:i w:val="false"/>
          <w:color w:val="000000"/>
          <w:sz w:val="28"/>
        </w:rPr>
        <w:t>
      4) мәдени-бұқаралық және спорттық іс-шараларға қатысу.</w:t>
      </w:r>
    </w:p>
    <w:bookmarkEnd w:id="21"/>
    <w:p>
      <w:pPr>
        <w:spacing w:after="0"/>
        <w:ind w:left="0"/>
        <w:jc w:val="both"/>
      </w:pPr>
      <w:r>
        <w:rPr>
          <w:rFonts w:ascii="Times New Roman"/>
          <w:b w:val="false"/>
          <w:i w:val="false"/>
          <w:color w:val="000000"/>
          <w:sz w:val="28"/>
        </w:rPr>
        <w:t xml:space="preserve">
      Қаржылай көмек көрсету осы Қағидалардың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білім алушылар мен тәрбиеленушілер үшін жүзеге асырылады.</w:t>
      </w:r>
    </w:p>
    <w:p>
      <w:pPr>
        <w:spacing w:after="0"/>
        <w:ind w:left="0"/>
        <w:jc w:val="both"/>
      </w:pPr>
      <w:r>
        <w:rPr>
          <w:rFonts w:ascii="Times New Roman"/>
          <w:b w:val="false"/>
          <w:i w:val="false"/>
          <w:color w:val="000000"/>
          <w:sz w:val="28"/>
        </w:rPr>
        <w:t>
      Білім беру ұйымында болған кезеңде бір рет тамақтандыруды ұйымдастыру қаражатты жұмсаудың басым бағыты болып табылады.</w:t>
      </w:r>
    </w:p>
    <w:p>
      <w:pPr>
        <w:spacing w:after="0"/>
        <w:ind w:left="0"/>
        <w:jc w:val="both"/>
      </w:pPr>
      <w:r>
        <w:rPr>
          <w:rFonts w:ascii="Times New Roman"/>
          <w:b w:val="false"/>
          <w:i w:val="false"/>
          <w:color w:val="000000"/>
          <w:sz w:val="28"/>
        </w:rPr>
        <w:t>
      Киім, аяқ киім, мектеп-жазу құралдарын сатып алу жергілікті бюджеттен 1 (бір) білім алушыға немесе тәрбиеленушіге есептеліп бөлінген қаражат шегінде жүзеге асырылады.</w:t>
      </w:r>
    </w:p>
    <w:p>
      <w:pPr>
        <w:spacing w:after="0"/>
        <w:ind w:left="0"/>
        <w:jc w:val="both"/>
      </w:pPr>
      <w:r>
        <w:rPr>
          <w:rFonts w:ascii="Times New Roman"/>
          <w:b w:val="false"/>
          <w:i w:val="false"/>
          <w:color w:val="000000"/>
          <w:sz w:val="28"/>
        </w:rPr>
        <w:t>
      Жергілікті өкілді органдар жеңілдікпен жол жүруді ұйымдастыру, сондай-ақ қала сыртындағы және мектеп жанындағы лагерьлерге жолдамалар беру үшін жергілікті бюджеттерде қосымша қаражат көздеуге құқылы.</w:t>
      </w:r>
    </w:p>
    <w:p>
      <w:pPr>
        <w:spacing w:after="0"/>
        <w:ind w:left="0"/>
        <w:jc w:val="both"/>
      </w:pPr>
      <w:r>
        <w:rPr>
          <w:rFonts w:ascii="Times New Roman"/>
          <w:b w:val="false"/>
          <w:i w:val="false"/>
          <w:color w:val="000000"/>
          <w:sz w:val="28"/>
        </w:rPr>
        <w:t xml:space="preserve">
      Қала сыртындағы және мектеп жанындағы демалыс лагерьлеріне жолдама алу, сондай-ақ білім алушылардың мәдени-бұқаралық және спорттық іс-шараларға қатысуы осы Қағидалардың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білім алушылар мен тәрбиеленушілерге де қолданылады.</w:t>
      </w:r>
    </w:p>
    <w:bookmarkStart w:name="z26" w:id="22"/>
    <w:p>
      <w:pPr>
        <w:spacing w:after="0"/>
        <w:ind w:left="0"/>
        <w:jc w:val="both"/>
      </w:pPr>
      <w:r>
        <w:rPr>
          <w:rFonts w:ascii="Times New Roman"/>
          <w:b w:val="false"/>
          <w:i w:val="false"/>
          <w:color w:val="000000"/>
          <w:sz w:val="28"/>
        </w:rPr>
        <w:t>
      4. Білім алушылар мен тәрбиеленушілерге қаржылай және материалдық көмек көрсетуге қаражат ата-анасының немесе оларды алмастыратын адамдардың не кәмелетке толған білім алушының өтініші негізінде бөлінеді.</w:t>
      </w:r>
    </w:p>
    <w:bookmarkEnd w:id="22"/>
    <w:bookmarkStart w:name="z27" w:id="23"/>
    <w:p>
      <w:pPr>
        <w:spacing w:after="0"/>
        <w:ind w:left="0"/>
        <w:jc w:val="both"/>
      </w:pPr>
      <w:r>
        <w:rPr>
          <w:rFonts w:ascii="Times New Roman"/>
          <w:b w:val="false"/>
          <w:i w:val="false"/>
          <w:color w:val="000000"/>
          <w:sz w:val="28"/>
        </w:rPr>
        <w:t>
      Білім беру ұйымында өтініштерді қарау үшін бірінші басшының шешімімен жауапты тұлға бекітіледі.</w:t>
      </w:r>
    </w:p>
    <w:bookmarkEnd w:id="23"/>
    <w:p>
      <w:pPr>
        <w:spacing w:after="0"/>
        <w:ind w:left="0"/>
        <w:jc w:val="both"/>
      </w:pPr>
      <w:r>
        <w:rPr>
          <w:rFonts w:ascii="Times New Roman"/>
          <w:b w:val="false"/>
          <w:i w:val="false"/>
          <w:color w:val="000000"/>
          <w:sz w:val="28"/>
        </w:rPr>
        <w:t xml:space="preserve">
      Жауапты тұлға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қаржылық және материалдық көмек алуға өтініштерді тіркеу журналын жүргізеді.</w:t>
      </w:r>
    </w:p>
    <w:bookmarkStart w:name="z28" w:id="24"/>
    <w:p>
      <w:pPr>
        <w:spacing w:after="0"/>
        <w:ind w:left="0"/>
        <w:jc w:val="both"/>
      </w:pPr>
      <w:r>
        <w:rPr>
          <w:rFonts w:ascii="Times New Roman"/>
          <w:b w:val="false"/>
          <w:i w:val="false"/>
          <w:color w:val="000000"/>
          <w:sz w:val="28"/>
        </w:rPr>
        <w:t xml:space="preserve">
      Ата-анасының немесе оларды алмастыратын адамдардың не кәмелеттік жасқа толған білім алушының (бұдан әрі – өтініш беруші) өтініші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білім беру ұйымына оның бірінші басшысының атына беріледі.</w:t>
      </w:r>
    </w:p>
    <w:bookmarkEnd w:id="24"/>
    <w:p>
      <w:pPr>
        <w:spacing w:after="0"/>
        <w:ind w:left="0"/>
        <w:jc w:val="both"/>
      </w:pPr>
      <w:r>
        <w:rPr>
          <w:rFonts w:ascii="Times New Roman"/>
          <w:b w:val="false"/>
          <w:i w:val="false"/>
          <w:color w:val="000000"/>
          <w:sz w:val="28"/>
        </w:rPr>
        <w:t>
      Өтініш қажетті құжаттармен бірге өтініш түскен күннен бастап он бес жұмыс күні ішінде қаралады.</w:t>
      </w:r>
    </w:p>
    <w:p>
      <w:pPr>
        <w:spacing w:after="0"/>
        <w:ind w:left="0"/>
        <w:jc w:val="both"/>
      </w:pPr>
      <w:r>
        <w:rPr>
          <w:rFonts w:ascii="Times New Roman"/>
          <w:b w:val="false"/>
          <w:i w:val="false"/>
          <w:color w:val="000000"/>
          <w:sz w:val="28"/>
        </w:rPr>
        <w:t xml:space="preserve">
      Өтініш беруші құжаттарды көшірмелерде және салыстырып тексеру үшін түпнұсқаларда ұсынады, содан кейін осы Қағидалардың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көрсетілген тұлғалар санатын қоспағанда, түпнұсқалар өтініш берушіге қайтарылады.</w:t>
      </w:r>
    </w:p>
    <w:bookmarkStart w:name="z29" w:id="25"/>
    <w:p>
      <w:pPr>
        <w:spacing w:after="0"/>
        <w:ind w:left="0"/>
        <w:jc w:val="both"/>
      </w:pPr>
      <w:r>
        <w:rPr>
          <w:rFonts w:ascii="Times New Roman"/>
          <w:b w:val="false"/>
          <w:i w:val="false"/>
          <w:color w:val="000000"/>
          <w:sz w:val="28"/>
        </w:rPr>
        <w:t xml:space="preserve">
      Білім беруді басқару органы немесе жауапты тұлға өтініш берушінің осы Қағидалардың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тұлғалар санатына тиесілігі жөніндегі, сондай-ақ осы Қағидалардың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тұлғалардың табысы туралы мәліметтерді алу үшін мемлекеттік органдардың тиісті ақпараттық жүйелеріне сұрау салу жібереді.</w:t>
      </w:r>
    </w:p>
    <w:bookmarkEnd w:id="25"/>
    <w:bookmarkStart w:name="z30" w:id="26"/>
    <w:p>
      <w:pPr>
        <w:spacing w:after="0"/>
        <w:ind w:left="0"/>
        <w:jc w:val="both"/>
      </w:pPr>
      <w:r>
        <w:rPr>
          <w:rFonts w:ascii="Times New Roman"/>
          <w:b w:val="false"/>
          <w:i w:val="false"/>
          <w:color w:val="000000"/>
          <w:sz w:val="28"/>
        </w:rPr>
        <w:t>
      Өтінішке растайтын құжаттар:</w:t>
      </w:r>
    </w:p>
    <w:bookmarkEnd w:id="26"/>
    <w:bookmarkStart w:name="z31" w:id="27"/>
    <w:p>
      <w:pPr>
        <w:spacing w:after="0"/>
        <w:ind w:left="0"/>
        <w:jc w:val="both"/>
      </w:pPr>
      <w:r>
        <w:rPr>
          <w:rFonts w:ascii="Times New Roman"/>
          <w:b w:val="false"/>
          <w:i w:val="false"/>
          <w:color w:val="000000"/>
          <w:sz w:val="28"/>
        </w:rPr>
        <w:t xml:space="preserve">
      1) осы Қағидалардың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тұлғалар санаты үшін отбасыларда тәрбиеленетін жетім балаларға және ата-анасының қамқорлығынсыз қалған балаларға қорғаншылықты (қамқоршылықты), патронаттық тәрбиелеуді бекіту туралы уәкілетті органның шешімі;</w:t>
      </w:r>
    </w:p>
    <w:bookmarkEnd w:id="27"/>
    <w:bookmarkStart w:name="z32" w:id="28"/>
    <w:p>
      <w:pPr>
        <w:spacing w:after="0"/>
        <w:ind w:left="0"/>
        <w:jc w:val="both"/>
      </w:pPr>
      <w:r>
        <w:rPr>
          <w:rFonts w:ascii="Times New Roman"/>
          <w:b w:val="false"/>
          <w:i w:val="false"/>
          <w:color w:val="000000"/>
          <w:sz w:val="28"/>
        </w:rPr>
        <w:t xml:space="preserve">
      2) осы Қағидалардың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қоса беріледі.</w:t>
      </w:r>
    </w:p>
    <w:bookmarkEnd w:id="28"/>
    <w:bookmarkStart w:name="z33" w:id="29"/>
    <w:p>
      <w:pPr>
        <w:spacing w:after="0"/>
        <w:ind w:left="0"/>
        <w:jc w:val="both"/>
      </w:pPr>
      <w:r>
        <w:rPr>
          <w:rFonts w:ascii="Times New Roman"/>
          <w:b w:val="false"/>
          <w:i w:val="false"/>
          <w:color w:val="000000"/>
          <w:sz w:val="28"/>
        </w:rPr>
        <w:t xml:space="preserve">
      Осы Қағидалардың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тұлғалардың санатын отбасының материалдық-тұрмыстық жағдайын тексеру қорытындысы негізінде білім беру ұйымының алқалы органы анықтайды.</w:t>
      </w:r>
    </w:p>
    <w:bookmarkEnd w:id="29"/>
    <w:bookmarkStart w:name="z34" w:id="30"/>
    <w:p>
      <w:pPr>
        <w:spacing w:after="0"/>
        <w:ind w:left="0"/>
        <w:jc w:val="both"/>
      </w:pPr>
      <w:r>
        <w:rPr>
          <w:rFonts w:ascii="Times New Roman"/>
          <w:b w:val="false"/>
          <w:i w:val="false"/>
          <w:color w:val="000000"/>
          <w:sz w:val="28"/>
        </w:rPr>
        <w:t>
      Өтініш берушінің (отбасының) материалдық жағдайын тексеру өтініш берушінің, ал ол болмаған жағдайда отбасының кәмелетке толған, әрекетке қабілетті мүшелерінің бірінің қатысуымен жүзеге асырылады.</w:t>
      </w:r>
    </w:p>
    <w:bookmarkEnd w:id="3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тексеру қорытындысына алқалы басқару органның өкілдері, жауапты тұлға қол қояды және танысу үшін өтініш берушіге, ал ол болмаған жағдайда, оның қатысуымен отбасының тексеру жүргізуге қатысқан кәмелетке толған, әрекетке қабілетті мүшесіне ұсынылады.</w:t>
      </w:r>
    </w:p>
    <w:bookmarkStart w:name="z35" w:id="31"/>
    <w:p>
      <w:pPr>
        <w:spacing w:after="0"/>
        <w:ind w:left="0"/>
        <w:jc w:val="both"/>
      </w:pPr>
      <w:r>
        <w:rPr>
          <w:rFonts w:ascii="Times New Roman"/>
          <w:b w:val="false"/>
          <w:i w:val="false"/>
          <w:color w:val="000000"/>
          <w:sz w:val="28"/>
        </w:rPr>
        <w:t>
      Өтініш берушінің, ал ол болмаған жағдайда – отбасының кәмелетке толған, әрекетке қабілетті мүшелерінің бірінің тексеру жүргізуден бас тартуы алқалы басқару органның өкілдері қол қоятын қорытындыда тіркеледі.</w:t>
      </w:r>
    </w:p>
    <w:bookmarkEnd w:id="31"/>
    <w:p>
      <w:pPr>
        <w:spacing w:after="0"/>
        <w:ind w:left="0"/>
        <w:jc w:val="both"/>
      </w:pPr>
      <w:r>
        <w:rPr>
          <w:rFonts w:ascii="Times New Roman"/>
          <w:b w:val="false"/>
          <w:i w:val="false"/>
          <w:color w:val="000000"/>
          <w:sz w:val="28"/>
        </w:rPr>
        <w:t xml:space="preserve">
      Алқалы басқару органының отырыстары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хаттамамен ресімделеді, оған алқалы басқару органның қатысып отырған өкілдері, жауапты тұлға қол қояды және білім беру ұйымының бірінші басшысының шешімімен бекітіледі.</w:t>
      </w:r>
    </w:p>
    <w:bookmarkStart w:name="z36" w:id="32"/>
    <w:p>
      <w:pPr>
        <w:spacing w:after="0"/>
        <w:ind w:left="0"/>
        <w:jc w:val="both"/>
      </w:pPr>
      <w:r>
        <w:rPr>
          <w:rFonts w:ascii="Times New Roman"/>
          <w:b w:val="false"/>
          <w:i w:val="false"/>
          <w:color w:val="000000"/>
          <w:sz w:val="28"/>
        </w:rPr>
        <w:t>
      Қаржылық және материалдық көмек:</w:t>
      </w:r>
    </w:p>
    <w:bookmarkEnd w:id="32"/>
    <w:bookmarkStart w:name="z37" w:id="33"/>
    <w:p>
      <w:pPr>
        <w:spacing w:after="0"/>
        <w:ind w:left="0"/>
        <w:jc w:val="both"/>
      </w:pPr>
      <w:r>
        <w:rPr>
          <w:rFonts w:ascii="Times New Roman"/>
          <w:b w:val="false"/>
          <w:i w:val="false"/>
          <w:color w:val="000000"/>
          <w:sz w:val="28"/>
        </w:rPr>
        <w:t>
      1) көрінеу жалған ақпарат және (немесе) дәйексіз құжаттар ұсынған адамдарға (отбасыларға);</w:t>
      </w:r>
    </w:p>
    <w:bookmarkEnd w:id="33"/>
    <w:bookmarkStart w:name="z38" w:id="34"/>
    <w:p>
      <w:pPr>
        <w:spacing w:after="0"/>
        <w:ind w:left="0"/>
        <w:jc w:val="both"/>
      </w:pPr>
      <w:r>
        <w:rPr>
          <w:rFonts w:ascii="Times New Roman"/>
          <w:b w:val="false"/>
          <w:i w:val="false"/>
          <w:color w:val="000000"/>
          <w:sz w:val="28"/>
        </w:rPr>
        <w:t>
      2) материалдық жағдайын тексеру нәтижелері бойынша дайындалған алқалы басқару органының қорытындысына сәйкес материалдық көмек көрсетуді қажет етпейтін адамдарға (отбасыларға) тағайындалмайды.</w:t>
      </w:r>
    </w:p>
    <w:bookmarkEnd w:id="34"/>
    <w:bookmarkStart w:name="z39" w:id="35"/>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санаттарға жатқызылған білім алушылар мен тәрбиеленушілердің білім алуы кезеңінде қаржылық және материалдық көмек алу құқығы оқу жылында бір рет, осы Қағидалардың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білім алушылар мен тәрбиеленушілерді қоспағанда, білім беру ұйымына құжаттарды ұсыну арқылы расталуға тиіс.</w:t>
      </w:r>
    </w:p>
    <w:bookmarkEnd w:id="35"/>
    <w:p>
      <w:pPr>
        <w:spacing w:after="0"/>
        <w:ind w:left="0"/>
        <w:jc w:val="both"/>
      </w:pPr>
      <w:r>
        <w:rPr>
          <w:rFonts w:ascii="Times New Roman"/>
          <w:b w:val="false"/>
          <w:i w:val="false"/>
          <w:color w:val="000000"/>
          <w:sz w:val="28"/>
        </w:rPr>
        <w:t>
      Білім алушылар мен тәрбиеленушілерге материалдық көмек көрсетуді білім беру ұйымдары, оның ішінде Қазақстан Республикасының Ұлттық кәсіпкерлер палатасы ұсынған өнім берушілер қатарынан көрсетілетін қызметтерді берушілерді материалдық көмек алушылардың өздері таңдауын көздейтін электрондық жеткізгіштерді және бағдарламалық, техникалық құралдарды пайдалана отырып жүзеге асырады.</w:t>
      </w:r>
    </w:p>
    <w:bookmarkStart w:name="z40" w:id="36"/>
    <w:p>
      <w:pPr>
        <w:spacing w:after="0"/>
        <w:ind w:left="0"/>
        <w:jc w:val="both"/>
      </w:pPr>
      <w:r>
        <w:rPr>
          <w:rFonts w:ascii="Times New Roman"/>
          <w:b w:val="false"/>
          <w:i w:val="false"/>
          <w:color w:val="000000"/>
          <w:sz w:val="28"/>
        </w:rPr>
        <w:t>
      6. Білім алушылар мен тәрбиеленушілерге қаржылай және материалдық көмек көрсетуге бөлінетін қаражаттың мақсатты жұмсалуын білім беру ұйымдарының бірінші басшылары қамтамасыз етеді.</w:t>
      </w:r>
    </w:p>
    <w:bookmarkEnd w:id="36"/>
    <w:bookmarkStart w:name="z41" w:id="37"/>
    <w:p>
      <w:pPr>
        <w:spacing w:after="0"/>
        <w:ind w:left="0"/>
        <w:jc w:val="both"/>
      </w:pPr>
      <w:r>
        <w:rPr>
          <w:rFonts w:ascii="Times New Roman"/>
          <w:b w:val="false"/>
          <w:i w:val="false"/>
          <w:color w:val="000000"/>
          <w:sz w:val="28"/>
        </w:rPr>
        <w:t>
      7. Білім алушылар мен тәрбиеленушілерге қаржылай және материалдық көмек көрсетуге бөлінетін қаражаттың түсуі мен пайдаланылуын есепке алуды білім беру саласындағы уәкілетті органның немесе білім ұйымының қаржы қызметі жүзеге асырады.</w:t>
      </w:r>
    </w:p>
    <w:bookmarkEnd w:id="37"/>
    <w:p>
      <w:pPr>
        <w:spacing w:after="0"/>
        <w:ind w:left="0"/>
        <w:jc w:val="both"/>
      </w:pPr>
      <w:r>
        <w:rPr>
          <w:rFonts w:ascii="Times New Roman"/>
          <w:b w:val="false"/>
          <w:i w:val="false"/>
          <w:color w:val="000000"/>
          <w:sz w:val="28"/>
        </w:rPr>
        <w:t>
      Білім беру ұйымдары 30 қыркүйекке, 30 желтоқсанға, 30 наурызға және 30 мамырға дейінгі мерзімде еркін нысан жергілікті атқарушы органға жүргізілген жұмыс қорытындылары бойынша есептілікті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ұйымдарының мемлекеттік</w:t>
            </w:r>
            <w:r>
              <w:br/>
            </w:r>
            <w:r>
              <w:rPr>
                <w:rFonts w:ascii="Times New Roman"/>
                <w:b w:val="false"/>
                <w:i w:val="false"/>
                <w:color w:val="000000"/>
                <w:sz w:val="20"/>
              </w:rPr>
              <w:t>атаулы әлеуметтік көмек алуға</w:t>
            </w:r>
            <w:r>
              <w:br/>
            </w:r>
            <w:r>
              <w:rPr>
                <w:rFonts w:ascii="Times New Roman"/>
                <w:b w:val="false"/>
                <w:i w:val="false"/>
                <w:color w:val="000000"/>
                <w:sz w:val="20"/>
              </w:rPr>
              <w:t>құқығы бар отбасылардан,</w:t>
            </w:r>
            <w:r>
              <w:br/>
            </w:r>
            <w:r>
              <w:rPr>
                <w:rFonts w:ascii="Times New Roman"/>
                <w:b w:val="false"/>
                <w:i w:val="false"/>
                <w:color w:val="000000"/>
                <w:sz w:val="20"/>
              </w:rPr>
              <w:t>сондай-ақ мемлекеттік атаулы</w:t>
            </w:r>
            <w:r>
              <w:br/>
            </w:r>
            <w:r>
              <w:rPr>
                <w:rFonts w:ascii="Times New Roman"/>
                <w:b w:val="false"/>
                <w:i w:val="false"/>
                <w:color w:val="000000"/>
                <w:sz w:val="20"/>
              </w:rPr>
              <w:t>әлеуметтік көмек алмайтын, жан</w:t>
            </w:r>
            <w:r>
              <w:br/>
            </w:r>
            <w:r>
              <w:rPr>
                <w:rFonts w:ascii="Times New Roman"/>
                <w:b w:val="false"/>
                <w:i w:val="false"/>
                <w:color w:val="000000"/>
                <w:sz w:val="20"/>
              </w:rPr>
              <w:t>басына шаққандағы табысы ең</w:t>
            </w:r>
            <w:r>
              <w:br/>
            </w:r>
            <w:r>
              <w:rPr>
                <w:rFonts w:ascii="Times New Roman"/>
                <w:b w:val="false"/>
                <w:i w:val="false"/>
                <w:color w:val="000000"/>
                <w:sz w:val="20"/>
              </w:rPr>
              <w:t>төменгі күнкөріс деңгейінің</w:t>
            </w:r>
            <w:r>
              <w:br/>
            </w:r>
            <w:r>
              <w:rPr>
                <w:rFonts w:ascii="Times New Roman"/>
                <w:b w:val="false"/>
                <w:i w:val="false"/>
                <w:color w:val="000000"/>
                <w:sz w:val="20"/>
              </w:rPr>
              <w:t>шамасынан төмен отбасылардан</w:t>
            </w:r>
            <w:r>
              <w:br/>
            </w:r>
            <w:r>
              <w:rPr>
                <w:rFonts w:ascii="Times New Roman"/>
                <w:b w:val="false"/>
                <w:i w:val="false"/>
                <w:color w:val="000000"/>
                <w:sz w:val="20"/>
              </w:rPr>
              <w:t>шыққан білім алушылары мен</w:t>
            </w:r>
            <w:r>
              <w:br/>
            </w:r>
            <w:r>
              <w:rPr>
                <w:rFonts w:ascii="Times New Roman"/>
                <w:b w:val="false"/>
                <w:i w:val="false"/>
                <w:color w:val="000000"/>
                <w:sz w:val="20"/>
              </w:rPr>
              <w:t>тәрбиеленушілеріне және жетім</w:t>
            </w:r>
            <w:r>
              <w:br/>
            </w:r>
            <w:r>
              <w:rPr>
                <w:rFonts w:ascii="Times New Roman"/>
                <w:b w:val="false"/>
                <w:i w:val="false"/>
                <w:color w:val="000000"/>
                <w:sz w:val="20"/>
              </w:rPr>
              <w:t>балаларға, ата-анасының</w:t>
            </w:r>
            <w:r>
              <w:br/>
            </w:r>
            <w:r>
              <w:rPr>
                <w:rFonts w:ascii="Times New Roman"/>
                <w:b w:val="false"/>
                <w:i w:val="false"/>
                <w:color w:val="000000"/>
                <w:sz w:val="20"/>
              </w:rPr>
              <w:t>қамқорлығынсыз қалып,</w:t>
            </w:r>
            <w:r>
              <w:br/>
            </w:r>
            <w:r>
              <w:rPr>
                <w:rFonts w:ascii="Times New Roman"/>
                <w:b w:val="false"/>
                <w:i w:val="false"/>
                <w:color w:val="000000"/>
                <w:sz w:val="20"/>
              </w:rPr>
              <w:t>отбасыларда тұратын балаларға,</w:t>
            </w:r>
            <w:r>
              <w:br/>
            </w:r>
            <w:r>
              <w:rPr>
                <w:rFonts w:ascii="Times New Roman"/>
                <w:b w:val="false"/>
                <w:i w:val="false"/>
                <w:color w:val="000000"/>
                <w:sz w:val="20"/>
              </w:rPr>
              <w:t>төтенше жағдайлардың</w:t>
            </w:r>
            <w:r>
              <w:br/>
            </w:r>
            <w:r>
              <w:rPr>
                <w:rFonts w:ascii="Times New Roman"/>
                <w:b w:val="false"/>
                <w:i w:val="false"/>
                <w:color w:val="000000"/>
                <w:sz w:val="20"/>
              </w:rPr>
              <w:t>салдарынан шұғыл жәрдемді</w:t>
            </w:r>
            <w:r>
              <w:br/>
            </w:r>
            <w:r>
              <w:rPr>
                <w:rFonts w:ascii="Times New Roman"/>
                <w:b w:val="false"/>
                <w:i w:val="false"/>
                <w:color w:val="000000"/>
                <w:sz w:val="20"/>
              </w:rPr>
              <w:t>талап ететін отбасылардан</w:t>
            </w:r>
            <w:r>
              <w:br/>
            </w:r>
            <w:r>
              <w:rPr>
                <w:rFonts w:ascii="Times New Roman"/>
                <w:b w:val="false"/>
                <w:i w:val="false"/>
                <w:color w:val="000000"/>
                <w:sz w:val="20"/>
              </w:rPr>
              <w:t>шыққан балаларға және өзге де</w:t>
            </w:r>
            <w:r>
              <w:br/>
            </w:r>
            <w:r>
              <w:rPr>
                <w:rFonts w:ascii="Times New Roman"/>
                <w:b w:val="false"/>
                <w:i w:val="false"/>
                <w:color w:val="000000"/>
                <w:sz w:val="20"/>
              </w:rPr>
              <w:t>санаттағы білім алушылар мен</w:t>
            </w:r>
            <w:r>
              <w:br/>
            </w:r>
            <w:r>
              <w:rPr>
                <w:rFonts w:ascii="Times New Roman"/>
                <w:b w:val="false"/>
                <w:i w:val="false"/>
                <w:color w:val="000000"/>
                <w:sz w:val="20"/>
              </w:rPr>
              <w:t>тәрбиеленушілерге қаржылай</w:t>
            </w:r>
            <w:r>
              <w:br/>
            </w:r>
            <w:r>
              <w:rPr>
                <w:rFonts w:ascii="Times New Roman"/>
                <w:b w:val="false"/>
                <w:i w:val="false"/>
                <w:color w:val="000000"/>
                <w:sz w:val="20"/>
              </w:rPr>
              <w:t>және материалдық көмек</w:t>
            </w:r>
            <w:r>
              <w:br/>
            </w:r>
            <w:r>
              <w:rPr>
                <w:rFonts w:ascii="Times New Roman"/>
                <w:b w:val="false"/>
                <w:i w:val="false"/>
                <w:color w:val="000000"/>
                <w:sz w:val="20"/>
              </w:rPr>
              <w:t>көрсетуге бөлінетін қаражатты</w:t>
            </w:r>
            <w:r>
              <w:br/>
            </w:r>
            <w:r>
              <w:rPr>
                <w:rFonts w:ascii="Times New Roman"/>
                <w:b w:val="false"/>
                <w:i w:val="false"/>
                <w:color w:val="000000"/>
                <w:sz w:val="20"/>
              </w:rPr>
              <w:t>қалыптастыру, жұмсау бағыты</w:t>
            </w:r>
            <w:r>
              <w:br/>
            </w:r>
            <w:r>
              <w:rPr>
                <w:rFonts w:ascii="Times New Roman"/>
                <w:b w:val="false"/>
                <w:i w:val="false"/>
                <w:color w:val="000000"/>
                <w:sz w:val="20"/>
              </w:rPr>
              <w:t>мен оларды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8"/>
    <w:p>
      <w:pPr>
        <w:spacing w:after="0"/>
        <w:ind w:left="0"/>
        <w:jc w:val="left"/>
      </w:pPr>
      <w:r>
        <w:rPr>
          <w:rFonts w:ascii="Times New Roman"/>
          <w:b/>
          <w:i w:val="false"/>
          <w:color w:val="000000"/>
        </w:rPr>
        <w:t xml:space="preserve"> Қаржылық және материалдық көмек алуға өтініштерді тіркеу журналы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576"/>
        <w:gridCol w:w="1220"/>
        <w:gridCol w:w="4009"/>
        <w:gridCol w:w="2245"/>
        <w:gridCol w:w="1654"/>
        <w:gridCol w:w="1659"/>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Тіркеу нөмірі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қабылдан ған күн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берушінің тегі, аты, әкесінің аты (бар болса)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берушінің тұратын мекенжайы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Қарауға берілген күні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Қорытынды қабылданған күн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жалғасы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түрі (қаржылық/материалдық)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мен тәрбиеленушіге қаржылай немесе материалдық көмек көрсету үшін тағайындалған жалпы сома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ұйымдарының мемлекеттік</w:t>
            </w:r>
            <w:r>
              <w:br/>
            </w:r>
            <w:r>
              <w:rPr>
                <w:rFonts w:ascii="Times New Roman"/>
                <w:b w:val="false"/>
                <w:i w:val="false"/>
                <w:color w:val="000000"/>
                <w:sz w:val="20"/>
              </w:rPr>
              <w:t>атаулы әлеуметтік көмек алуға</w:t>
            </w:r>
            <w:r>
              <w:br/>
            </w:r>
            <w:r>
              <w:rPr>
                <w:rFonts w:ascii="Times New Roman"/>
                <w:b w:val="false"/>
                <w:i w:val="false"/>
                <w:color w:val="000000"/>
                <w:sz w:val="20"/>
              </w:rPr>
              <w:t>құқығы бар отбасылардан,</w:t>
            </w:r>
            <w:r>
              <w:br/>
            </w:r>
            <w:r>
              <w:rPr>
                <w:rFonts w:ascii="Times New Roman"/>
                <w:b w:val="false"/>
                <w:i w:val="false"/>
                <w:color w:val="000000"/>
                <w:sz w:val="20"/>
              </w:rPr>
              <w:t>сондай-ақ мемлекеттік атаулы</w:t>
            </w:r>
            <w:r>
              <w:br/>
            </w:r>
            <w:r>
              <w:rPr>
                <w:rFonts w:ascii="Times New Roman"/>
                <w:b w:val="false"/>
                <w:i w:val="false"/>
                <w:color w:val="000000"/>
                <w:sz w:val="20"/>
              </w:rPr>
              <w:t>әлеуметтік көмек алмайтын, жан</w:t>
            </w:r>
            <w:r>
              <w:br/>
            </w:r>
            <w:r>
              <w:rPr>
                <w:rFonts w:ascii="Times New Roman"/>
                <w:b w:val="false"/>
                <w:i w:val="false"/>
                <w:color w:val="000000"/>
                <w:sz w:val="20"/>
              </w:rPr>
              <w:t>басына шаққандағы табысы ең</w:t>
            </w:r>
            <w:r>
              <w:br/>
            </w:r>
            <w:r>
              <w:rPr>
                <w:rFonts w:ascii="Times New Roman"/>
                <w:b w:val="false"/>
                <w:i w:val="false"/>
                <w:color w:val="000000"/>
                <w:sz w:val="20"/>
              </w:rPr>
              <w:t>төменгі күнкөріс деңгейінің</w:t>
            </w:r>
            <w:r>
              <w:br/>
            </w:r>
            <w:r>
              <w:rPr>
                <w:rFonts w:ascii="Times New Roman"/>
                <w:b w:val="false"/>
                <w:i w:val="false"/>
                <w:color w:val="000000"/>
                <w:sz w:val="20"/>
              </w:rPr>
              <w:t>шамасынан төмен отбасылардан</w:t>
            </w:r>
            <w:r>
              <w:br/>
            </w:r>
            <w:r>
              <w:rPr>
                <w:rFonts w:ascii="Times New Roman"/>
                <w:b w:val="false"/>
                <w:i w:val="false"/>
                <w:color w:val="000000"/>
                <w:sz w:val="20"/>
              </w:rPr>
              <w:t>шыққан білім алушылары мен</w:t>
            </w:r>
            <w:r>
              <w:br/>
            </w:r>
            <w:r>
              <w:rPr>
                <w:rFonts w:ascii="Times New Roman"/>
                <w:b w:val="false"/>
                <w:i w:val="false"/>
                <w:color w:val="000000"/>
                <w:sz w:val="20"/>
              </w:rPr>
              <w:t>тәрбиеленушілеріне және жетім</w:t>
            </w:r>
            <w:r>
              <w:br/>
            </w:r>
            <w:r>
              <w:rPr>
                <w:rFonts w:ascii="Times New Roman"/>
                <w:b w:val="false"/>
                <w:i w:val="false"/>
                <w:color w:val="000000"/>
                <w:sz w:val="20"/>
              </w:rPr>
              <w:t>балаларға, ата-анасының</w:t>
            </w:r>
            <w:r>
              <w:br/>
            </w:r>
            <w:r>
              <w:rPr>
                <w:rFonts w:ascii="Times New Roman"/>
                <w:b w:val="false"/>
                <w:i w:val="false"/>
                <w:color w:val="000000"/>
                <w:sz w:val="20"/>
              </w:rPr>
              <w:t>қамқорлығынсыз қалып,</w:t>
            </w:r>
            <w:r>
              <w:br/>
            </w:r>
            <w:r>
              <w:rPr>
                <w:rFonts w:ascii="Times New Roman"/>
                <w:b w:val="false"/>
                <w:i w:val="false"/>
                <w:color w:val="000000"/>
                <w:sz w:val="20"/>
              </w:rPr>
              <w:t>отбасыларда тұратын балаларға,</w:t>
            </w:r>
            <w:r>
              <w:br/>
            </w:r>
            <w:r>
              <w:rPr>
                <w:rFonts w:ascii="Times New Roman"/>
                <w:b w:val="false"/>
                <w:i w:val="false"/>
                <w:color w:val="000000"/>
                <w:sz w:val="20"/>
              </w:rPr>
              <w:t>төтенше жағдайлардың</w:t>
            </w:r>
            <w:r>
              <w:br/>
            </w:r>
            <w:r>
              <w:rPr>
                <w:rFonts w:ascii="Times New Roman"/>
                <w:b w:val="false"/>
                <w:i w:val="false"/>
                <w:color w:val="000000"/>
                <w:sz w:val="20"/>
              </w:rPr>
              <w:t>салдарынан шұғыл жәрдемді</w:t>
            </w:r>
            <w:r>
              <w:br/>
            </w:r>
            <w:r>
              <w:rPr>
                <w:rFonts w:ascii="Times New Roman"/>
                <w:b w:val="false"/>
                <w:i w:val="false"/>
                <w:color w:val="000000"/>
                <w:sz w:val="20"/>
              </w:rPr>
              <w:t>талап ететін отбасылардан</w:t>
            </w:r>
            <w:r>
              <w:br/>
            </w:r>
            <w:r>
              <w:rPr>
                <w:rFonts w:ascii="Times New Roman"/>
                <w:b w:val="false"/>
                <w:i w:val="false"/>
                <w:color w:val="000000"/>
                <w:sz w:val="20"/>
              </w:rPr>
              <w:t>шыққан балаларға және өзге де</w:t>
            </w:r>
            <w:r>
              <w:br/>
            </w:r>
            <w:r>
              <w:rPr>
                <w:rFonts w:ascii="Times New Roman"/>
                <w:b w:val="false"/>
                <w:i w:val="false"/>
                <w:color w:val="000000"/>
                <w:sz w:val="20"/>
              </w:rPr>
              <w:t>санаттағы білім алушылар мен</w:t>
            </w:r>
            <w:r>
              <w:br/>
            </w:r>
            <w:r>
              <w:rPr>
                <w:rFonts w:ascii="Times New Roman"/>
                <w:b w:val="false"/>
                <w:i w:val="false"/>
                <w:color w:val="000000"/>
                <w:sz w:val="20"/>
              </w:rPr>
              <w:t>тәрбиеленушілерге қаржылай</w:t>
            </w:r>
            <w:r>
              <w:br/>
            </w:r>
            <w:r>
              <w:rPr>
                <w:rFonts w:ascii="Times New Roman"/>
                <w:b w:val="false"/>
                <w:i w:val="false"/>
                <w:color w:val="000000"/>
                <w:sz w:val="20"/>
              </w:rPr>
              <w:t>және материалдық көмек</w:t>
            </w:r>
            <w:r>
              <w:br/>
            </w:r>
            <w:r>
              <w:rPr>
                <w:rFonts w:ascii="Times New Roman"/>
                <w:b w:val="false"/>
                <w:i w:val="false"/>
                <w:color w:val="000000"/>
                <w:sz w:val="20"/>
              </w:rPr>
              <w:t>көрсетуге бөлінетін қаражатты</w:t>
            </w:r>
            <w:r>
              <w:br/>
            </w:r>
            <w:r>
              <w:rPr>
                <w:rFonts w:ascii="Times New Roman"/>
                <w:b w:val="false"/>
                <w:i w:val="false"/>
                <w:color w:val="000000"/>
                <w:sz w:val="20"/>
              </w:rPr>
              <w:t>қалыптастыру, жұмсау бағыты</w:t>
            </w:r>
            <w:r>
              <w:br/>
            </w:r>
            <w:r>
              <w:rPr>
                <w:rFonts w:ascii="Times New Roman"/>
                <w:b w:val="false"/>
                <w:i w:val="false"/>
                <w:color w:val="000000"/>
                <w:sz w:val="20"/>
              </w:rPr>
              <w:t>мен оларды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_______________________</w:t>
            </w:r>
            <w:r>
              <w:br/>
            </w:r>
            <w:r>
              <w:rPr>
                <w:rFonts w:ascii="Times New Roman"/>
                <w:b w:val="false"/>
                <w:i w:val="false"/>
                <w:color w:val="000000"/>
                <w:sz w:val="20"/>
              </w:rPr>
              <w:t>(үйінің мекенжайы)</w:t>
            </w:r>
            <w:r>
              <w:br/>
            </w:r>
            <w:r>
              <w:rPr>
                <w:rFonts w:ascii="Times New Roman"/>
                <w:b w:val="false"/>
                <w:i w:val="false"/>
                <w:color w:val="000000"/>
                <w:sz w:val="20"/>
              </w:rPr>
              <w:t>_______________________</w:t>
            </w:r>
            <w:r>
              <w:br/>
            </w:r>
            <w:r>
              <w:rPr>
                <w:rFonts w:ascii="Times New Roman"/>
                <w:b w:val="false"/>
                <w:i w:val="false"/>
                <w:color w:val="000000"/>
                <w:sz w:val="20"/>
              </w:rPr>
              <w:t>(мобильді тел., Е-mail) </w:t>
            </w:r>
          </w:p>
        </w:tc>
      </w:tr>
    </w:tbl>
    <w:bookmarkStart w:name="z45" w:id="39"/>
    <w:p>
      <w:pPr>
        <w:spacing w:after="0"/>
        <w:ind w:left="0"/>
        <w:jc w:val="left"/>
      </w:pPr>
      <w:r>
        <w:rPr>
          <w:rFonts w:ascii="Times New Roman"/>
          <w:b/>
          <w:i w:val="false"/>
          <w:color w:val="000000"/>
        </w:rPr>
        <w:t xml:space="preserve"> Өтініш </w:t>
      </w:r>
    </w:p>
    <w:bookmarkEnd w:id="39"/>
    <w:p>
      <w:pPr>
        <w:spacing w:after="0"/>
        <w:ind w:left="0"/>
        <w:jc w:val="both"/>
      </w:pPr>
      <w:r>
        <w:rPr>
          <w:rFonts w:ascii="Times New Roman"/>
          <w:b w:val="false"/>
          <w:i w:val="false"/>
          <w:color w:val="000000"/>
          <w:sz w:val="28"/>
        </w:rPr>
        <w:t>
      Сізден _____________________________байланысты ________сыныптың</w:t>
      </w:r>
    </w:p>
    <w:p>
      <w:pPr>
        <w:spacing w:after="0"/>
        <w:ind w:left="0"/>
        <w:jc w:val="both"/>
      </w:pPr>
      <w:r>
        <w:rPr>
          <w:rFonts w:ascii="Times New Roman"/>
          <w:b w:val="false"/>
          <w:i w:val="false"/>
          <w:color w:val="000000"/>
          <w:sz w:val="28"/>
        </w:rPr>
        <w:t>
      (себептер мен осы Қағидалардың 1-тармағында көрсетілген тұлғалар санатына</w:t>
      </w:r>
    </w:p>
    <w:p>
      <w:pPr>
        <w:spacing w:after="0"/>
        <w:ind w:left="0"/>
        <w:jc w:val="both"/>
      </w:pPr>
      <w:r>
        <w:rPr>
          <w:rFonts w:ascii="Times New Roman"/>
          <w:b w:val="false"/>
          <w:i w:val="false"/>
          <w:color w:val="000000"/>
          <w:sz w:val="28"/>
        </w:rPr>
        <w:t>
      жататыны көрсетіледі)білім алушысы, тәрбиеленушісі 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____________________________________________________________түрінде</w:t>
      </w:r>
    </w:p>
    <w:p>
      <w:pPr>
        <w:spacing w:after="0"/>
        <w:ind w:left="0"/>
        <w:jc w:val="both"/>
      </w:pPr>
      <w:r>
        <w:rPr>
          <w:rFonts w:ascii="Times New Roman"/>
          <w:b w:val="false"/>
          <w:i w:val="false"/>
          <w:color w:val="000000"/>
          <w:sz w:val="28"/>
        </w:rPr>
        <w:t>
      материалдық/қаржылық көмек беруді сұраймын.  Жалған ақпарат пен дәйексіз (жасанды) құжаттар бергенім үшін   жауапкершілік туралы маған ескертілді.</w:t>
      </w:r>
    </w:p>
    <w:p>
      <w:pPr>
        <w:spacing w:after="0"/>
        <w:ind w:left="0"/>
        <w:jc w:val="both"/>
      </w:pPr>
      <w:r>
        <w:rPr>
          <w:rFonts w:ascii="Times New Roman"/>
          <w:b w:val="false"/>
          <w:i w:val="false"/>
          <w:color w:val="000000"/>
          <w:sz w:val="28"/>
        </w:rPr>
        <w:t>
      "____" ________________ ___________________(күні, Т.А.Ә.,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Осы Қағидалардың 1-тармағының 1) және 2) тармақшаларында   көрсетілген тұлғалар өтініш беруші өзінің санатқа жататындығын растау үшін   әлеуметтік қорғау органдарына жүгінгеннен кейін өтінішпен жүгінеді.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ұйымдарының мемлекеттік</w:t>
            </w:r>
            <w:r>
              <w:br/>
            </w:r>
            <w:r>
              <w:rPr>
                <w:rFonts w:ascii="Times New Roman"/>
                <w:b w:val="false"/>
                <w:i w:val="false"/>
                <w:color w:val="000000"/>
                <w:sz w:val="20"/>
              </w:rPr>
              <w:t>атаулы әлеуметтік көмек алуға</w:t>
            </w:r>
            <w:r>
              <w:br/>
            </w:r>
            <w:r>
              <w:rPr>
                <w:rFonts w:ascii="Times New Roman"/>
                <w:b w:val="false"/>
                <w:i w:val="false"/>
                <w:color w:val="000000"/>
                <w:sz w:val="20"/>
              </w:rPr>
              <w:t>құқығы бар отбасылардан,</w:t>
            </w:r>
            <w:r>
              <w:br/>
            </w:r>
            <w:r>
              <w:rPr>
                <w:rFonts w:ascii="Times New Roman"/>
                <w:b w:val="false"/>
                <w:i w:val="false"/>
                <w:color w:val="000000"/>
                <w:sz w:val="20"/>
              </w:rPr>
              <w:t>сондай-ақ мемлекеттік атаулы</w:t>
            </w:r>
            <w:r>
              <w:br/>
            </w:r>
            <w:r>
              <w:rPr>
                <w:rFonts w:ascii="Times New Roman"/>
                <w:b w:val="false"/>
                <w:i w:val="false"/>
                <w:color w:val="000000"/>
                <w:sz w:val="20"/>
              </w:rPr>
              <w:t>әлеуметтік көмек алмайтын, жан</w:t>
            </w:r>
            <w:r>
              <w:br/>
            </w:r>
            <w:r>
              <w:rPr>
                <w:rFonts w:ascii="Times New Roman"/>
                <w:b w:val="false"/>
                <w:i w:val="false"/>
                <w:color w:val="000000"/>
                <w:sz w:val="20"/>
              </w:rPr>
              <w:t>басына шаққандағы табысы ең</w:t>
            </w:r>
            <w:r>
              <w:br/>
            </w:r>
            <w:r>
              <w:rPr>
                <w:rFonts w:ascii="Times New Roman"/>
                <w:b w:val="false"/>
                <w:i w:val="false"/>
                <w:color w:val="000000"/>
                <w:sz w:val="20"/>
              </w:rPr>
              <w:t>төменгі күнкөріс деңгейінің</w:t>
            </w:r>
            <w:r>
              <w:br/>
            </w:r>
            <w:r>
              <w:rPr>
                <w:rFonts w:ascii="Times New Roman"/>
                <w:b w:val="false"/>
                <w:i w:val="false"/>
                <w:color w:val="000000"/>
                <w:sz w:val="20"/>
              </w:rPr>
              <w:t>шамасынан төмен отбасылардан</w:t>
            </w:r>
            <w:r>
              <w:br/>
            </w:r>
            <w:r>
              <w:rPr>
                <w:rFonts w:ascii="Times New Roman"/>
                <w:b w:val="false"/>
                <w:i w:val="false"/>
                <w:color w:val="000000"/>
                <w:sz w:val="20"/>
              </w:rPr>
              <w:t>шыққан білім алушылары мен</w:t>
            </w:r>
            <w:r>
              <w:br/>
            </w:r>
            <w:r>
              <w:rPr>
                <w:rFonts w:ascii="Times New Roman"/>
                <w:b w:val="false"/>
                <w:i w:val="false"/>
                <w:color w:val="000000"/>
                <w:sz w:val="20"/>
              </w:rPr>
              <w:t>тәрбиеленушілеріне және жетім</w:t>
            </w:r>
            <w:r>
              <w:br/>
            </w:r>
            <w:r>
              <w:rPr>
                <w:rFonts w:ascii="Times New Roman"/>
                <w:b w:val="false"/>
                <w:i w:val="false"/>
                <w:color w:val="000000"/>
                <w:sz w:val="20"/>
              </w:rPr>
              <w:t>балаларға, ата-анасының</w:t>
            </w:r>
            <w:r>
              <w:br/>
            </w:r>
            <w:r>
              <w:rPr>
                <w:rFonts w:ascii="Times New Roman"/>
                <w:b w:val="false"/>
                <w:i w:val="false"/>
                <w:color w:val="000000"/>
                <w:sz w:val="20"/>
              </w:rPr>
              <w:t>қамқорлығынсыз қалып,</w:t>
            </w:r>
            <w:r>
              <w:br/>
            </w:r>
            <w:r>
              <w:rPr>
                <w:rFonts w:ascii="Times New Roman"/>
                <w:b w:val="false"/>
                <w:i w:val="false"/>
                <w:color w:val="000000"/>
                <w:sz w:val="20"/>
              </w:rPr>
              <w:t>отбасыларда тұратын балаларға,</w:t>
            </w:r>
            <w:r>
              <w:br/>
            </w:r>
            <w:r>
              <w:rPr>
                <w:rFonts w:ascii="Times New Roman"/>
                <w:b w:val="false"/>
                <w:i w:val="false"/>
                <w:color w:val="000000"/>
                <w:sz w:val="20"/>
              </w:rPr>
              <w:t>төтенше жағдайлардың</w:t>
            </w:r>
            <w:r>
              <w:br/>
            </w:r>
            <w:r>
              <w:rPr>
                <w:rFonts w:ascii="Times New Roman"/>
                <w:b w:val="false"/>
                <w:i w:val="false"/>
                <w:color w:val="000000"/>
                <w:sz w:val="20"/>
              </w:rPr>
              <w:t>салдарынан шұғыл жәрдемді</w:t>
            </w:r>
            <w:r>
              <w:br/>
            </w:r>
            <w:r>
              <w:rPr>
                <w:rFonts w:ascii="Times New Roman"/>
                <w:b w:val="false"/>
                <w:i w:val="false"/>
                <w:color w:val="000000"/>
                <w:sz w:val="20"/>
              </w:rPr>
              <w:t>талап ететін отбасылардан</w:t>
            </w:r>
            <w:r>
              <w:br/>
            </w:r>
            <w:r>
              <w:rPr>
                <w:rFonts w:ascii="Times New Roman"/>
                <w:b w:val="false"/>
                <w:i w:val="false"/>
                <w:color w:val="000000"/>
                <w:sz w:val="20"/>
              </w:rPr>
              <w:t>шыққан балаларға және өзге де</w:t>
            </w:r>
            <w:r>
              <w:br/>
            </w:r>
            <w:r>
              <w:rPr>
                <w:rFonts w:ascii="Times New Roman"/>
                <w:b w:val="false"/>
                <w:i w:val="false"/>
                <w:color w:val="000000"/>
                <w:sz w:val="20"/>
              </w:rPr>
              <w:t>санаттағы білім алушылар мен</w:t>
            </w:r>
            <w:r>
              <w:br/>
            </w:r>
            <w:r>
              <w:rPr>
                <w:rFonts w:ascii="Times New Roman"/>
                <w:b w:val="false"/>
                <w:i w:val="false"/>
                <w:color w:val="000000"/>
                <w:sz w:val="20"/>
              </w:rPr>
              <w:t>тәрбиеленушілерге қаржылай</w:t>
            </w:r>
            <w:r>
              <w:br/>
            </w:r>
            <w:r>
              <w:rPr>
                <w:rFonts w:ascii="Times New Roman"/>
                <w:b w:val="false"/>
                <w:i w:val="false"/>
                <w:color w:val="000000"/>
                <w:sz w:val="20"/>
              </w:rPr>
              <w:t>және материалдық көмек</w:t>
            </w:r>
            <w:r>
              <w:br/>
            </w:r>
            <w:r>
              <w:rPr>
                <w:rFonts w:ascii="Times New Roman"/>
                <w:b w:val="false"/>
                <w:i w:val="false"/>
                <w:color w:val="000000"/>
                <w:sz w:val="20"/>
              </w:rPr>
              <w:t>көрсетуге бөлінетін қаражатты</w:t>
            </w:r>
            <w:r>
              <w:br/>
            </w:r>
            <w:r>
              <w:rPr>
                <w:rFonts w:ascii="Times New Roman"/>
                <w:b w:val="false"/>
                <w:i w:val="false"/>
                <w:color w:val="000000"/>
                <w:sz w:val="20"/>
              </w:rPr>
              <w:t>қалыптастыру, жұмсау бағыты</w:t>
            </w:r>
            <w:r>
              <w:br/>
            </w:r>
            <w:r>
              <w:rPr>
                <w:rFonts w:ascii="Times New Roman"/>
                <w:b w:val="false"/>
                <w:i w:val="false"/>
                <w:color w:val="000000"/>
                <w:sz w:val="20"/>
              </w:rPr>
              <w:t>мен оларды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0"/>
    <w:p>
      <w:pPr>
        <w:spacing w:after="0"/>
        <w:ind w:left="0"/>
        <w:jc w:val="left"/>
      </w:pPr>
      <w:r>
        <w:rPr>
          <w:rFonts w:ascii="Times New Roman"/>
          <w:b/>
          <w:i w:val="false"/>
          <w:color w:val="000000"/>
        </w:rPr>
        <w:t xml:space="preserve"> Қаржылық және материалдық көмек алуға өтініш берушінің материалдық жағдайын тексеру қорытындысы 20__ жылғы "___" ________________________________________ (елді мекен)</w:t>
      </w:r>
    </w:p>
    <w:bookmarkEnd w:id="40"/>
    <w:p>
      <w:pPr>
        <w:spacing w:after="0"/>
        <w:ind w:left="0"/>
        <w:jc w:val="both"/>
      </w:pPr>
      <w:r>
        <w:rPr>
          <w:rFonts w:ascii="Times New Roman"/>
          <w:b w:val="false"/>
          <w:i w:val="false"/>
          <w:color w:val="000000"/>
          <w:sz w:val="28"/>
        </w:rPr>
        <w:t>
      1.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Тұрғылықты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Жұмыс орны, лауазымы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есепке алынады) _____</w:t>
      </w:r>
    </w:p>
    <w:p>
      <w:pPr>
        <w:spacing w:after="0"/>
        <w:ind w:left="0"/>
        <w:jc w:val="both"/>
      </w:pPr>
      <w:r>
        <w:rPr>
          <w:rFonts w:ascii="Times New Roman"/>
          <w:b w:val="false"/>
          <w:i w:val="false"/>
          <w:color w:val="000000"/>
          <w:sz w:val="28"/>
        </w:rPr>
        <w:t>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
        <w:gridCol w:w="1209"/>
        <w:gridCol w:w="711"/>
        <w:gridCol w:w="1508"/>
        <w:gridCol w:w="316"/>
        <w:gridCol w:w="1557"/>
        <w:gridCol w:w="323"/>
        <w:gridCol w:w="902"/>
        <w:gridCol w:w="2599"/>
        <w:gridCol w:w="44"/>
        <w:gridCol w:w="615"/>
        <w:gridCol w:w="1212"/>
        <w:gridCol w:w="1213"/>
      </w:tblGrid>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болса)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Туған күні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берушіге туыстық қатынасы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Жұмыспен қамтылуы (жұмыс, оқу орны, тәуелсіз қызметкерлер, жұмыссыз)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Жұмыспен қамтылмау себебі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Жұмыспен қамту органдарында жұмыссыз ретінде тіркелуі туралы деректер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
</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барлық адам_____________.</w:t>
            </w:r>
            <w:r>
              <w:br/>
            </w:r>
            <w:r>
              <w:rPr>
                <w:rFonts w:ascii="Times New Roman"/>
                <w:b w:val="false"/>
                <w:i w:val="false"/>
                <w:color w:val="000000"/>
                <w:sz w:val="20"/>
              </w:rPr>
              <w:t>
Жұмыссыз ретінде тіркелгендері ______адам.</w:t>
            </w:r>
            <w:r>
              <w:br/>
            </w:r>
            <w:r>
              <w:rPr>
                <w:rFonts w:ascii="Times New Roman"/>
                <w:b w:val="false"/>
                <w:i w:val="false"/>
                <w:color w:val="000000"/>
                <w:sz w:val="20"/>
              </w:rPr>
              <w:t>
Жұмыспен қамтылмаудың басқа да себептері (іздеуде, бас бостандығынан айыру орындарында)______ адам.</w:t>
            </w:r>
            <w:r>
              <w:br/>
            </w:r>
            <w:r>
              <w:rPr>
                <w:rFonts w:ascii="Times New Roman"/>
                <w:b w:val="false"/>
                <w:i w:val="false"/>
                <w:color w:val="000000"/>
                <w:sz w:val="20"/>
              </w:rPr>
              <w:t>
Кәмелетке толмаған балалардың саны _______ адам, оның ішінде:</w:t>
            </w:r>
            <w:r>
              <w:br/>
            </w:r>
            <w:r>
              <w:rPr>
                <w:rFonts w:ascii="Times New Roman"/>
                <w:b w:val="false"/>
                <w:i w:val="false"/>
                <w:color w:val="000000"/>
                <w:sz w:val="20"/>
              </w:rPr>
              <w:t>
толық мемлекеттік қамтамасыз етудегі білім алушылар _______ адам, жасы ________;</w:t>
            </w:r>
            <w:r>
              <w:br/>
            </w:r>
            <w:r>
              <w:rPr>
                <w:rFonts w:ascii="Times New Roman"/>
                <w:b w:val="false"/>
                <w:i w:val="false"/>
                <w:color w:val="000000"/>
                <w:sz w:val="20"/>
              </w:rPr>
              <w:t>
жоғары және орта арнаулы оқу орындарында ақылы негізде оқитындар ________ адам, оқу құны жылына бір оқушыға ______________теңге.</w:t>
            </w:r>
            <w:r>
              <w:br/>
            </w:r>
            <w:r>
              <w:rPr>
                <w:rFonts w:ascii="Times New Roman"/>
                <w:b w:val="false"/>
                <w:i w:val="false"/>
                <w:color w:val="000000"/>
                <w:sz w:val="20"/>
              </w:rPr>
              <w:t>
5. Тұрмыс жағдайлары (жатақхана, жалға алынған, жекешелендірілген тұрғын</w:t>
            </w:r>
            <w:r>
              <w:br/>
            </w:r>
            <w:r>
              <w:rPr>
                <w:rFonts w:ascii="Times New Roman"/>
                <w:b w:val="false"/>
                <w:i w:val="false"/>
                <w:color w:val="000000"/>
                <w:sz w:val="20"/>
              </w:rPr>
              <w:t>
үй, қызметтік тұрғын үй, тұрғын кооператив, жеке тұрғын үй немесе өзге)</w:t>
            </w:r>
            <w:r>
              <w:br/>
            </w:r>
            <w:r>
              <w:rPr>
                <w:rFonts w:ascii="Times New Roman"/>
                <w:b w:val="false"/>
                <w:i w:val="false"/>
                <w:color w:val="000000"/>
                <w:sz w:val="20"/>
              </w:rPr>
              <w:t>
(қажеттісінің астын сызу)</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Ас бөлмесін, қойманы және дәлізді есептемегенде бөлмелер саны _____</w:t>
            </w:r>
            <w:r>
              <w:br/>
            </w:r>
            <w:r>
              <w:rPr>
                <w:rFonts w:ascii="Times New Roman"/>
                <w:b w:val="false"/>
                <w:i w:val="false"/>
                <w:color w:val="000000"/>
                <w:sz w:val="20"/>
              </w:rPr>
              <w:t>
Тұрғын үйді ұстауға бір айдағы шығыстар ________________</w:t>
            </w:r>
            <w:r>
              <w:br/>
            </w:r>
            <w:r>
              <w:rPr>
                <w:rFonts w:ascii="Times New Roman"/>
                <w:b w:val="false"/>
                <w:i w:val="false"/>
                <w:color w:val="000000"/>
                <w:sz w:val="20"/>
              </w:rPr>
              <w:t>
6. Отбасы табысы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тоқсанның алдындағы тоқсандағы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(үй жанындағы учаске, мал және құс), саяжай және жер учаскесі (жер үлесі)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Мыналардың бар-жоғы:</w:t>
      </w:r>
    </w:p>
    <w:p>
      <w:pPr>
        <w:spacing w:after="0"/>
        <w:ind w:left="0"/>
        <w:jc w:val="both"/>
      </w:pPr>
      <w:r>
        <w:rPr>
          <w:rFonts w:ascii="Times New Roman"/>
          <w:b w:val="false"/>
          <w:i w:val="false"/>
          <w:color w:val="000000"/>
          <w:sz w:val="28"/>
        </w:rPr>
        <w:t>
      автокөлік (маркасы, шығарылған жылы, құқық белгілейтін құжат, оны   пайдаланудан түскен мәлімделген кірістер)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қазіргі уақытта тұрып жатқан тұрғын үйден басқа тұрғын үй (оны пайдаланудан   түскен мәлімделген кірістер)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8. Отбасының өзге табыстары (нысаны, сомасы, көзі):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9. Көрініп тұрған мұқтаждық белгілері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10. Әл-ауқатының көрнекі белгілері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11. Тұрмысының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12. Басқа байқалғаны: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Алқалы басқару органының өкілдері:</w:t>
      </w:r>
    </w:p>
    <w:p>
      <w:pPr>
        <w:spacing w:after="0"/>
        <w:ind w:left="0"/>
        <w:jc w:val="both"/>
      </w:pPr>
      <w:r>
        <w:rPr>
          <w:rFonts w:ascii="Times New Roman"/>
          <w:b w:val="false"/>
          <w:i w:val="false"/>
          <w:color w:val="000000"/>
          <w:sz w:val="28"/>
        </w:rPr>
        <w:t>
      _____________________________ _____________________________________</w:t>
      </w:r>
    </w:p>
    <w:p>
      <w:pPr>
        <w:spacing w:after="0"/>
        <w:ind w:left="0"/>
        <w:jc w:val="both"/>
      </w:pPr>
      <w:r>
        <w:rPr>
          <w:rFonts w:ascii="Times New Roman"/>
          <w:b w:val="false"/>
          <w:i w:val="false"/>
          <w:color w:val="000000"/>
          <w:sz w:val="28"/>
        </w:rPr>
        <w:t>
      Білім беру ұйымының бірінші басшысының бұйрығымен бекітілген жауапты   тұлға:</w:t>
      </w:r>
    </w:p>
    <w:p>
      <w:pPr>
        <w:spacing w:after="0"/>
        <w:ind w:left="0"/>
        <w:jc w:val="both"/>
      </w:pPr>
      <w:r>
        <w:rPr>
          <w:rFonts w:ascii="Times New Roman"/>
          <w:b w:val="false"/>
          <w:i w:val="false"/>
          <w:color w:val="000000"/>
          <w:sz w:val="28"/>
        </w:rPr>
        <w:t>
      __________________________ _____________________________________</w:t>
      </w:r>
    </w:p>
    <w:p>
      <w:pPr>
        <w:spacing w:after="0"/>
        <w:ind w:left="0"/>
        <w:jc w:val="both"/>
      </w:pPr>
      <w:r>
        <w:rPr>
          <w:rFonts w:ascii="Times New Roman"/>
          <w:b w:val="false"/>
          <w:i w:val="false"/>
          <w:color w:val="000000"/>
          <w:sz w:val="28"/>
        </w:rPr>
        <w:t>
      __________________________ _____________________________________</w:t>
      </w:r>
    </w:p>
    <w:p>
      <w:pPr>
        <w:spacing w:after="0"/>
        <w:ind w:left="0"/>
        <w:jc w:val="both"/>
      </w:pPr>
      <w:r>
        <w:rPr>
          <w:rFonts w:ascii="Times New Roman"/>
          <w:b w:val="false"/>
          <w:i w:val="false"/>
          <w:color w:val="000000"/>
          <w:sz w:val="28"/>
        </w:rPr>
        <w:t>
      __________________________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Тексеру жүргізуден бас тартамын</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8385"/>
        <w:gridCol w:w="5040"/>
      </w:tblGrid>
      <w:tr>
        <w:trPr>
          <w:trHeight w:val="30" w:hRule="atLeast"/>
        </w:trPr>
        <w:tc>
          <w:tcPr>
            <w:tcW w:w="83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4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w:t>
            </w:r>
          </w:p>
        </w:tc>
      </w:tr>
      <w:tr>
        <w:trPr>
          <w:trHeight w:val="30" w:hRule="atLeast"/>
        </w:trPr>
        <w:tc>
          <w:tcPr>
            <w:tcW w:w="83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4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83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4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1"/>
    <w:p>
      <w:pPr>
        <w:spacing w:after="0"/>
        <w:ind w:left="0"/>
        <w:jc w:val="left"/>
      </w:pPr>
      <w:r>
        <w:rPr>
          <w:rFonts w:ascii="Times New Roman"/>
          <w:b/>
          <w:i w:val="false"/>
          <w:color w:val="000000"/>
        </w:rPr>
        <w:t xml:space="preserve"> Мемлекеттік білім беру ұйымдарының білім алушылары мен  тәрбиеленушілеріне қаржылық және материалдық көмек көрсету  жөніндегі отырысының 20__жылғы_ "__"______ №_ хаттамасы</w:t>
      </w:r>
    </w:p>
    <w:bookmarkEnd w:id="41"/>
    <w:p>
      <w:pPr>
        <w:spacing w:after="0"/>
        <w:ind w:left="0"/>
        <w:jc w:val="both"/>
      </w:pPr>
      <w:r>
        <w:rPr>
          <w:rFonts w:ascii="Times New Roman"/>
          <w:b w:val="false"/>
          <w:i w:val="false"/>
          <w:color w:val="000000"/>
          <w:sz w:val="28"/>
        </w:rPr>
        <w:t>
      (Орналасқан жері) (Уақыты мен күні)</w:t>
      </w:r>
    </w:p>
    <w:p>
      <w:pPr>
        <w:spacing w:after="0"/>
        <w:ind w:left="0"/>
        <w:jc w:val="both"/>
      </w:pPr>
      <w:r>
        <w:rPr>
          <w:rFonts w:ascii="Times New Roman"/>
          <w:b w:val="false"/>
          <w:i w:val="false"/>
          <w:color w:val="000000"/>
          <w:sz w:val="28"/>
        </w:rPr>
        <w:t xml:space="preserve">
      1. Алқалы басқару органының құрамы: ______________________________   (құрамын көрсету) (Т.А.Ә.) </w:t>
      </w:r>
    </w:p>
    <w:p>
      <w:pPr>
        <w:spacing w:after="0"/>
        <w:ind w:left="0"/>
        <w:jc w:val="both"/>
      </w:pPr>
      <w:r>
        <w:rPr>
          <w:rFonts w:ascii="Times New Roman"/>
          <w:b w:val="false"/>
          <w:i w:val="false"/>
          <w:color w:val="000000"/>
          <w:sz w:val="28"/>
        </w:rPr>
        <w:t>
      2. Қаржылық / материалдық көмек алуға өтініштер тіркеу журналына сәйкес хронологиялық тәртіппен тіркелген: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3328"/>
        <w:gridCol w:w="4662"/>
        <w:gridCol w:w="1243"/>
        <w:gridCol w:w="765"/>
        <w:gridCol w:w="339"/>
      </w:tblGrid>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берушінің Т. А. Ә.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алушының/тәрбиеленушінің  Т. А. Ә., сыныбы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Күні/өтініш нөмірі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Көмек түрі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Қаржылық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өтініштерді қарау кезінде барлық қатысушыларға жария етілді.</w:t>
      </w:r>
    </w:p>
    <w:p>
      <w:pPr>
        <w:spacing w:after="0"/>
        <w:ind w:left="0"/>
        <w:jc w:val="both"/>
      </w:pPr>
      <w:r>
        <w:rPr>
          <w:rFonts w:ascii="Times New Roman"/>
          <w:b w:val="false"/>
          <w:i w:val="false"/>
          <w:color w:val="000000"/>
          <w:sz w:val="28"/>
        </w:rPr>
        <w:t>
      3. Алқалы басқару органы растайтын құжаттармен бірге өтініштерді қарап, ашық дауыс беру арқылы ШЕШІМ ҚАБЫЛДАДЫ:</w:t>
      </w:r>
    </w:p>
    <w:p>
      <w:pPr>
        <w:spacing w:after="0"/>
        <w:ind w:left="0"/>
        <w:jc w:val="both"/>
      </w:pPr>
      <w:r>
        <w:rPr>
          <w:rFonts w:ascii="Times New Roman"/>
          <w:b w:val="false"/>
          <w:i w:val="false"/>
          <w:color w:val="000000"/>
          <w:sz w:val="28"/>
        </w:rPr>
        <w:t>
      1) Мына өтініш берушілерге көмек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2871"/>
        <w:gridCol w:w="4021"/>
        <w:gridCol w:w="1072"/>
        <w:gridCol w:w="290"/>
        <w:gridCol w:w="1399"/>
        <w:gridCol w:w="661"/>
        <w:gridCol w:w="294"/>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берушінің Т. А. Ә.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алушының/тәрбиеленушінің Т. А. Ә., сыныбы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Күні/өтініш нөмірі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Қаржылай көмек, теңге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көмек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түрі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теңге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 __________________________________________________  (негіздеме)</w:t>
            </w:r>
            <w:r>
              <w:br/>
            </w:r>
            <w:r>
              <w:rPr>
                <w:rFonts w:ascii="Times New Roman"/>
                <w:b w:val="false"/>
                <w:i w:val="false"/>
                <w:color w:val="000000"/>
                <w:sz w:val="20"/>
              </w:rPr>
              <w:t>
себебі бойынша көмек көрсетуден бас тартылсын.</w:t>
            </w:r>
            <w:r>
              <w:br/>
            </w:r>
            <w:r>
              <w:rPr>
                <w:rFonts w:ascii="Times New Roman"/>
                <w:b w:val="false"/>
                <w:i w:val="false"/>
                <w:color w:val="000000"/>
                <w:sz w:val="20"/>
              </w:rPr>
              <w:t>
Бұл шешім үшін дауыс берді:</w:t>
            </w:r>
            <w:r>
              <w:br/>
            </w:r>
            <w:r>
              <w:rPr>
                <w:rFonts w:ascii="Times New Roman"/>
                <w:b w:val="false"/>
                <w:i w:val="false"/>
                <w:color w:val="000000"/>
                <w:sz w:val="20"/>
              </w:rPr>
              <w:t>
Қолдайды ______ дауыс (алқалы басқару органы өкілдерінің Т.А.Ә.);</w:t>
            </w:r>
            <w:r>
              <w:br/>
            </w:r>
            <w:r>
              <w:rPr>
                <w:rFonts w:ascii="Times New Roman"/>
                <w:b w:val="false"/>
                <w:i w:val="false"/>
                <w:color w:val="000000"/>
                <w:sz w:val="20"/>
              </w:rPr>
              <w:t>
Қарсы ______ дауыс (алқалы басқару органы өкілдерінің Т.А. Ә.).</w:t>
            </w:r>
            <w:r>
              <w:br/>
            </w:r>
            <w:r>
              <w:rPr>
                <w:rFonts w:ascii="Times New Roman"/>
                <w:b w:val="false"/>
                <w:i w:val="false"/>
                <w:color w:val="000000"/>
                <w:sz w:val="20"/>
              </w:rPr>
              <w:t>
Алқалы басқару органының өкілдері:</w:t>
            </w:r>
            <w:r>
              <w:br/>
            </w:r>
            <w:r>
              <w:rPr>
                <w:rFonts w:ascii="Times New Roman"/>
                <w:b w:val="false"/>
                <w:i w:val="false"/>
                <w:color w:val="000000"/>
                <w:sz w:val="20"/>
              </w:rPr>
              <w:t>
_______________ ___________________</w:t>
            </w:r>
            <w:r>
              <w:br/>
            </w:r>
            <w:r>
              <w:rPr>
                <w:rFonts w:ascii="Times New Roman"/>
                <w:b w:val="false"/>
                <w:i w:val="false"/>
                <w:color w:val="000000"/>
                <w:sz w:val="20"/>
              </w:rPr>
              <w:t>
_______________ ___________________</w:t>
            </w:r>
            <w:r>
              <w:br/>
            </w:r>
            <w:r>
              <w:rPr>
                <w:rFonts w:ascii="Times New Roman"/>
                <w:b w:val="false"/>
                <w:i w:val="false"/>
                <w:color w:val="000000"/>
                <w:sz w:val="20"/>
              </w:rPr>
              <w:t>
Білім беру ұйымының бірінші басшысының бұйрығымен бекітілген</w:t>
            </w:r>
            <w:r>
              <w:br/>
            </w:r>
            <w:r>
              <w:rPr>
                <w:rFonts w:ascii="Times New Roman"/>
                <w:b w:val="false"/>
                <w:i w:val="false"/>
                <w:color w:val="000000"/>
                <w:sz w:val="20"/>
              </w:rPr>
              <w:t>
жауапты тұлға</w:t>
            </w:r>
            <w:r>
              <w:br/>
            </w:r>
            <w:r>
              <w:rPr>
                <w:rFonts w:ascii="Times New Roman"/>
                <w:b w:val="false"/>
                <w:i w:val="false"/>
                <w:color w:val="000000"/>
                <w:sz w:val="20"/>
              </w:rPr>
              <w:t>
_______________ ____________________</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Жасалған актімен таныстым:</w:t>
            </w:r>
            <w:r>
              <w:br/>
            </w:r>
            <w:r>
              <w:rPr>
                <w:rFonts w:ascii="Times New Roman"/>
                <w:b w:val="false"/>
                <w:i w:val="false"/>
                <w:color w:val="000000"/>
                <w:sz w:val="20"/>
              </w:rPr>
              <w:t>
Өтініш берушінің тегі, аты, әкесінің аты (бар болса) және қолы</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