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4709" w14:textId="5694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27 қаңтардағы № 21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6, 41-құжат)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мынадай мазмұндағы 38-1) және 38-2) тармақшалармен толықтырылсын:</w:t>
      </w:r>
    </w:p>
    <w:bookmarkEnd w:id="4"/>
    <w:bookmarkStart w:name="z7" w:id="5"/>
    <w:p>
      <w:pPr>
        <w:spacing w:after="0"/>
        <w:ind w:left="0"/>
        <w:jc w:val="both"/>
      </w:pPr>
      <w:r>
        <w:rPr>
          <w:rFonts w:ascii="Times New Roman"/>
          <w:b w:val="false"/>
          <w:i w:val="false"/>
          <w:color w:val="000000"/>
          <w:sz w:val="28"/>
        </w:rPr>
        <w:t>
      "38-1) мемлекеттік резервтің материалдық құндылықтарының номенклатурасы мен сақтау көлемдері жөнінде ұсыныстар енгізу;</w:t>
      </w:r>
    </w:p>
    <w:bookmarkEnd w:id="5"/>
    <w:bookmarkStart w:name="z8" w:id="6"/>
    <w:p>
      <w:pPr>
        <w:spacing w:after="0"/>
        <w:ind w:left="0"/>
        <w:jc w:val="both"/>
      </w:pPr>
      <w:r>
        <w:rPr>
          <w:rFonts w:ascii="Times New Roman"/>
          <w:b w:val="false"/>
          <w:i w:val="false"/>
          <w:color w:val="000000"/>
          <w:sz w:val="28"/>
        </w:rPr>
        <w:t>
      38-2)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 бойынша тапсырыс берушінің көрсетілетін қызметтерді сатып алу жөніндегі функцияларын жүзеге асыру;".</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