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d94a" w14:textId="526d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23 ақпандағы № 85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теміржол ауруханасы" жауапкершілігі шектеулі серіктестігінің 100 (жүз) пайыз мөлшерiндегi мемлекеттік қатысу үлесі Қазақстан Республикасының заңнамасында белгіленген тәртіппен республикалық меншiктен Алматы қаласының коммуналдық меншiгіне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Алматы қаласының әкімдігімен бірлесіп, Қазақстан Республикасының заңнамасында белгіленген тәртіппен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 мынадай өзгерістер мен толықтырулар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нөмiрi 292-59-жолмен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"292-59 "Алматы теміржол ауруханасы" ЖШС.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123-150-жол алып тасталсын.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