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fdd0" w14:textId="bb6f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"Кейбiр нұсқаулықтарды бекiту туралы" 2001 жылғы 31 қаңтардағы № 168 және "Қазақстан Республикасы Yкiметiнiң Регламентi туралы" 2002 жылғы 10 желтоқсандағы № 1300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мамырдағы № 318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