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ca52" w14:textId="1c0c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 әлеуметтік-экономикалық дамытудың 2019 – 2022 жылдарға арналған кешенді жоспарын бекіту туралы" Қазақстан Республикасы Үкіметінің 2019 жылғы 6 маусымдағы № 375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31 мамырдағы № 355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"Қызылорда облысын әлеуметтік-экономикалық дамытудың 2019 – 2022 жылдарға арналған кешенді жоспарын бекіту туралы" Қазақстан Республикасы Үкіметінің 2019 жылғы 6 маусымдағы № 375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Қызылорда облысын әлеуметтік-экономикалық дамытудың 2019 – 2022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осы қаулыға қосымшаға сәйкес жаңа редакцияда жазылсын.</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Үкіметінің</w:t>
            </w:r>
            <w:r>
              <w:br/>
            </w:r>
            <w:r>
              <w:rPr>
                <w:rFonts w:ascii="Times New Roman"/>
                <w:b w:val="false"/>
                <w:i w:val="false"/>
                <w:color w:val="000000"/>
                <w:sz w:val="20"/>
              </w:rPr>
              <w:t>2021 жылғы 31 мамырдағы</w:t>
            </w:r>
            <w:r>
              <w:br/>
            </w:r>
            <w:r>
              <w:rPr>
                <w:rFonts w:ascii="Times New Roman"/>
                <w:b w:val="false"/>
                <w:i w:val="false"/>
                <w:color w:val="000000"/>
                <w:sz w:val="20"/>
              </w:rPr>
              <w:t>№ 355 қаулысына</w:t>
            </w:r>
            <w:r>
              <w:br/>
            </w:r>
            <w:r>
              <w:rPr>
                <w:rFonts w:ascii="Times New Roman"/>
                <w:b w:val="false"/>
                <w:i w:val="false"/>
                <w:color w:val="000000"/>
                <w:sz w:val="20"/>
              </w:rPr>
              <w:t>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Үкіметінің</w:t>
            </w:r>
            <w:r>
              <w:br/>
            </w:r>
            <w:r>
              <w:rPr>
                <w:rFonts w:ascii="Times New Roman"/>
                <w:b w:val="false"/>
                <w:i w:val="false"/>
                <w:color w:val="000000"/>
                <w:sz w:val="20"/>
              </w:rPr>
              <w:t>2019 жылғы 6 маусымдағы</w:t>
            </w:r>
            <w:r>
              <w:br/>
            </w:r>
            <w:r>
              <w:rPr>
                <w:rFonts w:ascii="Times New Roman"/>
                <w:b w:val="false"/>
                <w:i w:val="false"/>
                <w:color w:val="000000"/>
                <w:sz w:val="20"/>
              </w:rPr>
              <w:t xml:space="preserve">№ 375 қаулысымен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Қызылорда облысын әлеуметтік-экономикалық дамытудың 2019 – 2022 жылдарға арналған кешенді жоспары</w:t>
      </w:r>
    </w:p>
    <w:bookmarkEnd w:id="3"/>
    <w:p>
      <w:pPr>
        <w:spacing w:after="0"/>
        <w:ind w:left="0"/>
        <w:jc w:val="both"/>
      </w:pPr>
      <w:r>
        <w:rPr>
          <w:rFonts w:ascii="Times New Roman"/>
          <w:b w:val="false"/>
          <w:i w:val="false"/>
          <w:color w:val="000000"/>
          <w:sz w:val="28"/>
        </w:rPr>
        <w:t>
      Қызылорда облысы индустриялық-аграрлық өңір, республикадағы негізгі (90%) күріш өндіруші болып табылады.</w:t>
      </w:r>
    </w:p>
    <w:p>
      <w:pPr>
        <w:spacing w:after="0"/>
        <w:ind w:left="0"/>
        <w:jc w:val="both"/>
      </w:pPr>
      <w:r>
        <w:rPr>
          <w:rFonts w:ascii="Times New Roman"/>
          <w:b w:val="false"/>
          <w:i w:val="false"/>
          <w:color w:val="000000"/>
          <w:sz w:val="28"/>
        </w:rPr>
        <w:t>
      Бұл ретте 2019 жылы Қызылорда облысының жалпы өңірлік өнімінің (бұдан әрі – ЖӨӨ) үлес салмағы 2,6 % құрады. Аталған көрсеткіш бойынша Қызылорда облысы ЖӨӨ жалпы көлемінде үлесі 5 пайыздан аспайтын өңірлерді біріктіретін үшінші топқа кіреді.</w:t>
      </w:r>
    </w:p>
    <w:p>
      <w:pPr>
        <w:spacing w:after="0"/>
        <w:ind w:left="0"/>
        <w:jc w:val="both"/>
      </w:pPr>
      <w:r>
        <w:rPr>
          <w:rFonts w:ascii="Times New Roman"/>
          <w:b w:val="false"/>
          <w:i w:val="false"/>
          <w:color w:val="000000"/>
          <w:sz w:val="28"/>
        </w:rPr>
        <w:t>
      Мұнай-газ секторы өңір экономикасының негізгі саласы болып табылады. Өнеркәсіп өндірісінің 69,3 % мөлшері тау-кен өнеркәсібіне тиесілі, мұнда шикі мұнай мен табиғи газ өндіру үлесі басым (82,5 %). Өнеркәсіп өндірісі құрылымындағы өңдеу өнеркәсібінің үлесі елеусіз, бар болғаны 23,3 %.</w:t>
      </w:r>
    </w:p>
    <w:p>
      <w:pPr>
        <w:spacing w:after="0"/>
        <w:ind w:left="0"/>
        <w:jc w:val="both"/>
      </w:pPr>
      <w:r>
        <w:rPr>
          <w:rFonts w:ascii="Times New Roman"/>
          <w:b w:val="false"/>
          <w:i w:val="false"/>
          <w:color w:val="000000"/>
          <w:sz w:val="28"/>
        </w:rPr>
        <w:t>
      2020 жылы 648,8 млрд теңгеге өнеркәсіп өнімі өндірілді, бұл 2019 жылмен салыстырғанда 13,3 % аз. Өнеркәсіп өндірісі көлемінің төмендеу себебі соңғы жылдары кейбір мұнай кен орындарында кен шоғырларының 90 % сулануы (қабаттық қысымның төмендеуі), қорлардың сарқылуы салдарынан мұнай өндіру көлемінің азаюы болып табылады.</w:t>
      </w:r>
    </w:p>
    <w:p>
      <w:pPr>
        <w:spacing w:after="0"/>
        <w:ind w:left="0"/>
        <w:jc w:val="both"/>
      </w:pPr>
      <w:r>
        <w:rPr>
          <w:rFonts w:ascii="Times New Roman"/>
          <w:b w:val="false"/>
          <w:i w:val="false"/>
          <w:color w:val="000000"/>
          <w:sz w:val="28"/>
        </w:rPr>
        <w:t>
      Дегенмен, облыста өңдеу өнеркәсібін дамытудың зор әлеуеті бар.</w:t>
      </w:r>
    </w:p>
    <w:p>
      <w:pPr>
        <w:spacing w:after="0"/>
        <w:ind w:left="0"/>
        <w:jc w:val="both"/>
      </w:pPr>
      <w:r>
        <w:rPr>
          <w:rFonts w:ascii="Times New Roman"/>
          <w:b w:val="false"/>
          <w:i w:val="false"/>
          <w:color w:val="000000"/>
          <w:sz w:val="28"/>
        </w:rPr>
        <w:t>
      Облыс аумағы көмірсутекті шикізат, түсті металдар (мыс, мырыш, қорғасын және алтын), қара металдар (темір, титан және ванадий), уран, кварц және құрылыс құмдары, әктас қорларына бай.</w:t>
      </w:r>
    </w:p>
    <w:p>
      <w:pPr>
        <w:spacing w:after="0"/>
        <w:ind w:left="0"/>
        <w:jc w:val="both"/>
      </w:pPr>
      <w:r>
        <w:rPr>
          <w:rFonts w:ascii="Times New Roman"/>
          <w:b w:val="false"/>
          <w:i w:val="false"/>
          <w:color w:val="000000"/>
          <w:sz w:val="28"/>
        </w:rPr>
        <w:t>
      Сонымен қатар, жоғары экспорттық әлеуеті бар мал шаруашылығын, оның ішінде ет бағытындағы мал шаруашылығын перспективалы дамыту, балық шаруашылығы және балық өңдеу бойынша әлеуеті бар.</w:t>
      </w:r>
    </w:p>
    <w:p>
      <w:pPr>
        <w:spacing w:after="0"/>
        <w:ind w:left="0"/>
        <w:jc w:val="both"/>
      </w:pPr>
      <w:r>
        <w:rPr>
          <w:rFonts w:ascii="Times New Roman"/>
          <w:b w:val="false"/>
          <w:i w:val="false"/>
          <w:color w:val="000000"/>
          <w:sz w:val="28"/>
        </w:rPr>
        <w:t>
      Соңғы жылдары мемлекеттің агроөнеркәсіптік кешенді тұрақты қолдауы, оның ішінде өңірдің азық-түлік қауіпсіздігін қалыптастыруда, ауыл шаруашылығы өнімдерін өңдейтін жаңа өндірістер құруда елеулі нәтижелер беруде. 2019 жылы облыстың ЖӨӨ ауыл шаруашылығының үлес салмағы 4,7 % құрады.</w:t>
      </w:r>
    </w:p>
    <w:p>
      <w:pPr>
        <w:spacing w:after="0"/>
        <w:ind w:left="0"/>
        <w:jc w:val="both"/>
      </w:pPr>
      <w:r>
        <w:rPr>
          <w:rFonts w:ascii="Times New Roman"/>
          <w:b w:val="false"/>
          <w:i w:val="false"/>
          <w:color w:val="000000"/>
          <w:sz w:val="28"/>
        </w:rPr>
        <w:t>
      Үдемелі жаңғырту және әлеуетті инвесторлар үшін тартымдылықты арттыру мақсатында 125 ұйымдастырушылық және іске асырылатын іс-шарадан тұратын Қызылорда облысын әлеуметтік-экономикалық дамытудың 2019 – 2022 жылдарға арналған кешенді жоспары (бұдан әрі – Кешенді жоспар) әзірленді.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560"/>
        <w:gridCol w:w="1032"/>
        <w:gridCol w:w="1032"/>
        <w:gridCol w:w="2486"/>
        <w:gridCol w:w="3680"/>
        <w:gridCol w:w="1033"/>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Іс-шараның атауы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r>
              <w:rPr>
                <w:rFonts w:ascii="Times New Roman"/>
                <w:b w:val="false"/>
                <w:i w:val="false"/>
                <w:color w:val="000000"/>
                <w:sz w:val="20"/>
              </w:rPr>
              <w:t xml:space="preserve"> </w:t>
            </w:r>
            <w:r>
              <w:rPr>
                <w:rFonts w:ascii="Times New Roman"/>
                <w:b/>
                <w:i w:val="false"/>
                <w:color w:val="000000"/>
                <w:sz w:val="20"/>
              </w:rPr>
              <w:t>(жыл)</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шығыстар*</w:t>
            </w:r>
            <w:r>
              <w:rPr>
                <w:rFonts w:ascii="Times New Roman"/>
                <w:b w:val="false"/>
                <w:i w:val="false"/>
                <w:color w:val="000000"/>
                <w:sz w:val="20"/>
              </w:rPr>
              <w:t xml:space="preserve"> </w:t>
            </w:r>
            <w:r>
              <w:rPr>
                <w:rFonts w:ascii="Times New Roman"/>
                <w:b/>
                <w:i w:val="false"/>
                <w:color w:val="000000"/>
                <w:sz w:val="20"/>
              </w:rPr>
              <w:t>(млн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654"/>
        <w:gridCol w:w="1165"/>
        <w:gridCol w:w="3270"/>
        <w:gridCol w:w="685"/>
        <w:gridCol w:w="1473"/>
        <w:gridCol w:w="258"/>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Өнеркәсіп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 арнайы экономикалық аймақ құру мәселесін пысықтау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ұсыныстар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қаласында қуаты жылына 197,1 мың тонна табақша шыны шығаратын және өңдейтін зауыт салу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сүтінен құрғақ ұнтақ шығаратын цех  салу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АШМ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 орны базасында ТБК салу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92300,0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 мен техникалық тұз өндіретін үшінші испан цехын салу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қуаттарды реконструкциялауды аяқтау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(келісу бойынша)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300 мың тонна кальцийленген сода зауытына инженерлік-коммуникациялық инфрақұрылым жеткізу. Телефондандыру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жылына 300 мың тонна кальцийленген сода зауытына инженерлік-коммуникациялық инфрақұрылым жеткізу. Газбен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300 мың тонна кальцийленген сода зауытына инженерлік-коммуникациялық инфрақұрылым жеткізу. Электрмен жабдықтау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 станциясынан кальцийленген сода зауытына дейін кіреберіс теміржол тұйығын салу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индустриялық аймағына ІІ теміржол тармағын жүргізуге мемлекеттік сараптама қорытындысымен қоса ЖСҚ әзірлеу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индустриялық аймағына ІІ теміржол тармағын жеткізу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қолданыстағы АГТС кеңейтуге мемлекеттік сараптаманың қорытындысымен бірге ЖСҚ әзірлеу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қолданыстағы АГТС кеңейту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кешеніне газ құбыры желісін жеткізу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тұйығын (16,5 км) жеткізу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және композиттік материалдар өндіретін зауыттар үшін жетіспейтін инфрақұрылымды жеткізу (теміржол тұйығы, электрмен жабдықтау, телефондандыру, газбен, сумен жабдықтау, кәріз)</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өңдейтін зауыт салу жобасы үшін инженерлік инфрақұрылым жеткізу (теміржол тұйығы, телефондандыру,  электрмен, газбен, сумен және кәріз жүйесімен жабдықтау)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өңдейтін зауыт пен былғары өндірісі үшін инженерлік инфрақұрылым жеткізу (теміржол тұйығы, телефондандыру, электрмен, газбен, сумен және кәріз жүйесімен жабдықтау)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Шу-Сарысу шөгінді бассейнінде өңірлік тірек бейіндер бойынша (1 геотраверстер) өңірлік геологиялық-геофизикалық зерттеу жүргізу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геологиялық-барлау жұмыстарының нәтижелері туралы есеп</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шөгінді бассейнінде геологиялық-геофизикалық зерттеу (2Д сейсмикалық барлау)" объектісі бойынша өңірлік геологиялық жер қойнауына зерделеу жүргізу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геологиялық-барлау жұмыстарының нәтижелері туралы есеп</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шөгінді бассейнінде "Батыс" учаскесінде 2500 қума км көлемінде 20кмХ20км тығыздықтағы геологиялық-геофизикалық зерттеу (2Д сейсмикалық барлау)" объектісі бойынша өңірлік геологиялық жер қойнауына зерделеу жүргізу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геологиялық-барлау жұмыстарының нәтижелері туралы есеп</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шөгінді бассейнінде "Шығыс" учаскесінде 2000 қума км көлемінде 20кмХ20км тығыздықтағы геологиялық-геофизикалық зерттеу (2Д сейсмикалық барлау)" объектісі бойынша өңірлік геологиялық жер қойнауына зерделеу жүргізу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геологиялық-барлау жұмыстарының нәтижелері туралы есеп</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Батыс Қаратаудың кенді ауданындағы Бүртескен-Ақжар 1:200 000 масштабында геологиялық-минералогиялық карталауды жүргізу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геологиялық-барлау жұмыстарының нәтижелері туралы есеп</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мұнай жеткізу бойынша Қызылорда облысының жер қойнауын пайдаланушыларына түсетін  ауыртпалықты төмендету мәселесін пысықтау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"ҚазМұнайГаз" ҰК" АҚ (келісу бойынша)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2023 жылға дейінгі экономикалық даму жоспары және басқа да бағдарламалар шеңберінде инвестициялық жобаларды іске асыру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348 717,8</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682 207,0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1 201 805,0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Агроөнеркәсіптік кешен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көтерме сауда-тарату орталығын құру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қаласында қуаты жылына </w:t>
            </w:r>
            <w:r>
              <w:br/>
            </w:r>
            <w:r>
              <w:rPr>
                <w:rFonts w:ascii="Times New Roman"/>
                <w:b w:val="false"/>
                <w:i w:val="false"/>
                <w:color w:val="000000"/>
                <w:sz w:val="20"/>
              </w:rPr>
              <w:t>5 мың тонналық ет комбинатын салу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 халықаралық стандартқа сай ет бағытындағы құс фабрикасын салу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ауданында халықаралық стандартқа сай ет бағытындағы құс фабрикасын салу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бас асыл тұқымды ірі қара мал сатып алу үшін 27 шаруашылыққа кредит беру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w:t>
            </w:r>
            <w:r>
              <w:br/>
            </w:r>
            <w:r>
              <w:rPr>
                <w:rFonts w:ascii="Times New Roman"/>
                <w:b w:val="false"/>
                <w:i w:val="false"/>
                <w:color w:val="000000"/>
                <w:sz w:val="20"/>
              </w:rPr>
              <w:t>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r>
              <w:br/>
            </w:r>
            <w:r>
              <w:rPr>
                <w:rFonts w:ascii="Times New Roman"/>
                <w:b w:val="false"/>
                <w:i w:val="false"/>
                <w:color w:val="000000"/>
                <w:sz w:val="20"/>
              </w:rPr>
              <w:t xml:space="preserve">
"Бәйтерек" ҰБХ" АҚ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32000 бас қой сатып алу үшін </w:t>
            </w:r>
            <w:r>
              <w:br/>
            </w:r>
            <w:r>
              <w:rPr>
                <w:rFonts w:ascii="Times New Roman"/>
                <w:b w:val="false"/>
                <w:i w:val="false"/>
                <w:color w:val="000000"/>
                <w:sz w:val="20"/>
              </w:rPr>
              <w:t>67 фермерлік шаруашылыққа  кредит беру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w:t>
            </w:r>
            <w:r>
              <w:br/>
            </w:r>
            <w:r>
              <w:rPr>
                <w:rFonts w:ascii="Times New Roman"/>
                <w:b w:val="false"/>
                <w:i w:val="false"/>
                <w:color w:val="000000"/>
                <w:sz w:val="20"/>
              </w:rPr>
              <w:t>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r>
              <w:br/>
            </w:r>
            <w:r>
              <w:rPr>
                <w:rFonts w:ascii="Times New Roman"/>
                <w:b w:val="false"/>
                <w:i w:val="false"/>
                <w:color w:val="000000"/>
                <w:sz w:val="20"/>
              </w:rPr>
              <w:t xml:space="preserve">
"Бәйтерек" ҰБХ" АҚ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басқа арналған 1 мал бордақылау алаңын салу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га алаңда жаңбырлатып суару әдісімен жоңышқа өндірісі және қуаты жылына 100 мың тонна жоңышқа шөбін қайта өңдейтін зауыт салу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және мал азықтық дақылдар алқаптарын ұлғайту есебінен егіс алқаптарын әртараптандыру (2022 жылы майлы дақылдар алқаптарын 10,0 мың гектарға, мал азықтық дақылдар алқаптарын 75,0 мың гектарға дейін жеткізу жоспарлануда)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w:t>
            </w:r>
            <w:r>
              <w:br/>
            </w:r>
            <w:r>
              <w:rPr>
                <w:rFonts w:ascii="Times New Roman"/>
                <w:b w:val="false"/>
                <w:i w:val="false"/>
                <w:color w:val="000000"/>
                <w:sz w:val="20"/>
              </w:rPr>
              <w:t>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өсіру жобасын іске асыру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w:t>
            </w:r>
            <w:r>
              <w:br/>
            </w:r>
            <w:r>
              <w:rPr>
                <w:rFonts w:ascii="Times New Roman"/>
                <w:b w:val="false"/>
                <w:i w:val="false"/>
                <w:color w:val="000000"/>
                <w:sz w:val="20"/>
              </w:rPr>
              <w:t>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 паркін жаңарту: 2021 жылы  – 91 дана техника немесе 4,5 % жаңарту, 2022 жылы – 100 дана техника немесе</w:t>
            </w:r>
            <w:r>
              <w:br/>
            </w:r>
            <w:r>
              <w:rPr>
                <w:rFonts w:ascii="Times New Roman"/>
                <w:b w:val="false"/>
                <w:i w:val="false"/>
                <w:color w:val="000000"/>
                <w:sz w:val="20"/>
              </w:rPr>
              <w:t>
5,0 %-ға жаңалау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w:t>
            </w:r>
            <w:r>
              <w:br/>
            </w:r>
            <w:r>
              <w:rPr>
                <w:rFonts w:ascii="Times New Roman"/>
                <w:b w:val="false"/>
                <w:i w:val="false"/>
                <w:color w:val="000000"/>
                <w:sz w:val="20"/>
              </w:rPr>
              <w:t>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гектарға автоматтандырылған жылыжай кешенін салу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r>
              <w:br/>
            </w:r>
            <w:r>
              <w:rPr>
                <w:rFonts w:ascii="Times New Roman"/>
                <w:b w:val="false"/>
                <w:i w:val="false"/>
                <w:color w:val="000000"/>
                <w:sz w:val="20"/>
              </w:rPr>
              <w:t>
ақпарат</w:t>
            </w: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салған кезде агроөнеркәсіптік кешен субъектісі шеккен шығыстардың бір бөлігін өтеу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r>
              <w:br/>
            </w:r>
            <w:r>
              <w:rPr>
                <w:rFonts w:ascii="Times New Roman"/>
                <w:b w:val="false"/>
                <w:i w:val="false"/>
                <w:color w:val="000000"/>
                <w:sz w:val="20"/>
              </w:rPr>
              <w:t>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беру кезінде, сондай-ақ ауыл шаруашылығы жануарларын, техника мен технологиялық жабдықтарды сатып алуға арналған лизинг кезінде сыйақы мөлшерлемесін субсидиялау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r>
              <w:br/>
            </w:r>
            <w:r>
              <w:rPr>
                <w:rFonts w:ascii="Times New Roman"/>
                <w:b w:val="false"/>
                <w:i w:val="false"/>
                <w:color w:val="000000"/>
                <w:sz w:val="20"/>
              </w:rPr>
              <w:t>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2022 жылдары Қызылорда облысы бойынша АӨК жобаларын іске асыру жөніндегі 2021 – 2025 жылдарға арналған инвестициялық жол картасы аясында </w:t>
            </w:r>
            <w:r>
              <w:br/>
            </w:r>
            <w:r>
              <w:rPr>
                <w:rFonts w:ascii="Times New Roman"/>
                <w:b w:val="false"/>
                <w:i w:val="false"/>
                <w:color w:val="000000"/>
                <w:sz w:val="20"/>
              </w:rPr>
              <w:t>33 инвестициялық жобаны іске асыру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26158,0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79 437,0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Кәсіпкерлікті дамыту</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ортаны жандандыру мақсатында "Бизнестің жол картасы – 2025" бизнесті қолдау мен дамытудың мемлекеттік бағдарламасы шеңберінде кәсіпкерлердің кредиттері бойынша сыйақы мөлшерлемесін субсидиялау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ортаны  жандандыру мақсатында "Бизнестің жол картасы-2025" бизнесті қолдау мен дамытудың мемлекеттік бағдарламасы шеңберінде банктердің кредиттері бойынша ішінара кепілдік беру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Қызылорда қаласында микрокредит беруді кеңейту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ауылдық жерлердегі және шағын қалалардағы бастамаларды қолдауға микрокредит беру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w:t>
            </w:r>
            <w:r>
              <w:br/>
            </w:r>
            <w:r>
              <w:rPr>
                <w:rFonts w:ascii="Times New Roman"/>
                <w:b w:val="false"/>
                <w:i w:val="false"/>
                <w:color w:val="000000"/>
                <w:sz w:val="20"/>
              </w:rPr>
              <w:t>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кәсіпкерлерге микрокредит беру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Көлік инфрақұрылымы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қорытындыcы бойынша  жақсы және қанағаттанарлық күйдегі автожолдар желісін 75 % дейін ұлғайту мақсатында жергілікті маңызы бар автомобиль жолдарын жөндеу және реконструкциялау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ҰЭМ, Қаржымині, әкімдік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16 453,0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Тұрғын-үй құрылысы және инфрақұрылым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Газбен жабдықтау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Жосалы кентінде газ жеткізу құбырының және орамішілік желілерінің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ауданының Тереңөзек кентінде газ жеткізу құбырының және орамішілік желілерінің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Жақсықылыш кентінде газ жеткізу құбырының және орамішілік желілерінің құрлысы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ауданының Жалағаш кентінде АГБС-Тереңөзектен бастап БГРП-Жалағашқа  дейін 1,2 МПа жоғары қысымды бұрма газ құбырының және газбен жабдықтау орамішілік желілерінің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Шыны зауытынан бастап АГБС-1-БГРП-1 газ құбырына және БГРП-2-ГРП-Наурыз, Махамбетке дейін жоғары қысымды 1,2 МПа газ құбырының, Махамбет және Наурыз кенттерінде орамішілік газ құбырларының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Сексеуіл кентінде АГБС орнатумен қоса "Бейнеу-Шымкент" магистральдық газ құбырынан бастап бұрма газ құбырының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Қазалы қаласын газбен жабдықтау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Сексеуіл кентінде газ жеткізу құбырының және орамішілік газ тарату желілерінің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6 спорт объектісін газдандыру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Жылумен жабдықтау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ЖЭС жаңғырту және кеңейтуді бастау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ЭМ-ға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ЖТ-15А-дан бастап ЖТ-17А дейінгі магистральдық жылу желілерін реконструкциялау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әкімдік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ЖК-17А-дан бастап ЖК-19-ға дейінгі магистральдық жылу желілерін реконструкциялау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ЖК-22-ден бастап Әйтеке би № 5, Қазыбек би № 20, Тоқмағамбетов № 18 көшелерінің т/ү дейінгі орамаралық жылу желілерін реконструкциялау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ЖТ-16-дан бастап Шұғыла шағын ауданындағы № 49, 50, 51, 52 тұрғын үйлеріне дейін орамаралық жылу желілерін реконструкциялау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Сумен жабдықтау және су бұру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Шөміш станциясының сумен жабдықтау желілерін реконструкциялау  және кеңейту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Бекарыстан би елді мекенінде тұрғын үйлерге су құбыры сервистік желілерін салу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Қызылөзек ауылдық округі Қараөзек станциясының су құбыры желілерінің құрылысы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 салу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Қосаман-Ақбасты топтық су құбырына қосылу тармағын салу және Арал ауданы Ақбасты елді мекенін сумен жабдықтау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Арал-Тоқабай-Абай топтық су құбырына қосылу тармағын салу және Арал ауданының Тоқабай, Абай елді мекендерін сумен жабдықтау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ауданында "Тақыркөл" басты су бөгетінен бастап № 3 сорғы станциясына дейін магистральдық суағардың екінші желісінің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 сумен жабдықтау (81,4 км) және су бұру жүйелерінің (86,3 км) ЖСҚ әзірлеу, реконструкциялау және жаңғырту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кентінде сумен жабдықтаудың магистральдық және сервистік желілерінің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Жанқожа батыр елді мекенінде тұрғын үйлерге су құбырын жеткізу желілерінің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елді мекеніндегі су құбыры желісін реконструкциялау және кеңейту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Сунақ ата елді мекенінің су құбыры желісін реконструкциялау және кеңейту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Екпінді елді мекенінің су құбыры желісін реконструкциялау және кеңейту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Сұнақ ата ауылдық округінің Еңбек елді мекенінің су құбыры желісін реконструкциялау және кеңейту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Экология және табиғатты пайдалану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Шиелі ауданының суын шоғырландыру үшін Сырдария өзенінің Күміскеткен учаскесінде су қоймасын салудың ЖСҚ әзірлеу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МС-пен бірге ЖСҚ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ағысында суды жинақтау үшін су қоймасын салудың ЖСҚ әзірлеу және оны салуды бастау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жобасының ЖСҚ әзірлеу және оны іске асыруды бастау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су торабын реконструкциялау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маңында жасыл белдеу құру бойынша жобалау-іздестіру жұмыстарын жүргізу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теңізінің құрғап қалған түбіне фитомелиоративтік жұмыстар жүргізу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қабылдау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Арал қаласында қатты-тұрмыстық қалдықтар полигонының құрылысы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бөгетінде балық қорғау қондырғыларын орнату (Германия халықаралық ынтымақтастық қоғамының гранты (GIZ)</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ХАҚҚ атқарушы дирекциясы (келісу бойынша), АШМ, әкімдік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шеңберінде Қызылорда қаласында қоқыс сұрыптайтын кешеннің қатты-тұрмыстық қалдықтар полигонын салу және сыртқы инженерлік желілерін тарту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Халықты әлеуметтік қорғау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базасында арнаулы әлеуметтік қызметтер мен көмек көрсетудің интеграцияланған моделін енгізу бойынша пилоттық жобаны іске асыру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Еңбекмині</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r>
              <w:br/>
            </w:r>
            <w:r>
              <w:rPr>
                <w:rFonts w:ascii="Times New Roman"/>
                <w:b w:val="false"/>
                <w:i w:val="false"/>
                <w:color w:val="000000"/>
                <w:sz w:val="20"/>
              </w:rPr>
              <w:t>
етілмейді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жағдайда жүрген отбасылар үшін әлеуметтік қызмет құру мүмкіндігін зерделеу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АҚДМ-ға ұсыныстар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қажеттілігін бағалау негізінде мемлекеттік әлеуметтік тапсырыс шеңберінде әлеуметтік жобалар мен әлеуметтік бағдарламаларды іске асыру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АҚДМ-ға ақпарат</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Денсаулық сақтау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Әйтеке би кентінде ауысымына 250 келушіге арналған аудандық емхана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көпбейінді аурухана құрылысы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Қаржымині, ҰЭМ, ДСМ, "Turar Healthcare" КеАҚ (келісу бойынша)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ЕДҚҚБ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жылына жоспар бойынша 5000 – 10000 донацияға арналған IV санаттағы облыстық қан орталығының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Спорт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байдарка және каноэ базасының құрылысы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Су тасқынына қарсы іс-шаралар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шегінде жер снарядын қолдану арқылы Сырдария өзенінің арнасын тазалау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Қызылжар елді мекені маңындағы "Жүсіпәлі бұрылысы" учаскесінде қорғаныс бөгеттерін қалпына келтіру және таспен нығайту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Бекбауыл ауылдық округінің Құмбазар елді мекенінде Кеңесарық каналының арнасын тазалау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ауданының Жөлек ауылдық округіндегі "Жөлек-Жуантөбе" трассасы бойында Сырдария өзенінің қорғаныс бөгеттерінің жағалауын қалпына келтіру және  нығайту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көлінде бір көзді гидротехникалық құрылыс салу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Жалға берілетін тұрғын үй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жалға берілетін тұрғын үйлер салу, реконструкциялау және (немесе) сатып алу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және (немесе) жалға берілетін тұрғын үйді сатып алу туралы шарт</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жалға берілетін тұрғын үйлер салу, реконструкциялау және (немесе) сатып алу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және (немесе) жалға берілетін тұрғын үйді сатып алу туралы шарт</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Кредиттік тұрғын үй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 3 тұрғын үй орамында 50 пәтерлі № 44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 3 тұрғын үй орамында 40 пәтерлі № 49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 3 тұрғын үй орамында 40 пәтерлі № 35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 3 тұрғын үй орамында 40 пәтерлі № 39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 3 тұрғын үй орамында 40 пәтерлі № 41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 3 тұрғын үй орамында 40 пәтерлі № 37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 3 тұрғын үй орамында 50 пәтерлі № 43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60 пәтерлі № 48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 40 пәтерлі № 38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40 пәтерлі № 50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50 пәтерлі № 42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60 пәтерлі № 45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40 пәтерлі № 36 тұрғын үй құрылысы (сыртқы инженерлік желілерсіз)</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Инженерлік-коммуникациялық инфрақұрылымды дамыту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Қазалы ауданының Әйтеке би кентінде көлік-сауда логистикалық орталығын инфрақұрылыммен қамтамасыз ету (сумен жабдықтаудың сыртқы желілері, кәріз, телефон, электрмен жабдықтау, газбен жабдықтау)</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 5 және № 6 учаскелерде № 3 тұрғын үй орамын инженерлік инфрақұрылыммен қамтамасыз ету (газбен жабдықтау желілері)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 5 және № 6 учаскелерде № 3 тұрғын үй орамын инженерлік инфрақұрылымын жеткізу (электр желілері)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 5 және № 6 учаскелерде № 3 тұрғын үй орамының инженерлік инфрақұрылымын жеткізу (жылу желілері)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жағалауы бөлігінде № 5 және № 6 учаскелерде № 3 тұрғын үй орамының инженерлік инфрақұрылымын әзірлеу (су құбыры мен кәріздің ішкі алаңдарының желісі)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ауданының Тереңөзек кентіндегі жаңа шағын ауданға инфрақұрылым (су құбыры желілерін салу) тарту (100 га)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ауданының Тереңөзек кентіндегі жаңа шағын ауданға инфрақұрылым (су құбыры желілерін салу) тарту (35 га)</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50 пәтерлік 5 тұрғын үйге сумен жабдықтау мен кәріздің сыртқы желілерін жеткізу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50 пәтерлік 5 тұрғын үйде газбен жабдықтау желілерінің құрылысы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50 пәтерлік 5 тұрғын үйде электрмен жабдықтау желілерінің құрылысы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50 пәтерлік 5 тұрғын үйде жылумен жабдықтау желілерінің құрылысы</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СПМК-70 ауданындағы № 2 тұрғын үй орамына инженерлік инфрақұрылым құрылысы  (газбен жабдықтау желілері)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Бесарық елді мекеніндегі жаңа учаскелер үшін инженерлік-коммуникациялық инфрақұрылым құрылысы (электрмен жабдықтау)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1 382 260,2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Қаржыландырудың жалпы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137"/>
        <w:gridCol w:w="2138"/>
        <w:gridCol w:w="2413"/>
        <w:gridCol w:w="2413"/>
        <w:gridCol w:w="2826"/>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29 257,0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94 003,9</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22 349,6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419 398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840 530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1 265 906,7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879 000,0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1 382260,2</w:t>
            </w:r>
          </w:p>
        </w:tc>
      </w:tr>
    </w:tbl>
    <w:p>
      <w:pPr>
        <w:spacing w:after="0"/>
        <w:ind w:left="0"/>
        <w:jc w:val="both"/>
      </w:pPr>
      <w:r>
        <w:rPr>
          <w:rFonts w:ascii="Times New Roman"/>
          <w:b w:val="false"/>
          <w:i w:val="false"/>
          <w:color w:val="000000"/>
          <w:sz w:val="28"/>
        </w:rPr>
        <w:t>
      Кешенді жоспарды іске асырудан мынадай нәтижелер күтіледі: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өңірлік өнім</w:t>
      </w:r>
    </w:p>
    <w:p>
      <w:pPr>
        <w:spacing w:after="0"/>
        <w:ind w:left="0"/>
        <w:jc w:val="both"/>
      </w:pPr>
      <w:r>
        <w:rPr>
          <w:rFonts w:ascii="Times New Roman"/>
          <w:b w:val="false"/>
          <w:i w:val="false"/>
          <w:color w:val="000000"/>
          <w:sz w:val="28"/>
        </w:rPr>
        <w:t>
      Облыстың ЖӨӨ 2023 жылға қарай номиналды мәнде 1992,2 млрд теңгеге дейін ұлғаятын болады деп болжануда. Облыстың ЖӨӨ құрылымында 2023 жылы тау-кен өнеркәсібінің басым үлесі сақталады. Сонымен бірге, өңдеу өнеркәсібі, ауыл шаруашылығы, көлік және байланыс үлесі ұлғаяды.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w:t>
      </w:r>
    </w:p>
    <w:p>
      <w:pPr>
        <w:spacing w:after="0"/>
        <w:ind w:left="0"/>
        <w:jc w:val="both"/>
      </w:pPr>
      <w:r>
        <w:rPr>
          <w:rFonts w:ascii="Times New Roman"/>
          <w:b w:val="false"/>
          <w:i w:val="false"/>
          <w:color w:val="000000"/>
          <w:sz w:val="28"/>
        </w:rPr>
        <w:t>
      2022 жылдың қорытындысы бойынша ЖӨӨ-дегі өнеркәсіп үлесін 45,9 %-ға дейін (2017 жылы – 36,3 %) ұлғайтуға қол жеткізу жоспарлануда.</w:t>
      </w:r>
    </w:p>
    <w:p>
      <w:pPr>
        <w:spacing w:after="0"/>
        <w:ind w:left="0"/>
        <w:jc w:val="both"/>
      </w:pPr>
      <w:r>
        <w:rPr>
          <w:rFonts w:ascii="Times New Roman"/>
          <w:b w:val="false"/>
          <w:i w:val="false"/>
          <w:color w:val="000000"/>
          <w:sz w:val="28"/>
        </w:rPr>
        <w:t>
      ЖӨӨ өндірістік қуаттарын жаңғырту нәтижесінде 2022 жылдың қорытындысы бойынша ЖӨӨ-дегі өңдеу өнеркәсібінің үлесі 9,7 % (2017 жылы – 4,7 %) құрайды.</w:t>
      </w:r>
    </w:p>
    <w:p>
      <w:pPr>
        <w:spacing w:after="0"/>
        <w:ind w:left="0"/>
        <w:jc w:val="both"/>
      </w:pPr>
      <w:r>
        <w:rPr>
          <w:rFonts w:ascii="Times New Roman"/>
          <w:b w:val="false"/>
          <w:i w:val="false"/>
          <w:color w:val="000000"/>
          <w:sz w:val="28"/>
        </w:rPr>
        <w:t>
      2Д сейсмикалық барлаудың 3 жұмысы бойынша (Арал маңы – "Батыс" және "Шығыс" учаскелері, Сырдария) аталған шөгінді бассейндердің терең құрылымын зерттеу және көмірсутекті шикізаттың жиналуына перспективалы жаңа алаңдар шығару күтілуде.</w:t>
      </w:r>
    </w:p>
    <w:p>
      <w:pPr>
        <w:spacing w:after="0"/>
        <w:ind w:left="0"/>
        <w:jc w:val="both"/>
      </w:pPr>
      <w:r>
        <w:rPr>
          <w:rFonts w:ascii="Times New Roman"/>
          <w:b w:val="false"/>
          <w:i w:val="false"/>
          <w:color w:val="000000"/>
          <w:sz w:val="28"/>
        </w:rPr>
        <w:t>
      Солтүстік-Батыс Қаратаудың Бүртескен-Ақжар кен ауданында геологиялық-минералогиялық карталау бойынша алаңды аршу және қатты пайдалы қазбалардың перспективалы учаскелерін (алтын, темір, сирек кездесетін металдар және т.б.) анықтау күтілуде.</w:t>
      </w:r>
    </w:p>
    <w:p>
      <w:pPr>
        <w:spacing w:after="0"/>
        <w:ind w:left="0"/>
        <w:jc w:val="both"/>
      </w:pPr>
      <w:r>
        <w:rPr>
          <w:rFonts w:ascii="Times New Roman"/>
          <w:b w:val="false"/>
          <w:i w:val="false"/>
          <w:color w:val="000000"/>
          <w:sz w:val="28"/>
        </w:rPr>
        <w:t>
      Өз кезегінде, бұл зерделенген учаскелерді жеке инвестицияларды тарту үшін тартымды етеді, өйткені инвесторларға учаскелердің мұнай-газ әлеуетін және карталанатын алаңның кенділігін дәл бағалауға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w:t>
      </w:r>
    </w:p>
    <w:p>
      <w:pPr>
        <w:spacing w:after="0"/>
        <w:ind w:left="0"/>
        <w:jc w:val="both"/>
      </w:pPr>
      <w:r>
        <w:rPr>
          <w:rFonts w:ascii="Times New Roman"/>
          <w:b w:val="false"/>
          <w:i w:val="false"/>
          <w:color w:val="000000"/>
          <w:sz w:val="28"/>
        </w:rPr>
        <w:t>
      2022 жылы жаңа және суармалы жерлерді қайта айналымға енгізу жолымен майлы дақылдардың егіс алаңдары 20,0 мың гектарға дейін, жемшөп дақылдары 78,0 мың гектарға дейін ұлғаяды. Асыл тұқымды ірі қара мал басы 4,0 %, қой 12,0 % артады, бұл ретте ет өндірісі 2021 жылы 3,6 %, сүт 3,4 %, 2022 жылы ет 3,8 %, сүт 3,6 % артады.</w:t>
      </w:r>
    </w:p>
    <w:p>
      <w:pPr>
        <w:spacing w:after="0"/>
        <w:ind w:left="0"/>
        <w:jc w:val="both"/>
      </w:pPr>
      <w:r>
        <w:rPr>
          <w:rFonts w:ascii="Times New Roman"/>
          <w:b w:val="false"/>
          <w:i w:val="false"/>
          <w:color w:val="000000"/>
          <w:sz w:val="28"/>
        </w:rPr>
        <w:t>
      Нәтижесінде ауыл шаруашылығының жалпы өнімі 2020 жылғы 140,0 млрд теңгеден 2022 жылы 150,0 млрд теңгеге дейін немесе 2022 жылға қарай 6,0 % ұлғаяды.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Кәсіпкерлік</w:t>
      </w:r>
    </w:p>
    <w:p>
      <w:pPr>
        <w:spacing w:after="0"/>
        <w:ind w:left="0"/>
        <w:jc w:val="both"/>
      </w:pPr>
      <w:r>
        <w:rPr>
          <w:rFonts w:ascii="Times New Roman"/>
          <w:b w:val="false"/>
          <w:i w:val="false"/>
          <w:color w:val="000000"/>
          <w:sz w:val="28"/>
        </w:rPr>
        <w:t>
      ЖӨӨ құрылымындағы шағын және орта бизнес үлесі 2022 жылдың қорытындысы бойынша 20 % құрайды.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Газбен жабдықтау</w:t>
      </w:r>
    </w:p>
    <w:p>
      <w:pPr>
        <w:spacing w:after="0"/>
        <w:ind w:left="0"/>
        <w:jc w:val="both"/>
      </w:pPr>
      <w:r>
        <w:rPr>
          <w:rFonts w:ascii="Times New Roman"/>
          <w:b w:val="false"/>
          <w:i w:val="false"/>
          <w:color w:val="000000"/>
          <w:sz w:val="28"/>
        </w:rPr>
        <w:t>
      Кешенді жоспар шеңберінде газбен жабдықтау жобаларын табысты іске асыру халықтың табиғи газбен қамтамасыз етілу үлесін 65 %-дан 72 %-ға дейін ұлғайтуға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w:t>
      </w:r>
    </w:p>
    <w:p>
      <w:pPr>
        <w:spacing w:after="0"/>
        <w:ind w:left="0"/>
        <w:jc w:val="both"/>
      </w:pPr>
      <w:r>
        <w:rPr>
          <w:rFonts w:ascii="Times New Roman"/>
          <w:b w:val="false"/>
          <w:i w:val="false"/>
          <w:color w:val="000000"/>
          <w:sz w:val="28"/>
        </w:rPr>
        <w:t>
      Арал теңізінің құрғаған түбінде фито-мелиорациялық жұмыстар жүргізу нәтижесінде шаң мен тұздың таралуы тоқтатылады, сондай-ақ экологиялық жағдай жақсарады, бұл ретте орман алқабы ұлғайтылады.</w:t>
      </w:r>
    </w:p>
    <w:p>
      <w:pPr>
        <w:spacing w:after="0"/>
        <w:ind w:left="0"/>
        <w:jc w:val="both"/>
      </w:pPr>
      <w:r>
        <w:rPr>
          <w:rFonts w:ascii="Times New Roman"/>
          <w:b w:val="false"/>
          <w:i w:val="false"/>
          <w:color w:val="000000"/>
          <w:sz w:val="28"/>
        </w:rPr>
        <w:t>
      Шоғырландыру көлемі 600 млн м3 Күміскеткен су қоймасын салу 15000 – 21000 га суармалы жерді сумен қамтамасыз етуге мүмкіндік береді және су тасқыны жағдайларынан бассейн қауіпсіздігі қамтамасыз етіледі.</w:t>
      </w:r>
    </w:p>
    <w:p>
      <w:pPr>
        <w:spacing w:after="0"/>
        <w:ind w:left="0"/>
        <w:jc w:val="both"/>
      </w:pPr>
      <w:r>
        <w:rPr>
          <w:rFonts w:ascii="Times New Roman"/>
          <w:b w:val="false"/>
          <w:i w:val="false"/>
          <w:color w:val="000000"/>
          <w:sz w:val="28"/>
        </w:rPr>
        <w:t>
      Шоғырландыру көлемі 775 млн м3 Қараөзек су қоймасының құрылысы көлемі 3319 га көл жүйелерін толтыруды, 120 869 га шөп-жайылымдық жерлерді суландыруды, Қазалы, Арал аудандарының 5462 га суармалы жерлерін сумен қамтамасыз етуді қамтамасыз етуге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қорғау</w:t>
      </w:r>
    </w:p>
    <w:p>
      <w:pPr>
        <w:spacing w:after="0"/>
        <w:ind w:left="0"/>
        <w:jc w:val="both"/>
      </w:pPr>
      <w:r>
        <w:rPr>
          <w:rFonts w:ascii="Times New Roman"/>
          <w:b w:val="false"/>
          <w:i w:val="false"/>
          <w:color w:val="000000"/>
          <w:sz w:val="28"/>
        </w:rPr>
        <w:t>
      Арал өңірі халқының арасында экологиялық тәуелді аурулардың тізбесін айқындау үшін себеп-салдарлық байланысты белгілеу бойынша зерттеу жұмыстарын жүргізу оларды реттеу бойынша басқарушылық шешімдер қабылдауды қамтамасыз етуге, сондай-ақ жүктілік пен босану бойынша демалыс ұзақтығын арттыруды негіздеу үшін бала туу жасындағы әйелдердің денсаулық жағдайына талдау жүргізуге мүмкіндік береді.</w:t>
      </w:r>
    </w:p>
    <w:p>
      <w:pPr>
        <w:spacing w:after="0"/>
        <w:ind w:left="0"/>
        <w:jc w:val="both"/>
      </w:pPr>
      <w:r>
        <w:rPr>
          <w:rFonts w:ascii="Times New Roman"/>
          <w:b w:val="false"/>
          <w:i w:val="false"/>
          <w:color w:val="000000"/>
          <w:sz w:val="28"/>
        </w:rPr>
        <w:t>
      Пилоттық жобалар шеңберінде Қызылорда облысының базасында тұрмысы төмен қамтылған азаматтар әлеуметтік сүйемелдеуге мұқтаж болған жағдайда уәкілетті органдар мен лауазымды адамдардың ведомствоаралық өзара іс-қимылының егжей-тегжейлі регламенттері мен алгоритмдері әзірленетін болады. Атаулы әлеуметтік көмек көрсету кезінде өмірде қиын жағдайда жүрген адамдарға арнаулы әлеуметтік қызметтерді енгізу жөніндегі үлгі көмек көрсету мерзімдерімен әзірленетін болады, бұл өмір сүру сапасын арттыруға және жақсартуға мүмкіндік береді.</w:t>
      </w:r>
    </w:p>
    <w:p>
      <w:pPr>
        <w:spacing w:after="0"/>
        <w:ind w:left="0"/>
        <w:jc w:val="both"/>
      </w:pPr>
      <w:r>
        <w:rPr>
          <w:rFonts w:ascii="Times New Roman"/>
          <w:b w:val="false"/>
          <w:i w:val="false"/>
          <w:color w:val="000000"/>
          <w:sz w:val="28"/>
        </w:rPr>
        <w:t>
      Осы іс-шараларды іске асыру өңірдің дамуына сапалы жаңа серпін береді, 13 000-ға жуық жаңа, тұрақты және уақытша жұмыс орындарын ашуға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w:t>
      </w:r>
    </w:p>
    <w:p>
      <w:pPr>
        <w:spacing w:after="0"/>
        <w:ind w:left="0"/>
        <w:jc w:val="both"/>
      </w:pPr>
      <w:r>
        <w:rPr>
          <w:rFonts w:ascii="Times New Roman"/>
          <w:b w:val="false"/>
          <w:i w:val="false"/>
          <w:color w:val="000000"/>
          <w:sz w:val="28"/>
        </w:rPr>
        <w:t>
      Заманауи көпбейінді аурухана және аудандық емхана құрылысы білікті және мамандандырылған медициналық көмек көрсетудің қолжетімділігін, тиімділігі мен сапасын арттыруға, халықтың денсаулығын жақсартуға, бала туудың ұлғаюын және өлім-жітімнің азаюын қамтамасыз етуге мүмкіндік береді. Бұл ретте 2030 жылы орташа өмір сүру ұзақты 73,9 жасқа дейін ұлғаяды.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 республикалық және жергілікті бюджеттер қаражаты есебінен қаржыландырылатын іс-шаралар бойынша шығыстар көлемі әкімдік бюджет заңнамасына сәйкес қажетті құжаттамалар ұсынған жағдайда тиісті жоспарлы кезеңге арналған республикалық және жергілікті бюджеттерді қалыптастыру және нақтылау барысында белгіленетін болады. </w:t>
      </w:r>
    </w:p>
    <w:p>
      <w:pPr>
        <w:spacing w:after="0"/>
        <w:ind w:left="0"/>
        <w:jc w:val="left"/>
      </w:pPr>
      <w:r>
        <w:rPr>
          <w:rFonts w:ascii="Times New Roman"/>
          <w:b/>
          <w:i w:val="false"/>
          <w:color w:val="000000"/>
        </w:rPr>
        <w:t xml:space="preserve"> Аббревиатуралардың толық жазылуы:      </w:t>
      </w:r>
    </w:p>
    <w:tbl>
      <w:tblPr>
        <w:tblW w:w="0" w:type="auto"/>
        <w:tblCellSpacing w:w="0" w:type="auto"/>
        <w:tblBorders>
          <w:top w:val="none"/>
          <w:left w:val="none"/>
          <w:bottom w:val="none"/>
          <w:right w:val="none"/>
          <w:insideH w:val="none"/>
          <w:insideV w:val="none"/>
        </w:tblBorders>
      </w:tblPr>
      <w:tblGrid>
        <w:gridCol w:w="4435"/>
        <w:gridCol w:w="1822"/>
        <w:gridCol w:w="6043"/>
      </w:tblGrid>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АГБС</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газ бөлу станциясы</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"АШҚҚҚ" АҚ </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қаржылай қолдау қоры" акционерлік қоғамы</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БГРП</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газ реттеуші пункт</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реттеуші пункт</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ЕДҚҚБ</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Қайта құру және Даму банкі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камерасы</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торабы</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 </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министрілігі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ҰАҚ" АҚ</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байыту комбинаты</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ҰТКК</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тау-кен компаниясы</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ХАҚҚ</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Аралды құтқару қоры</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w:t>
            </w:r>
          </w:p>
        </w:tc>
      </w:tr>
      <w:tr>
        <w:trPr>
          <w:trHeight w:val="30" w:hRule="atLeast"/>
        </w:trPr>
        <w:tc>
          <w:tcPr>
            <w:tcW w:w="4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