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9d0db" w14:textId="849d0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"TURKISTAN" арнайы экономикалық аймағын құру туралы" Қазақстан Республикасы Үкіметінің 2018 жылғы 29 қарашадағы № 693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2021 жылғы 3 маусымдағы № 370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"TURKISTAN" арнайы экономикалық аймағын құру туралы" Қазақстан Республикасы Үкіметінің 2018 жылғы 29 қазандағы № 693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"TURKISTAN" арнайы экономикалық аймағы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bookmarkStart w:name="z5" w:id="3"/>
    <w:p>
      <w:pPr>
        <w:spacing w:after="0"/>
        <w:ind w:left="0"/>
        <w:jc w:val="both"/>
      </w:pPr>
      <w:r>
        <w:rPr>
          <w:rFonts w:ascii="Times New Roman"/>
          <w:b w:val="false"/>
          <w:i w:val="false"/>
          <w:color w:val="000000"/>
          <w:sz w:val="28"/>
        </w:rPr>
        <w:t>
      "АЭА аумағы Қазақстан Республикасы аумағының ажырамас бөлігі болып табылады және 3987,39 гектарды құрайды. АЭА аумағының құрамына 6 субаймақ: ауданы 861,75 гектар тарихи орталық, ауданы 1578,64 гектар әкімшілік іскерлік орталық, ауданы 365 гектар, 35 гектар және 180 гектар өнеркәсіптік аймақтар, ауданы 967 гектар әуежай кіреді.";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"3. АЭА қызметінің оны құру мақсаттарына сәйкес келетін басым түрлерінің тізбесін, сондай-ақ көрсетілген тізбеге қызметтің басым түрлерін енгізу тәртібін мемлекеттік жоспарлау жөніндегі орталық уәкілетті органмен және салық және бюджетке төленетін басқа да міндетті төлемдердің түсуін қамтамасыз ету саласында басшылықты жүзеге асыратын уәкілетті органмен келісу бойынша арнайы экономикалық және индустриялық аймақтарды құру, оның жұмыс істеуі және оны тарату саласындағы мемлекеттік реттеуді жүзеге асыратын уәкілетті мемлекеттік орган айқындайды.";</w:t>
      </w:r>
    </w:p>
    <w:bookmarkEnd w:id="4"/>
    <w:bookmarkStart w:name="z8" w:id="5"/>
    <w:p>
      <w:pPr>
        <w:spacing w:after="0"/>
        <w:ind w:left="0"/>
        <w:jc w:val="both"/>
      </w:pPr>
      <w:r>
        <w:rPr>
          <w:rFonts w:ascii="Times New Roman"/>
          <w:b w:val="false"/>
          <w:i w:val="false"/>
          <w:color w:val="000000"/>
          <w:sz w:val="28"/>
        </w:rPr>
        <w:t xml:space="preserve">
      көрсетілген қаулымен бекітілген "TURKISTAN" арнайы экономикалық аймағы туралы ережеге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9" w:id="6"/>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3 маусымдағы</w:t>
            </w:r>
            <w:r>
              <w:br/>
            </w:r>
            <w:r>
              <w:rPr>
                <w:rFonts w:ascii="Times New Roman"/>
                <w:b w:val="false"/>
                <w:i w:val="false"/>
                <w:color w:val="000000"/>
                <w:sz w:val="20"/>
              </w:rPr>
              <w:t>№ 370 қаулысына</w:t>
            </w:r>
            <w:r>
              <w:br/>
            </w:r>
            <w:r>
              <w:rPr>
                <w:rFonts w:ascii="Times New Roman"/>
                <w:b w:val="false"/>
                <w:i w:val="false"/>
                <w:color w:val="000000"/>
                <w:sz w:val="20"/>
              </w:rPr>
              <w:t>қосымша</w:t>
            </w:r>
            <w:r>
              <w:br/>
            </w:r>
            <w:r>
              <w:rPr>
                <w:rFonts w:ascii="Times New Roman"/>
                <w:b w:val="false"/>
                <w:i w:val="false"/>
                <w:color w:val="000000"/>
                <w:sz w:val="20"/>
              </w:rPr>
              <w:t xml:space="preserve"> "TURKISTAN" арнайы</w:t>
            </w:r>
            <w:r>
              <w:br/>
            </w:r>
            <w:r>
              <w:rPr>
                <w:rFonts w:ascii="Times New Roman"/>
                <w:b w:val="false"/>
                <w:i w:val="false"/>
                <w:color w:val="000000"/>
                <w:sz w:val="20"/>
              </w:rPr>
              <w:t>экономикалық аймағы</w:t>
            </w:r>
            <w:r>
              <w:br/>
            </w:r>
            <w:r>
              <w:rPr>
                <w:rFonts w:ascii="Times New Roman"/>
                <w:b w:val="false"/>
                <w:i w:val="false"/>
                <w:color w:val="000000"/>
                <w:sz w:val="20"/>
              </w:rPr>
              <w:t>туралы ережеге</w:t>
            </w:r>
            <w:r>
              <w:br/>
            </w:r>
            <w:r>
              <w:rPr>
                <w:rFonts w:ascii="Times New Roman"/>
                <w:b w:val="false"/>
                <w:i w:val="false"/>
                <w:color w:val="000000"/>
                <w:sz w:val="20"/>
              </w:rPr>
              <w:t>қосымша</w:t>
            </w:r>
          </w:p>
        </w:tc>
      </w:tr>
    </w:tbl>
    <w:bookmarkStart w:name="z11" w:id="7"/>
    <w:p>
      <w:pPr>
        <w:spacing w:after="0"/>
        <w:ind w:left="0"/>
        <w:jc w:val="left"/>
      </w:pPr>
      <w:r>
        <w:rPr>
          <w:rFonts w:ascii="Times New Roman"/>
          <w:b/>
          <w:i w:val="false"/>
          <w:color w:val="000000"/>
        </w:rPr>
        <w:t xml:space="preserve"> "TURKISTAN" арнайы экономикалық аймағы шекарасының жоспары</w:t>
      </w:r>
    </w:p>
    <w:bookmarkEnd w:id="7"/>
    <w:p>
      <w:pPr>
        <w:spacing w:after="0"/>
        <w:ind w:left="0"/>
        <w:jc w:val="left"/>
      </w:pPr>
      <w:r>
        <w:br/>
      </w:r>
    </w:p>
    <w:p>
      <w:pPr>
        <w:spacing w:after="0"/>
        <w:ind w:left="0"/>
        <w:jc w:val="both"/>
      </w:pPr>
      <w:r>
        <w:drawing>
          <wp:inline distT="0" distB="0" distL="0" distR="0">
            <wp:extent cx="7810500" cy="551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511800"/>
                    </a:xfrm>
                    <a:prstGeom prst="rect">
                      <a:avLst/>
                    </a:prstGeom>
                  </pic:spPr>
                </pic:pic>
              </a:graphicData>
            </a:graphic>
          </wp:inline>
        </w:drawing>
      </w:r>
    </w:p>
    <w:p>
      <w:pPr>
        <w:spacing w:after="0"/>
        <w:ind w:left="0"/>
        <w:jc w:val="left"/>
      </w:pPr>
      <w:r>
        <w:rPr>
          <w:rFonts w:ascii="Times New Roman"/>
          <w:b w:val="false"/>
          <w:i w:val="false"/>
          <w:color w:val="000000"/>
          <w:sz w:val="28"/>
        </w:rPr>
        <w:t>6 субаймақтың жалпы ауданы S= 3987,39 га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