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05fa" w14:textId="d8b0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экономика министрлігінің мәселелері" туралы Қазақстан Республикасы Үкіметінің 2014 жылғы 24 қыркүйектегі № 1011 қаулысына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4 маусымдағы № 38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экономика министрлігінің мәселелері" туралы Қазақстан Республикасы Үкіметінің 2014 жылғы 24 қыркүйектегі № 10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iзiлсi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Ұлттық экономика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ппараттың функциялары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19-1) тармақша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9-1 өңірлердің инвестициялық тартымдылығын бағалау әдістемесін және біріздендірілген инвестициялық стандартты әзірлеу және бекіту;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