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3d1cd" w14:textId="693d1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кейбір шешімдеріне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2021 жылғы 22 маусымдағы № 430 қаулысы.</w:t>
      </w:r>
    </w:p>
    <w:p>
      <w:pPr>
        <w:spacing w:after="0"/>
        <w:ind w:left="0"/>
        <w:jc w:val="both"/>
      </w:pPr>
      <w:bookmarkStart w:name="z0" w:id="0"/>
      <w:r>
        <w:rPr>
          <w:rFonts w:ascii="Times New Roman"/>
          <w:b w:val="false"/>
          <w:i w:val="false"/>
          <w:color w:val="000000"/>
          <w:sz w:val="28"/>
        </w:rPr>
        <w:t xml:space="preserve">
      </w:t>
      </w:r>
      <w:r>
        <w:rPr>
          <w:rFonts w:ascii="Times New Roman"/>
          <w:b w:val="false"/>
          <w:i w:val="false"/>
          <w:color w:val="000000"/>
          <w:sz w:val="28"/>
        </w:rPr>
        <w:t>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Қоса беріліп отырған Қазақстан Республикасы Үкіметінің кейбір шешімдеріне енгізілетін толықтырулар </w:t>
      </w:r>
      <w:r>
        <w:rPr>
          <w:rFonts w:ascii="Times New Roman"/>
          <w:b w:val="false"/>
          <w:i w:val="false"/>
          <w:color w:val="000000"/>
          <w:sz w:val="28"/>
        </w:rPr>
        <w:t>бекітілсін</w:t>
      </w:r>
      <w:r>
        <w:rPr>
          <w:rFonts w:ascii="Times New Roman"/>
          <w:b w:val="false"/>
          <w:i w:val="false"/>
          <w:color w:val="000000"/>
          <w:sz w:val="28"/>
        </w:rPr>
        <w:t>.</w:t>
      </w:r>
    </w:p>
    <w:bookmarkEnd w:id="1"/>
    <w:bookmarkStart w:name="z5" w:id="2"/>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22 маусымдағы</w:t>
            </w:r>
            <w:r>
              <w:br/>
            </w:r>
            <w:r>
              <w:rPr>
                <w:rFonts w:ascii="Times New Roman"/>
                <w:b w:val="false"/>
                <w:i w:val="false"/>
                <w:color w:val="000000"/>
                <w:sz w:val="20"/>
              </w:rPr>
              <w:t>№ 430 қаулысымен</w:t>
            </w:r>
            <w:r>
              <w:br/>
            </w:r>
            <w:r>
              <w:rPr>
                <w:rFonts w:ascii="Times New Roman"/>
                <w:b w:val="false"/>
                <w:i w:val="false"/>
                <w:color w:val="000000"/>
                <w:sz w:val="20"/>
              </w:rPr>
              <w:t>бекітілген</w:t>
            </w:r>
          </w:p>
        </w:tc>
      </w:tr>
    </w:tbl>
    <w:bookmarkStart w:name="z7" w:id="3"/>
    <w:p>
      <w:pPr>
        <w:spacing w:after="0"/>
        <w:ind w:left="0"/>
        <w:jc w:val="left"/>
      </w:pPr>
      <w:r>
        <w:rPr>
          <w:rFonts w:ascii="Times New Roman"/>
          <w:b/>
          <w:i w:val="false"/>
          <w:color w:val="000000"/>
        </w:rPr>
        <w:t xml:space="preserve"> Қазақстан Республикасы Үкіметінің кейбір шешімдеріне енгізілетін толықтырулар</w:t>
      </w:r>
    </w:p>
    <w:bookmarkEnd w:id="3"/>
    <w:bookmarkStart w:name="z8" w:id="4"/>
    <w:p>
      <w:pPr>
        <w:spacing w:after="0"/>
        <w:ind w:left="0"/>
        <w:jc w:val="both"/>
      </w:pPr>
      <w:r>
        <w:rPr>
          <w:rFonts w:ascii="Times New Roman"/>
          <w:b w:val="false"/>
          <w:i w:val="false"/>
          <w:color w:val="000000"/>
          <w:sz w:val="28"/>
        </w:rPr>
        <w:t xml:space="preserve">
      1. "Қазақстан Республикасы Ауыл шаруашылығы министрлігінің кейбір мәселелері" туралы Қазақстан Республикасы Үкіметінің 2005 жылғы 6 сәуірдегі № 310 </w:t>
      </w:r>
      <w:r>
        <w:rPr>
          <w:rFonts w:ascii="Times New Roman"/>
          <w:b w:val="false"/>
          <w:i w:val="false"/>
          <w:color w:val="000000"/>
          <w:sz w:val="28"/>
        </w:rPr>
        <w:t>қаулысында</w:t>
      </w:r>
      <w:r>
        <w:rPr>
          <w:rFonts w:ascii="Times New Roman"/>
          <w:b w:val="false"/>
          <w:i w:val="false"/>
          <w:color w:val="000000"/>
          <w:sz w:val="28"/>
        </w:rPr>
        <w:t>:</w:t>
      </w:r>
    </w:p>
    <w:bookmarkEnd w:id="4"/>
    <w:bookmarkStart w:name="z9" w:id="5"/>
    <w:p>
      <w:pPr>
        <w:spacing w:after="0"/>
        <w:ind w:left="0"/>
        <w:jc w:val="both"/>
      </w:pPr>
      <w:r>
        <w:rPr>
          <w:rFonts w:ascii="Times New Roman"/>
          <w:b w:val="false"/>
          <w:i w:val="false"/>
          <w:color w:val="000000"/>
          <w:sz w:val="28"/>
        </w:rPr>
        <w:t xml:space="preserve">
      көрсетілген қаулымен бекiтiлген Қазақстан Республикасы Ауыл шаруашылығы министрлігі туралы </w:t>
      </w:r>
      <w:r>
        <w:rPr>
          <w:rFonts w:ascii="Times New Roman"/>
          <w:b w:val="false"/>
          <w:i w:val="false"/>
          <w:color w:val="000000"/>
          <w:sz w:val="28"/>
        </w:rPr>
        <w:t>ережед</w:t>
      </w:r>
      <w:r>
        <w:rPr>
          <w:rFonts w:ascii="Times New Roman"/>
          <w:b w:val="false"/>
          <w:i w:val="false"/>
          <w:color w:val="000000"/>
          <w:sz w:val="28"/>
        </w:rPr>
        <w:t>е:</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w:t>
      </w:r>
    </w:p>
    <w:bookmarkStart w:name="z12" w:id="6"/>
    <w:p>
      <w:pPr>
        <w:spacing w:after="0"/>
        <w:ind w:left="0"/>
        <w:jc w:val="both"/>
      </w:pPr>
      <w:r>
        <w:rPr>
          <w:rFonts w:ascii="Times New Roman"/>
          <w:b w:val="false"/>
          <w:i w:val="false"/>
          <w:color w:val="000000"/>
          <w:sz w:val="28"/>
        </w:rPr>
        <w:t>
      орталық аппараттың функциялары мынадай мазмұндағы 168-1) тармақшамен толықтырылсын:</w:t>
      </w:r>
    </w:p>
    <w:bookmarkEnd w:id="6"/>
    <w:p>
      <w:pPr>
        <w:spacing w:after="0"/>
        <w:ind w:left="0"/>
        <w:jc w:val="both"/>
      </w:pPr>
      <w:r>
        <w:rPr>
          <w:rFonts w:ascii="Times New Roman"/>
          <w:b w:val="false"/>
          <w:i w:val="false"/>
          <w:color w:val="000000"/>
          <w:sz w:val="28"/>
        </w:rPr>
        <w:t>
      "168-1) жарты жылдың қорытындысы бойынша – есепті жылдың 15 шілдесіне дейін, жылдың қорытындысы бойынша есепті жылдан кейінгі жылдың 15 қаңтарына дейін жергілікті атқарушы органдар қалыптастыратын азық-түлік тауарларын есепке алу жөніндегі ақпаратты жұмылдыру дайындығы саласындағы уәкілетті органға ұсынады;".</w:t>
      </w:r>
    </w:p>
    <w:bookmarkStart w:name="z13" w:id="7"/>
    <w:p>
      <w:pPr>
        <w:spacing w:after="0"/>
        <w:ind w:left="0"/>
        <w:jc w:val="both"/>
      </w:pPr>
      <w:r>
        <w:rPr>
          <w:rFonts w:ascii="Times New Roman"/>
          <w:b w:val="false"/>
          <w:i w:val="false"/>
          <w:color w:val="000000"/>
          <w:sz w:val="28"/>
        </w:rPr>
        <w:t xml:space="preserve">
      2. "Қазақстан Республикасы Ұлттық экономика министрлігінің мәселелері" туралы Қазақстан Республикасы Үкіметінің 2014 жылғы 24 қыркүйектегі № 1011 </w:t>
      </w:r>
      <w:r>
        <w:rPr>
          <w:rFonts w:ascii="Times New Roman"/>
          <w:b w:val="false"/>
          <w:i w:val="false"/>
          <w:color w:val="000000"/>
          <w:sz w:val="28"/>
        </w:rPr>
        <w:t>қаулысында:</w:t>
      </w:r>
    </w:p>
    <w:bookmarkEnd w:id="7"/>
    <w:bookmarkStart w:name="z14" w:id="8"/>
    <w:p>
      <w:pPr>
        <w:spacing w:after="0"/>
        <w:ind w:left="0"/>
        <w:jc w:val="both"/>
      </w:pPr>
      <w:r>
        <w:rPr>
          <w:rFonts w:ascii="Times New Roman"/>
          <w:b w:val="false"/>
          <w:i w:val="false"/>
          <w:color w:val="000000"/>
          <w:sz w:val="28"/>
        </w:rPr>
        <w:t xml:space="preserve">
      көрсетілген қаулымен бекiтiлген Қазақстан Республикасының Ұлттық экономика министрлігі туралы </w:t>
      </w:r>
      <w:r>
        <w:rPr>
          <w:rFonts w:ascii="Times New Roman"/>
          <w:b w:val="false"/>
          <w:i w:val="false"/>
          <w:color w:val="000000"/>
          <w:sz w:val="28"/>
        </w:rPr>
        <w:t>ережеде</w:t>
      </w:r>
      <w:r>
        <w:rPr>
          <w:rFonts w:ascii="Times New Roman"/>
          <w:b w:val="false"/>
          <w:i w:val="false"/>
          <w:color w:val="000000"/>
          <w:sz w:val="28"/>
        </w:rPr>
        <w:t>:</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16-тармақта</w:t>
      </w:r>
      <w:r>
        <w:rPr>
          <w:rFonts w:ascii="Times New Roman"/>
          <w:b w:val="false"/>
          <w:i w:val="false"/>
          <w:color w:val="000000"/>
          <w:sz w:val="28"/>
        </w:rPr>
        <w:t>:</w:t>
      </w:r>
    </w:p>
    <w:bookmarkStart w:name="z16" w:id="9"/>
    <w:p>
      <w:pPr>
        <w:spacing w:after="0"/>
        <w:ind w:left="0"/>
        <w:jc w:val="both"/>
      </w:pPr>
      <w:r>
        <w:rPr>
          <w:rFonts w:ascii="Times New Roman"/>
          <w:b w:val="false"/>
          <w:i w:val="false"/>
          <w:color w:val="000000"/>
          <w:sz w:val="28"/>
        </w:rPr>
        <w:t>
      орталық аппараттың функциялары мынадай мазмұндағы 260-1) тармақшамен толықтырылсын:</w:t>
      </w:r>
    </w:p>
    <w:bookmarkEnd w:id="9"/>
    <w:p>
      <w:pPr>
        <w:spacing w:after="0"/>
        <w:ind w:left="0"/>
        <w:jc w:val="both"/>
      </w:pPr>
      <w:r>
        <w:rPr>
          <w:rFonts w:ascii="Times New Roman"/>
          <w:b w:val="false"/>
          <w:i w:val="false"/>
          <w:color w:val="000000"/>
          <w:sz w:val="28"/>
        </w:rPr>
        <w:t>
      "260-1) Қазақстан Республикасының Үкіметін хабардар ету мақсатында жарты жылдың қорытындысы бойынша – есепті жылдың 25 шілдесіне дейін, жылдың қорытындысы бойынша есепті жылдан кейінгі жылдың 25 қаңтарына дейін мемлекеттік материалдық резервтің материалдық құндылықтарын, жұмылдыру резервінің дәрілік заттары мен медициналық бұйымдарын, азық-түлік тауарларын есепке алу жөніндегі ақпаратты жібереді;".</w:t>
      </w:r>
    </w:p>
    <w:bookmarkStart w:name="z17" w:id="10"/>
    <w:p>
      <w:pPr>
        <w:spacing w:after="0"/>
        <w:ind w:left="0"/>
        <w:jc w:val="both"/>
      </w:pPr>
      <w:r>
        <w:rPr>
          <w:rFonts w:ascii="Times New Roman"/>
          <w:b w:val="false"/>
          <w:i w:val="false"/>
          <w:color w:val="000000"/>
          <w:sz w:val="28"/>
        </w:rPr>
        <w:t xml:space="preserve">
      3. "Қазақстан Республикасы Денсаулық сақтау және Ұлттық экономика министрлiктерінің кейбiр мәселелерi туралы" Қазақстан Республикасы Үкіметінің 2017 жылғы 17 ақпандағы № 71 </w:t>
      </w:r>
      <w:r>
        <w:rPr>
          <w:rFonts w:ascii="Times New Roman"/>
          <w:b w:val="false"/>
          <w:i w:val="false"/>
          <w:color w:val="000000"/>
          <w:sz w:val="28"/>
        </w:rPr>
        <w:t>қаулысында</w:t>
      </w:r>
      <w:r>
        <w:rPr>
          <w:rFonts w:ascii="Times New Roman"/>
          <w:b w:val="false"/>
          <w:i w:val="false"/>
          <w:color w:val="000000"/>
          <w:sz w:val="28"/>
        </w:rPr>
        <w:t>:</w:t>
      </w:r>
    </w:p>
    <w:bookmarkEnd w:id="10"/>
    <w:bookmarkStart w:name="z18" w:id="11"/>
    <w:p>
      <w:pPr>
        <w:spacing w:after="0"/>
        <w:ind w:left="0"/>
        <w:jc w:val="both"/>
      </w:pPr>
      <w:r>
        <w:rPr>
          <w:rFonts w:ascii="Times New Roman"/>
          <w:b w:val="false"/>
          <w:i w:val="false"/>
          <w:color w:val="000000"/>
          <w:sz w:val="28"/>
        </w:rPr>
        <w:t xml:space="preserve">
      көрсетілген қаулымен бекiтiлген Қазақстан Республикасының Денсаулық сақтау министрлігі туралы </w:t>
      </w:r>
      <w:r>
        <w:rPr>
          <w:rFonts w:ascii="Times New Roman"/>
          <w:b w:val="false"/>
          <w:i w:val="false"/>
          <w:color w:val="000000"/>
          <w:sz w:val="28"/>
        </w:rPr>
        <w:t>ережеде</w:t>
      </w:r>
      <w:r>
        <w:rPr>
          <w:rFonts w:ascii="Times New Roman"/>
          <w:b w:val="false"/>
          <w:i w:val="false"/>
          <w:color w:val="000000"/>
          <w:sz w:val="28"/>
        </w:rPr>
        <w:t>:</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16-тармақта</w:t>
      </w:r>
      <w:r>
        <w:rPr>
          <w:rFonts w:ascii="Times New Roman"/>
          <w:b w:val="false"/>
          <w:i w:val="false"/>
          <w:color w:val="000000"/>
          <w:sz w:val="28"/>
        </w:rPr>
        <w:t>:</w:t>
      </w:r>
    </w:p>
    <w:bookmarkStart w:name="z20" w:id="12"/>
    <w:p>
      <w:pPr>
        <w:spacing w:after="0"/>
        <w:ind w:left="0"/>
        <w:jc w:val="both"/>
      </w:pPr>
      <w:r>
        <w:rPr>
          <w:rFonts w:ascii="Times New Roman"/>
          <w:b w:val="false"/>
          <w:i w:val="false"/>
          <w:color w:val="000000"/>
          <w:sz w:val="28"/>
        </w:rPr>
        <w:t>
      орталық аппараттың функциялары мынадай мазмұндағы 38-3) тармақшамен толықтырылсын:</w:t>
      </w:r>
    </w:p>
    <w:bookmarkEnd w:id="12"/>
    <w:p>
      <w:pPr>
        <w:spacing w:after="0"/>
        <w:ind w:left="0"/>
        <w:jc w:val="both"/>
      </w:pPr>
      <w:r>
        <w:rPr>
          <w:rFonts w:ascii="Times New Roman"/>
          <w:b w:val="false"/>
          <w:i w:val="false"/>
          <w:color w:val="000000"/>
          <w:sz w:val="28"/>
        </w:rPr>
        <w:t>
      "38-3) жарты жылдың қорытындысы бойынша – есепті жылдың 15 шілдесіне дейін, жылдың қорытындысы бойынша есепті жылдан кейінгі жылдың 15 қаңтарына дейін жұмылдыру резервінің дәрілік заттары мен медициналық бұйымдарын есепке алу жөніндегі ақпаратты жұмылдыру дайындығы саласындағы уәкілетті органға ұсынады;".</w:t>
      </w:r>
    </w:p>
    <w:bookmarkStart w:name="z21" w:id="13"/>
    <w:p>
      <w:pPr>
        <w:spacing w:after="0"/>
        <w:ind w:left="0"/>
        <w:jc w:val="both"/>
      </w:pPr>
      <w:r>
        <w:rPr>
          <w:rFonts w:ascii="Times New Roman"/>
          <w:b w:val="false"/>
          <w:i w:val="false"/>
          <w:color w:val="000000"/>
          <w:sz w:val="28"/>
        </w:rPr>
        <w:t xml:space="preserve">
      4. "Қазақстан Республикасы Төтенше жағдайлар министрлігінің мәселелері" туралы Қазақстан Республикасы Үкіметінің 2020 жылғы 23 қазандағы № 701 </w:t>
      </w:r>
      <w:r>
        <w:rPr>
          <w:rFonts w:ascii="Times New Roman"/>
          <w:b w:val="false"/>
          <w:i w:val="false"/>
          <w:color w:val="000000"/>
          <w:sz w:val="28"/>
        </w:rPr>
        <w:t>қаулысында</w:t>
      </w:r>
      <w:r>
        <w:rPr>
          <w:rFonts w:ascii="Times New Roman"/>
          <w:b w:val="false"/>
          <w:i w:val="false"/>
          <w:color w:val="000000"/>
          <w:sz w:val="28"/>
        </w:rPr>
        <w:t>:</w:t>
      </w:r>
    </w:p>
    <w:bookmarkEnd w:id="13"/>
    <w:bookmarkStart w:name="z22" w:id="14"/>
    <w:p>
      <w:pPr>
        <w:spacing w:after="0"/>
        <w:ind w:left="0"/>
        <w:jc w:val="both"/>
      </w:pPr>
      <w:r>
        <w:rPr>
          <w:rFonts w:ascii="Times New Roman"/>
          <w:b w:val="false"/>
          <w:i w:val="false"/>
          <w:color w:val="000000"/>
          <w:sz w:val="28"/>
        </w:rPr>
        <w:t xml:space="preserve">
      көрсетілген қаулымен бекiтiлген Қазақстан Республикасы Төтенше жағдайлар министрлігі туралы </w:t>
      </w:r>
      <w:r>
        <w:rPr>
          <w:rFonts w:ascii="Times New Roman"/>
          <w:b w:val="false"/>
          <w:i w:val="false"/>
          <w:color w:val="000000"/>
          <w:sz w:val="28"/>
        </w:rPr>
        <w:t>ережеде</w:t>
      </w:r>
      <w:r>
        <w:rPr>
          <w:rFonts w:ascii="Times New Roman"/>
          <w:b w:val="false"/>
          <w:i w:val="false"/>
          <w:color w:val="000000"/>
          <w:sz w:val="28"/>
        </w:rPr>
        <w:t>:</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16-тармақта</w:t>
      </w:r>
      <w:r>
        <w:rPr>
          <w:rFonts w:ascii="Times New Roman"/>
          <w:b w:val="false"/>
          <w:i w:val="false"/>
          <w:color w:val="000000"/>
          <w:sz w:val="28"/>
        </w:rPr>
        <w:t>:</w:t>
      </w:r>
    </w:p>
    <w:bookmarkStart w:name="z24" w:id="15"/>
    <w:p>
      <w:pPr>
        <w:spacing w:after="0"/>
        <w:ind w:left="0"/>
        <w:jc w:val="both"/>
      </w:pPr>
      <w:r>
        <w:rPr>
          <w:rFonts w:ascii="Times New Roman"/>
          <w:b w:val="false"/>
          <w:i w:val="false"/>
          <w:color w:val="000000"/>
          <w:sz w:val="28"/>
        </w:rPr>
        <w:t>
      орталық аппараттың функциялары мынадай мазмұндағы 146-1) тармақшамен толықтырылсын:</w:t>
      </w:r>
    </w:p>
    <w:bookmarkEnd w:id="15"/>
    <w:p>
      <w:pPr>
        <w:spacing w:after="0"/>
        <w:ind w:left="0"/>
        <w:jc w:val="both"/>
      </w:pPr>
      <w:r>
        <w:rPr>
          <w:rFonts w:ascii="Times New Roman"/>
          <w:b w:val="false"/>
          <w:i w:val="false"/>
          <w:color w:val="000000"/>
          <w:sz w:val="28"/>
        </w:rPr>
        <w:t>
      "146-1) жарты жылдың қорытындысы бойынша – есепті жылдың 15 шілдесіне дейін, жылдың қорытындысы бойынша есепті жылдан кейінгі жылдың 15 қаңтарына дейін мемлекеттік материалдық резервтің материалдық құндылықтарын есепке алу жөніндегі ақпаратты жұмылдыру дайындығы саласындағы уәкілетті органға ұсынады;".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