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7a95c" w14:textId="2a7a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27 қыркүйектегі № 677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бақылауға жататын есірткі, психотроптық заттар мен прекурсорлар тізімін, Заңсыз айналымда жүргені анықталған есірткі, психотроптық заттарды, сол тектестер мен прекурсорларды шағын, ірі және аса ірі мөлшерге жатқызу туралы жиынтық кестені, Есірткі, психотроптық заттардың құрылымдық формулаларындағы сутегі, галогендер және (немесе) гидроксильді топтар атомдарын алмастырғыштар тізімін бекіту туралы" Қазақстан Республикасы Үкіметінің 2019 жылғы 3 шілдедегі № 470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бақылауға жататын есірткі, психотроптық заттар мен прекурсорлардың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"Медициналық мақсатта пайдалануға тыйым салынған есірткі мен психотроптық заттардың тізімі" деген </w:t>
      </w:r>
      <w:r>
        <w:rPr>
          <w:rFonts w:ascii="Times New Roman"/>
          <w:b w:val="false"/>
          <w:i w:val="false"/>
          <w:color w:val="000000"/>
          <w:sz w:val="28"/>
        </w:rPr>
        <w:t>І кестеде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"А. Есірткі заттары" деген бөлім мынадай мазмұндағы реттік нөмірі 74-жолмен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(9-метокси-коринантеидин)</w:t>
            </w:r>
          </w:p>
        </w:tc>
      </w:tr>
    </w:tbl>
    <w:p>
      <w:pPr>
        <w:spacing w:after="0"/>
        <w:ind w:left="0"/>
        <w:jc w:val="both"/>
      </w:pP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"В. Психотроптық заттар" деген </w:t>
      </w:r>
      <w:r>
        <w:rPr>
          <w:rFonts w:ascii="Times New Roman"/>
          <w:b w:val="false"/>
          <w:i w:val="false"/>
          <w:color w:val="000000"/>
          <w:sz w:val="28"/>
        </w:rPr>
        <w:t>бөлімде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реттік нөмірі 61-жол мынадай мазмұндағы жолдармен толықтырылсын: </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Бутан қышқылының (ММВ-022) метилді эфирі 3-метил-2-(1-(пент-4-ен-1-ил)-1Н-индол-3-карбоксамидо)</w:t>
            </w:r>
          </w:p>
          <w:p>
            <w:pPr>
              <w:spacing w:after="20"/>
              <w:ind w:left="20"/>
              <w:jc w:val="both"/>
            </w:pPr>
            <w:r>
              <w:rPr>
                <w:rFonts w:ascii="Times New Roman"/>
                <w:b w:val="false"/>
                <w:i w:val="false"/>
                <w:color w:val="000000"/>
                <w:sz w:val="20"/>
              </w:rPr>
              <w:t>
Бутан қышқылының (MDMB-4en-PINACA) метилді эфирі 3,3-диметил-2-(1-(пент-4-ен-1-ил)-1Н-индазол-3-карбоксамидо)</w:t>
            </w:r>
          </w:p>
          <w:p>
            <w:pPr>
              <w:spacing w:after="20"/>
              <w:ind w:left="20"/>
              <w:jc w:val="both"/>
            </w:pPr>
            <w:r>
              <w:rPr>
                <w:rFonts w:ascii="Times New Roman"/>
                <w:b w:val="false"/>
                <w:i w:val="false"/>
                <w:color w:val="000000"/>
                <w:sz w:val="20"/>
              </w:rPr>
              <w:t>
Бутан қышқылының (MDMB-CHMCZCA) метилді эфирі 3,3-диметил-2- (9-(циклогексилметил)-9Н-карбазол-3- карбоксамидо)</w:t>
            </w:r>
          </w:p>
          <w:p>
            <w:pPr>
              <w:spacing w:after="20"/>
              <w:ind w:left="20"/>
              <w:jc w:val="both"/>
            </w:pPr>
            <w:r>
              <w:rPr>
                <w:rFonts w:ascii="Times New Roman"/>
                <w:b w:val="false"/>
                <w:i w:val="false"/>
                <w:color w:val="000000"/>
                <w:sz w:val="20"/>
              </w:rPr>
              <w:t>
Бутан қышқылының (MDMB-3еn-BUTINACA) метилді эфирі 3,3-диметил-2-(1-(бут-3-ен-1-ил)-1Н-индазол-3-карбоксамидо)</w:t>
            </w:r>
          </w:p>
          <w:p>
            <w:pPr>
              <w:spacing w:after="20"/>
              <w:ind w:left="20"/>
              <w:jc w:val="both"/>
            </w:pPr>
            <w:r>
              <w:rPr>
                <w:rFonts w:ascii="Times New Roman"/>
                <w:b w:val="false"/>
                <w:i w:val="false"/>
                <w:color w:val="000000"/>
                <w:sz w:val="20"/>
              </w:rPr>
              <w:t>
Бутан қышқылының метилді эфирі 3-метил-2-(1-метил-1H-пирроло[2,3-b]пиридин-3-карбоксамидо)</w:t>
            </w:r>
          </w:p>
          <w:p>
            <w:pPr>
              <w:spacing w:after="20"/>
              <w:ind w:left="20"/>
              <w:jc w:val="both"/>
            </w:pPr>
            <w:r>
              <w:rPr>
                <w:rFonts w:ascii="Times New Roman"/>
                <w:b w:val="false"/>
                <w:i w:val="false"/>
                <w:color w:val="000000"/>
                <w:sz w:val="20"/>
              </w:rPr>
              <w:t>
N-бензил-1-метил-lH-пирроло[2,3-b]пиридин-3-карбоксамид</w:t>
            </w:r>
          </w:p>
          <w:p>
            <w:pPr>
              <w:spacing w:after="20"/>
              <w:ind w:left="20"/>
              <w:jc w:val="both"/>
            </w:pPr>
            <w:r>
              <w:rPr>
                <w:rFonts w:ascii="Times New Roman"/>
                <w:b w:val="false"/>
                <w:i w:val="false"/>
                <w:color w:val="000000"/>
                <w:sz w:val="20"/>
              </w:rPr>
              <w:t>
N,1-дибензил-1H-индазол-3-карбоксамид</w:t>
            </w:r>
          </w:p>
          <w:p>
            <w:pPr>
              <w:spacing w:after="20"/>
              <w:ind w:left="20"/>
              <w:jc w:val="both"/>
            </w:pPr>
            <w:r>
              <w:rPr>
                <w:rFonts w:ascii="Times New Roman"/>
                <w:b w:val="false"/>
                <w:i w:val="false"/>
                <w:color w:val="000000"/>
                <w:sz w:val="20"/>
              </w:rPr>
              <w:t>
N,1-дибутил-1H-индазол-3-карбоксамид</w:t>
            </w:r>
          </w:p>
          <w:p>
            <w:pPr>
              <w:spacing w:after="20"/>
              <w:ind w:left="20"/>
              <w:jc w:val="both"/>
            </w:pPr>
            <w:r>
              <w:rPr>
                <w:rFonts w:ascii="Times New Roman"/>
                <w:b w:val="false"/>
                <w:i w:val="false"/>
                <w:color w:val="000000"/>
                <w:sz w:val="20"/>
              </w:rPr>
              <w:t>
Хинолин-8-ил-3-(пиперидин-1-ил-сульфанил) бензоат</w:t>
            </w:r>
          </w:p>
          <w:p>
            <w:pPr>
              <w:spacing w:after="20"/>
              <w:ind w:left="20"/>
              <w:jc w:val="both"/>
            </w:pPr>
            <w:r>
              <w:rPr>
                <w:rFonts w:ascii="Times New Roman"/>
                <w:b w:val="false"/>
                <w:i w:val="false"/>
                <w:color w:val="000000"/>
                <w:sz w:val="20"/>
              </w:rPr>
              <w:t>
N-(1-адамантанил)-1-(4-фторбутил)-1Н-индазол-3-карбоксамид (4-Fluoro ABUTINACA)</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"Бақылаудағы прекурсорлардың (есірткіні және психотроптық заттарды заңсыз дайындау кезінде жиі пайдаланатын өсімдіктер мен химиялық заттардың) тізімі" деген </w:t>
      </w:r>
      <w:r>
        <w:rPr>
          <w:rFonts w:ascii="Times New Roman"/>
          <w:b w:val="false"/>
          <w:i w:val="false"/>
          <w:color w:val="000000"/>
          <w:sz w:val="28"/>
        </w:rPr>
        <w:t>IV кестеде:</w:t>
      </w:r>
    </w:p>
    <w:bookmarkEnd w:id="7"/>
    <w:bookmarkStart w:name="z9" w:id="8"/>
    <w:p>
      <w:pPr>
        <w:spacing w:after="0"/>
        <w:ind w:left="0"/>
        <w:jc w:val="both"/>
      </w:pPr>
      <w:r>
        <w:rPr>
          <w:rFonts w:ascii="Times New Roman"/>
          <w:b w:val="false"/>
          <w:i w:val="false"/>
          <w:color w:val="000000"/>
          <w:sz w:val="28"/>
        </w:rPr>
        <w:t xml:space="preserve">
      І тізбе мынадай редакцияда жазылсын: </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ТІЗБЕ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N-ацетилантранилді қышқыл</w:t>
            </w:r>
          </w:p>
          <w:p>
            <w:pPr>
              <w:spacing w:after="20"/>
              <w:ind w:left="20"/>
              <w:jc w:val="both"/>
            </w:pPr>
            <w:r>
              <w:rPr>
                <w:rFonts w:ascii="Times New Roman"/>
                <w:b w:val="false"/>
                <w:i w:val="false"/>
                <w:color w:val="000000"/>
                <w:sz w:val="20"/>
              </w:rPr>
              <w:t>
Изосафрол</w:t>
            </w:r>
          </w:p>
          <w:p>
            <w:pPr>
              <w:spacing w:after="20"/>
              <w:ind w:left="20"/>
              <w:jc w:val="both"/>
            </w:pPr>
            <w:r>
              <w:rPr>
                <w:rFonts w:ascii="Times New Roman"/>
                <w:b w:val="false"/>
                <w:i w:val="false"/>
                <w:color w:val="000000"/>
                <w:sz w:val="20"/>
              </w:rPr>
              <w:t>
Лизергинді қышқыл</w:t>
            </w:r>
          </w:p>
          <w:p>
            <w:pPr>
              <w:spacing w:after="20"/>
              <w:ind w:left="20"/>
              <w:jc w:val="both"/>
            </w:pPr>
            <w:r>
              <w:rPr>
                <w:rFonts w:ascii="Times New Roman"/>
                <w:b w:val="false"/>
                <w:i w:val="false"/>
                <w:color w:val="000000"/>
                <w:sz w:val="20"/>
              </w:rPr>
              <w:t>
3,4-метилендиоксифенил-2-пропанон</w:t>
            </w:r>
          </w:p>
          <w:p>
            <w:pPr>
              <w:spacing w:after="20"/>
              <w:ind w:left="20"/>
              <w:jc w:val="both"/>
            </w:pPr>
            <w:r>
              <w:rPr>
                <w:rFonts w:ascii="Times New Roman"/>
                <w:b w:val="false"/>
                <w:i w:val="false"/>
                <w:color w:val="000000"/>
                <w:sz w:val="20"/>
              </w:rPr>
              <w:t>
Норэфедрин</w:t>
            </w:r>
          </w:p>
          <w:p>
            <w:pPr>
              <w:spacing w:after="20"/>
              <w:ind w:left="20"/>
              <w:jc w:val="both"/>
            </w:pPr>
            <w:r>
              <w:rPr>
                <w:rFonts w:ascii="Times New Roman"/>
                <w:b w:val="false"/>
                <w:i w:val="false"/>
                <w:color w:val="000000"/>
                <w:sz w:val="20"/>
              </w:rPr>
              <w:t>
Пиперональ</w:t>
            </w:r>
          </w:p>
          <w:p>
            <w:pPr>
              <w:spacing w:after="20"/>
              <w:ind w:left="20"/>
              <w:jc w:val="both"/>
            </w:pPr>
            <w:r>
              <w:rPr>
                <w:rFonts w:ascii="Times New Roman"/>
                <w:b w:val="false"/>
                <w:i w:val="false"/>
                <w:color w:val="000000"/>
                <w:sz w:val="20"/>
              </w:rPr>
              <w:t>
Псевдоэфедрин</w:t>
            </w:r>
          </w:p>
          <w:p>
            <w:pPr>
              <w:spacing w:after="20"/>
              <w:ind w:left="20"/>
              <w:jc w:val="both"/>
            </w:pPr>
            <w:r>
              <w:rPr>
                <w:rFonts w:ascii="Times New Roman"/>
                <w:b w:val="false"/>
                <w:i w:val="false"/>
                <w:color w:val="000000"/>
                <w:sz w:val="20"/>
              </w:rPr>
              <w:t>
Сафрол 1-фенил-2-пропанон</w:t>
            </w:r>
          </w:p>
          <w:p>
            <w:pPr>
              <w:spacing w:after="20"/>
              <w:ind w:left="20"/>
              <w:jc w:val="both"/>
            </w:pPr>
            <w:r>
              <w:rPr>
                <w:rFonts w:ascii="Times New Roman"/>
                <w:b w:val="false"/>
                <w:i w:val="false"/>
                <w:color w:val="000000"/>
                <w:sz w:val="20"/>
              </w:rPr>
              <w:t>
Эргометрин</w:t>
            </w:r>
          </w:p>
          <w:p>
            <w:pPr>
              <w:spacing w:after="20"/>
              <w:ind w:left="20"/>
              <w:jc w:val="both"/>
            </w:pPr>
            <w:r>
              <w:rPr>
                <w:rFonts w:ascii="Times New Roman"/>
                <w:b w:val="false"/>
                <w:i w:val="false"/>
                <w:color w:val="000000"/>
                <w:sz w:val="20"/>
              </w:rPr>
              <w:t>
Эрготамин</w:t>
            </w:r>
          </w:p>
          <w:p>
            <w:pPr>
              <w:spacing w:after="20"/>
              <w:ind w:left="20"/>
              <w:jc w:val="both"/>
            </w:pPr>
            <w:r>
              <w:rPr>
                <w:rFonts w:ascii="Times New Roman"/>
                <w:b w:val="false"/>
                <w:i w:val="false"/>
                <w:color w:val="000000"/>
                <w:sz w:val="20"/>
              </w:rPr>
              <w:t>
Эфедрин</w:t>
            </w:r>
          </w:p>
          <w:p>
            <w:pPr>
              <w:spacing w:after="20"/>
              <w:ind w:left="20"/>
              <w:jc w:val="both"/>
            </w:pPr>
            <w:r>
              <w:rPr>
                <w:rFonts w:ascii="Times New Roman"/>
                <w:b w:val="false"/>
                <w:i w:val="false"/>
                <w:color w:val="000000"/>
                <w:sz w:val="20"/>
              </w:rPr>
              <w:t>
Эфедра шөбі</w:t>
            </w:r>
          </w:p>
          <w:p>
            <w:pPr>
              <w:spacing w:after="20"/>
              <w:ind w:left="20"/>
              <w:jc w:val="both"/>
            </w:pPr>
            <w:r>
              <w:rPr>
                <w:rFonts w:ascii="Times New Roman"/>
                <w:b w:val="false"/>
                <w:i w:val="false"/>
                <w:color w:val="000000"/>
                <w:sz w:val="20"/>
              </w:rPr>
              <w:t>
Метил-3-(1,3-бензодиоксол-5-ил)-2-метилоксиран-2-карбоксилат (ПМК-глицидат)</w:t>
            </w:r>
          </w:p>
          <w:p>
            <w:pPr>
              <w:spacing w:after="20"/>
              <w:ind w:left="20"/>
              <w:jc w:val="both"/>
            </w:pPr>
            <w:r>
              <w:rPr>
                <w:rFonts w:ascii="Times New Roman"/>
                <w:b w:val="false"/>
                <w:i w:val="false"/>
                <w:color w:val="000000"/>
                <w:sz w:val="20"/>
              </w:rPr>
              <w:t>
3-1,3-Бензодиоксол-5-ил)-2-метилоксиран-2-карбонды қышқыл (ПМК-глицидті қышқыл)</w:t>
            </w:r>
          </w:p>
          <w:p>
            <w:pPr>
              <w:spacing w:after="20"/>
              <w:ind w:left="20"/>
              <w:jc w:val="both"/>
            </w:pPr>
            <w:r>
              <w:rPr>
                <w:rFonts w:ascii="Times New Roman"/>
                <w:b w:val="false"/>
                <w:i w:val="false"/>
                <w:color w:val="000000"/>
                <w:sz w:val="20"/>
              </w:rPr>
              <w:t>
Альфа-ацетилфенилацетонитрил</w:t>
            </w:r>
          </w:p>
          <w:p>
            <w:pPr>
              <w:spacing w:after="20"/>
              <w:ind w:left="20"/>
              <w:jc w:val="both"/>
            </w:pPr>
            <w:r>
              <w:rPr>
                <w:rFonts w:ascii="Times New Roman"/>
                <w:b w:val="false"/>
                <w:i w:val="false"/>
                <w:color w:val="000000"/>
                <w:sz w:val="20"/>
              </w:rPr>
              <w:t>
1-(2-фенилэтил)-4-анилинопиперидин N-фенил-1-(2-енилэтил) пиперидин 4-амин</w:t>
            </w:r>
          </w:p>
          <w:p>
            <w:pPr>
              <w:spacing w:after="20"/>
              <w:ind w:left="20"/>
              <w:jc w:val="both"/>
            </w:pPr>
            <w:r>
              <w:rPr>
                <w:rFonts w:ascii="Times New Roman"/>
                <w:b w:val="false"/>
                <w:i w:val="false"/>
                <w:color w:val="000000"/>
                <w:sz w:val="20"/>
              </w:rPr>
              <w:t>
N-фенетил-4-пиперидинон (1-(2-Фенилэтил)пиперидин-4-он) (NPP)</w:t>
            </w:r>
          </w:p>
          <w:p>
            <w:pPr>
              <w:spacing w:after="20"/>
              <w:ind w:left="20"/>
              <w:jc w:val="both"/>
            </w:pPr>
            <w:r>
              <w:rPr>
                <w:rFonts w:ascii="Times New Roman"/>
                <w:b w:val="false"/>
                <w:i w:val="false"/>
                <w:color w:val="000000"/>
                <w:sz w:val="20"/>
              </w:rPr>
              <w:t>
2-бром-1-(4-метилфенил)пропан-1-он</w:t>
            </w:r>
          </w:p>
          <w:p>
            <w:pPr>
              <w:spacing w:after="20"/>
              <w:ind w:left="20"/>
              <w:jc w:val="both"/>
            </w:pPr>
            <w:r>
              <w:rPr>
                <w:rFonts w:ascii="Times New Roman"/>
                <w:b w:val="false"/>
                <w:i w:val="false"/>
                <w:color w:val="000000"/>
                <w:sz w:val="20"/>
              </w:rPr>
              <w:t>
2-бром-1-фенилпентан-1-он</w:t>
            </w:r>
          </w:p>
          <w:p>
            <w:pPr>
              <w:spacing w:after="20"/>
              <w:ind w:left="20"/>
              <w:jc w:val="both"/>
            </w:pPr>
            <w:r>
              <w:rPr>
                <w:rFonts w:ascii="Times New Roman"/>
                <w:b w:val="false"/>
                <w:i w:val="false"/>
                <w:color w:val="000000"/>
                <w:sz w:val="20"/>
              </w:rPr>
              <w:t>
1-фенилпентан-1-он</w:t>
            </w:r>
          </w:p>
          <w:p>
            <w:pPr>
              <w:spacing w:after="20"/>
              <w:ind w:left="20"/>
              <w:jc w:val="both"/>
            </w:pPr>
            <w:r>
              <w:rPr>
                <w:rFonts w:ascii="Times New Roman"/>
                <w:b w:val="false"/>
                <w:i w:val="false"/>
                <w:color w:val="000000"/>
                <w:sz w:val="20"/>
              </w:rPr>
              <w:t>
1-(1,3-Бензодиоксол-5-ил)пентан-1-он</w:t>
            </w:r>
          </w:p>
          <w:p>
            <w:pPr>
              <w:spacing w:after="20"/>
              <w:ind w:left="20"/>
              <w:jc w:val="both"/>
            </w:pPr>
            <w:r>
              <w:rPr>
                <w:rFonts w:ascii="Times New Roman"/>
                <w:b w:val="false"/>
                <w:i w:val="false"/>
                <w:color w:val="000000"/>
                <w:sz w:val="20"/>
              </w:rPr>
              <w:t>
2-Бром-1-фенилгексан-1-он</w:t>
            </w:r>
          </w:p>
          <w:p>
            <w:pPr>
              <w:spacing w:after="20"/>
              <w:ind w:left="20"/>
              <w:jc w:val="both"/>
            </w:pPr>
            <w:r>
              <w:rPr>
                <w:rFonts w:ascii="Times New Roman"/>
                <w:b w:val="false"/>
                <w:i w:val="false"/>
                <w:color w:val="000000"/>
                <w:sz w:val="20"/>
              </w:rPr>
              <w:t>
2-Бром-1-фенилпропан-1-он</w:t>
            </w:r>
          </w:p>
          <w:p>
            <w:pPr>
              <w:spacing w:after="20"/>
              <w:ind w:left="20"/>
              <w:jc w:val="both"/>
            </w:pPr>
            <w:r>
              <w:rPr>
                <w:rFonts w:ascii="Times New Roman"/>
                <w:b w:val="false"/>
                <w:i w:val="false"/>
                <w:color w:val="000000"/>
                <w:sz w:val="20"/>
              </w:rPr>
              <w:t>
2-Иод-1-(4-метилфенил)пропан-1–он</w:t>
            </w:r>
          </w:p>
          <w:p>
            <w:pPr>
              <w:spacing w:after="20"/>
              <w:ind w:left="20"/>
              <w:jc w:val="both"/>
            </w:pPr>
            <w:r>
              <w:rPr>
                <w:rFonts w:ascii="Times New Roman"/>
                <w:b w:val="false"/>
                <w:i w:val="false"/>
                <w:color w:val="000000"/>
                <w:sz w:val="20"/>
              </w:rPr>
              <w:t>
1-(4-Метилфенил)пентан-1-он</w:t>
            </w:r>
          </w:p>
          <w:p>
            <w:pPr>
              <w:spacing w:after="20"/>
              <w:ind w:left="20"/>
              <w:jc w:val="both"/>
            </w:pPr>
            <w:r>
              <w:rPr>
                <w:rFonts w:ascii="Times New Roman"/>
                <w:b w:val="false"/>
                <w:i w:val="false"/>
                <w:color w:val="000000"/>
                <w:sz w:val="20"/>
              </w:rPr>
              <w:t>
1-(4-Метоксифенил)пентан-1-он</w:t>
            </w:r>
          </w:p>
          <w:p>
            <w:pPr>
              <w:spacing w:after="20"/>
              <w:ind w:left="20"/>
              <w:jc w:val="both"/>
            </w:pPr>
            <w:r>
              <w:rPr>
                <w:rFonts w:ascii="Times New Roman"/>
                <w:b w:val="false"/>
                <w:i w:val="false"/>
                <w:color w:val="000000"/>
                <w:sz w:val="20"/>
              </w:rPr>
              <w:t>
1-(3,4-Диметилфенил)пентан-1-он</w:t>
            </w:r>
          </w:p>
          <w:p>
            <w:pPr>
              <w:spacing w:after="20"/>
              <w:ind w:left="20"/>
              <w:jc w:val="both"/>
            </w:pPr>
            <w:r>
              <w:rPr>
                <w:rFonts w:ascii="Times New Roman"/>
                <w:b w:val="false"/>
                <w:i w:val="false"/>
                <w:color w:val="000000"/>
                <w:sz w:val="20"/>
              </w:rPr>
              <w:t>
1-(4-Фторфенил)пентан-1-он</w:t>
            </w:r>
          </w:p>
        </w:tc>
      </w:tr>
    </w:tbl>
    <w:p>
      <w:pPr>
        <w:spacing w:after="0"/>
        <w:ind w:left="0"/>
        <w:jc w:val="both"/>
      </w:pP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көрсетілген қаулымен бекітілген заңсыз айналымда жүргені анықталған есірткіні, психотроптық заттарды, сол тектестер мен прекурсорларды шағын, ірі және өте ірі мөлшерге жатқызу туралы </w:t>
      </w:r>
      <w:r>
        <w:rPr>
          <w:rFonts w:ascii="Times New Roman"/>
          <w:b w:val="false"/>
          <w:i w:val="false"/>
          <w:color w:val="000000"/>
          <w:sz w:val="28"/>
        </w:rPr>
        <w:t>жиынтық кестеде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xml:space="preserve">
      "Есірткі заттары" деген І кестеде: </w:t>
      </w:r>
    </w:p>
    <w:bookmarkEnd w:id="10"/>
    <w:bookmarkStart w:name="z12" w:id="11"/>
    <w:p>
      <w:pPr>
        <w:spacing w:after="0"/>
        <w:ind w:left="0"/>
        <w:jc w:val="both"/>
      </w:pPr>
      <w:r>
        <w:rPr>
          <w:rFonts w:ascii="Times New Roman"/>
          <w:b w:val="false"/>
          <w:i w:val="false"/>
          <w:color w:val="000000"/>
          <w:sz w:val="28"/>
        </w:rPr>
        <w:t>
      мына:</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(негізі және тұздары), ілесіп жүретін заттарды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деген жол мынадай редакцияда жазылсын:</w:t>
      </w:r>
    </w:p>
    <w:bookmarkEnd w:id="1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 (негізі және тұздары)*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мына:</w:t>
      </w:r>
    </w:p>
    <w:bookmarkEnd w:id="1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Эторфин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bl>
    <w:p>
      <w:pPr>
        <w:spacing w:after="0"/>
        <w:ind w:left="0"/>
        <w:jc w:val="both"/>
      </w:pP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деген жолдан кейін мынадай мазмұндағы жолмен толықтырылсын: </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Митрагинин (9-метокси-коринантеидин)*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xml:space="preserve">
      ескертпе мынадай редакцияда жазылсын: </w:t>
      </w:r>
    </w:p>
    <w:bookmarkEnd w:id="15"/>
    <w:bookmarkStart w:name="z17" w:id="16"/>
    <w:p>
      <w:pPr>
        <w:spacing w:after="0"/>
        <w:ind w:left="0"/>
        <w:jc w:val="both"/>
      </w:pPr>
      <w:r>
        <w:rPr>
          <w:rFonts w:ascii="Times New Roman"/>
          <w:b w:val="false"/>
          <w:i w:val="false"/>
          <w:color w:val="000000"/>
          <w:sz w:val="28"/>
        </w:rPr>
        <w:t xml:space="preserve">
      "Есірткі тектестердің мөлшері олардың тектестері болып табылатын есірткі мөлшеріне сәйкес келеді. </w:t>
      </w:r>
    </w:p>
    <w:bookmarkEnd w:id="16"/>
    <w:bookmarkStart w:name="z18" w:id="17"/>
    <w:p>
      <w:pPr>
        <w:spacing w:after="0"/>
        <w:ind w:left="0"/>
        <w:jc w:val="both"/>
      </w:pPr>
      <w:r>
        <w:rPr>
          <w:rFonts w:ascii="Times New Roman"/>
          <w:b w:val="false"/>
          <w:i w:val="false"/>
          <w:color w:val="000000"/>
          <w:sz w:val="28"/>
        </w:rPr>
        <w:t>
      *Мөлшер көрсетілген есірткі және олар тектестердің қоспасына (препараттарына) қолданылады.";</w:t>
      </w:r>
    </w:p>
    <w:bookmarkEnd w:id="17"/>
    <w:bookmarkStart w:name="z19" w:id="18"/>
    <w:p>
      <w:pPr>
        <w:spacing w:after="0"/>
        <w:ind w:left="0"/>
        <w:jc w:val="both"/>
      </w:pPr>
      <w:r>
        <w:rPr>
          <w:rFonts w:ascii="Times New Roman"/>
          <w:b w:val="false"/>
          <w:i w:val="false"/>
          <w:color w:val="000000"/>
          <w:sz w:val="28"/>
        </w:rPr>
        <w:t xml:space="preserve">
      "Психотроптық заттар" деген </w:t>
      </w:r>
      <w:r>
        <w:rPr>
          <w:rFonts w:ascii="Times New Roman"/>
          <w:b w:val="false"/>
          <w:i w:val="false"/>
          <w:color w:val="000000"/>
          <w:sz w:val="28"/>
        </w:rPr>
        <w:t>ескертпе</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 (2000-20000 таб. 0,25 мг-нан) (1000-10000 таб. 0,5 мг-нан) (0,5 таб.- 1 г-нан)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(20000 таб. 0,25 г-нан) (10000 таб. 0,5 мг-нан) (5 таб. </w:t>
            </w:r>
          </w:p>
          <w:p>
            <w:pPr>
              <w:spacing w:after="20"/>
              <w:ind w:left="20"/>
              <w:jc w:val="both"/>
            </w:pPr>
            <w:r>
              <w:rPr>
                <w:rFonts w:ascii="Times New Roman"/>
                <w:b w:val="false"/>
                <w:i w:val="false"/>
                <w:color w:val="000000"/>
                <w:sz w:val="20"/>
              </w:rPr>
              <w:t>
1 г-нан)</w:t>
            </w:r>
          </w:p>
        </w:tc>
      </w:tr>
    </w:tbl>
    <w:p>
      <w:pPr>
        <w:spacing w:after="0"/>
        <w:ind w:left="0"/>
        <w:jc w:val="both"/>
      </w:pP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деген жол мынадай редакцияда жазылсын:</w:t>
      </w:r>
    </w:p>
    <w:bookmarkEnd w:id="1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Альпразолам*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p>
      <w:pPr>
        <w:spacing w:after="0"/>
        <w:ind w:left="0"/>
        <w:jc w:val="both"/>
      </w:pP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мына:</w:t>
      </w:r>
    </w:p>
    <w:bookmarkEnd w:id="2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(фенамин)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деген жол мынадай редакцияда жазылсын:</w:t>
      </w:r>
    </w:p>
    <w:bookmarkEnd w:id="2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мына:</w:t>
      </w:r>
    </w:p>
    <w:bookmarkEnd w:id="2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 ЛСД-25)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p>
      <w:pPr>
        <w:spacing w:after="0"/>
        <w:ind w:left="0"/>
        <w:jc w:val="both"/>
      </w:pP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деген жол мынадай редакцияда жазылсын:</w:t>
      </w:r>
    </w:p>
    <w:bookmarkEnd w:id="2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(+)-Лизергид (ЛСД, ЛСД-25)*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0,0001</w:t>
            </w:r>
          </w:p>
        </w:tc>
      </w:tr>
    </w:tbl>
    <w:p>
      <w:pPr>
        <w:spacing w:after="0"/>
        <w:ind w:left="0"/>
        <w:jc w:val="both"/>
      </w:pP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мына:</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деген 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МДМА (негізі және тұздар)*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мына:</w:t>
      </w:r>
    </w:p>
    <w:bookmarkEnd w:id="2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 (эфедрон), ілесіп жүретін заттарды  қоса алғанда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w:t>
      </w:r>
    </w:p>
    <w:bookmarkStart w:name="z28" w:id="27"/>
    <w:p>
      <w:pPr>
        <w:spacing w:after="0"/>
        <w:ind w:left="0"/>
        <w:jc w:val="both"/>
      </w:pPr>
      <w:r>
        <w:rPr>
          <w:rFonts w:ascii="Times New Roman"/>
          <w:b w:val="false"/>
          <w:i w:val="false"/>
          <w:color w:val="000000"/>
          <w:sz w:val="28"/>
        </w:rPr>
        <w:t>
      деген жол мынадай редакцияда жазылсын:</w:t>
      </w:r>
    </w:p>
    <w:bookmarkEnd w:id="2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Меткатинон (эфедрон)*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w:t>
      </w:r>
    </w:p>
    <w:bookmarkStart w:name="z29" w:id="28"/>
    <w:p>
      <w:pPr>
        <w:spacing w:after="0"/>
        <w:ind w:left="0"/>
        <w:jc w:val="both"/>
      </w:pPr>
      <w:r>
        <w:rPr>
          <w:rFonts w:ascii="Times New Roman"/>
          <w:b w:val="false"/>
          <w:i w:val="false"/>
          <w:color w:val="000000"/>
          <w:sz w:val="28"/>
        </w:rPr>
        <w:t>
      мына:</w:t>
      </w:r>
    </w:p>
    <w:bookmarkEnd w:id="2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30" w:id="29"/>
    <w:p>
      <w:pPr>
        <w:spacing w:after="0"/>
        <w:ind w:left="0"/>
        <w:jc w:val="both"/>
      </w:pPr>
      <w:r>
        <w:rPr>
          <w:rFonts w:ascii="Times New Roman"/>
          <w:b w:val="false"/>
          <w:i w:val="false"/>
          <w:color w:val="000000"/>
          <w:sz w:val="28"/>
        </w:rPr>
        <w:t>
      деген жол мынадай редакцияда жазылсын:</w:t>
      </w:r>
    </w:p>
    <w:bookmarkEnd w:id="2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Пировалерон*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мына:</w:t>
      </w:r>
    </w:p>
    <w:bookmarkEnd w:id="3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w:t>
      </w:r>
    </w:p>
    <w:bookmarkStart w:name="z32" w:id="31"/>
    <w:p>
      <w:pPr>
        <w:spacing w:after="0"/>
        <w:ind w:left="0"/>
        <w:jc w:val="both"/>
      </w:pPr>
      <w:r>
        <w:rPr>
          <w:rFonts w:ascii="Times New Roman"/>
          <w:b w:val="false"/>
          <w:i w:val="false"/>
          <w:color w:val="000000"/>
          <w:sz w:val="28"/>
        </w:rPr>
        <w:t>
      деген жол мынадай редакцияда жазылсын:</w:t>
      </w:r>
    </w:p>
    <w:bookmarkEnd w:id="3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bl>
    <w:p>
      <w:pPr>
        <w:spacing w:after="0"/>
        <w:ind w:left="0"/>
        <w:jc w:val="both"/>
      </w:pPr>
      <w:r>
        <w:rPr>
          <w:rFonts w:ascii="Times New Roman"/>
          <w:b w:val="false"/>
          <w:i w:val="false"/>
          <w:color w:val="000000"/>
          <w:sz w:val="28"/>
        </w:rPr>
        <w:t>
      ";</w:t>
      </w:r>
    </w:p>
    <w:bookmarkStart w:name="z33" w:id="32"/>
    <w:p>
      <w:pPr>
        <w:spacing w:after="0"/>
        <w:ind w:left="0"/>
        <w:jc w:val="both"/>
      </w:pPr>
      <w:r>
        <w:rPr>
          <w:rFonts w:ascii="Times New Roman"/>
          <w:b w:val="false"/>
          <w:i w:val="false"/>
          <w:color w:val="000000"/>
          <w:sz w:val="28"/>
        </w:rPr>
        <w:t>
      мына:</w:t>
      </w:r>
    </w:p>
    <w:bookmarkEnd w:id="3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1-(3,4-метилендиоксифенил)-2-(пирролидин-1-ил) бутан-1-он (MDPBP)*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1-(1,2-дифенилэтил) пиперидин (Дифенидин, DEP)*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1-(нафтален-2ил)-2-(пирролидин-1-ил) пентан-1-он (нафтилпировалерон; нафирон; NRG-1)*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2-(пирролидин-1-ил)-1-фенилпентан-1-он пирролидиновалерофенон; альфа-РVР)*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2-(пирролидин-1-ил)-1-(тиофен-2-ил)пентан-1-он (</w:t>
            </w:r>
            <w:r>
              <w:rPr>
                <w:rFonts w:ascii="Times New Roman"/>
                <w:b w:val="false"/>
                <w:i w:val="false"/>
                <w:color w:val="000000"/>
                <w:sz w:val="20"/>
              </w:rPr>
              <w:t>a</w:t>
            </w:r>
            <w:r>
              <w:rPr>
                <w:rFonts w:ascii="Times New Roman"/>
                <w:b w:val="false"/>
                <w:i w:val="false"/>
                <w:color w:val="000000"/>
                <w:sz w:val="20"/>
              </w:rPr>
              <w:t xml:space="preserve">-PVT; </w:t>
            </w:r>
            <w:r>
              <w:rPr>
                <w:rFonts w:ascii="Times New Roman"/>
                <w:b w:val="false"/>
                <w:i w:val="false"/>
                <w:color w:val="000000"/>
                <w:sz w:val="20"/>
              </w:rPr>
              <w:t>a</w:t>
            </w:r>
            <w:r>
              <w:rPr>
                <w:rFonts w:ascii="Times New Roman"/>
                <w:b w:val="false"/>
                <w:i w:val="false"/>
                <w:color w:val="000000"/>
                <w:sz w:val="20"/>
              </w:rPr>
              <w:t>-пирролидинопентиотиофенон)*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2-(пирролидин-1-ил)-1-фенилпропан-1-он (</w:t>
            </w:r>
            <w:r>
              <w:rPr>
                <w:rFonts w:ascii="Times New Roman"/>
                <w:b w:val="false"/>
                <w:i w:val="false"/>
                <w:color w:val="000000"/>
                <w:sz w:val="20"/>
              </w:rPr>
              <w:t>a</w:t>
            </w:r>
            <w:r>
              <w:rPr>
                <w:rFonts w:ascii="Times New Roman"/>
                <w:b w:val="false"/>
                <w:i w:val="false"/>
                <w:color w:val="000000"/>
                <w:sz w:val="20"/>
              </w:rPr>
              <w:t xml:space="preserve">-пирролидинопропиофенон, </w:t>
            </w:r>
            <w:r>
              <w:rPr>
                <w:rFonts w:ascii="Times New Roman"/>
                <w:b w:val="false"/>
                <w:i w:val="false"/>
                <w:color w:val="000000"/>
                <w:sz w:val="20"/>
              </w:rPr>
              <w:t>a</w:t>
            </w:r>
            <w:r>
              <w:rPr>
                <w:rFonts w:ascii="Times New Roman"/>
                <w:b w:val="false"/>
                <w:i w:val="false"/>
                <w:color w:val="000000"/>
                <w:sz w:val="20"/>
              </w:rPr>
              <w:t>-РРР)*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2-(пирролидин-1-ил)-1-(5,6,7,8-тетрагидронафталин-2-ил) пентан-1-он (ТН-РVР, Тетрагидронафирон)*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2-(метиламино)-1-фенилпентан-1-он (Пентедрон; </w:t>
            </w:r>
            <w:r>
              <w:rPr>
                <w:rFonts w:ascii="Times New Roman"/>
                <w:b w:val="false"/>
                <w:i w:val="false"/>
                <w:color w:val="000000"/>
                <w:sz w:val="20"/>
              </w:rPr>
              <w:t>a</w:t>
            </w:r>
            <w:r>
              <w:rPr>
                <w:rFonts w:ascii="Times New Roman"/>
                <w:b w:val="false"/>
                <w:i w:val="false"/>
                <w:color w:val="000000"/>
                <w:sz w:val="20"/>
              </w:rPr>
              <w:t>-Метиламиновалерофенон)*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p>
      <w:pPr>
        <w:spacing w:after="0"/>
        <w:ind w:left="0"/>
        <w:jc w:val="both"/>
      </w:pP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деген жолдар мынадай редакцияда жазылсын:</w:t>
      </w:r>
    </w:p>
    <w:bookmarkEnd w:id="3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1-(3,4-метилендиоксифенил)-2-(пирролидин-1-ил) бутан-1-он (MDPBP)*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1-(1,2-дифенилэтил) пиперидин (Дифенидин, DEP)*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1-(нафтален-2-ил)-2-(пирролидин-1-ил) пентан-1-он (нафтилпировалерон; нафирон; NRG-1)*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2-(пирролидин-1-ил)-1-фенилпентан-1-он пирролидиновалерофенон; пирролидинопентиофенон; альфа-РVР)*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2-(пирролидин-1-ил)-1-(тиофен-2-ил)пентан-1-он (</w:t>
            </w:r>
            <w:r>
              <w:rPr>
                <w:rFonts w:ascii="Times New Roman"/>
                <w:b w:val="false"/>
                <w:i w:val="false"/>
                <w:color w:val="000000"/>
                <w:sz w:val="20"/>
              </w:rPr>
              <w:t>a</w:t>
            </w:r>
            <w:r>
              <w:rPr>
                <w:rFonts w:ascii="Times New Roman"/>
                <w:b w:val="false"/>
                <w:i w:val="false"/>
                <w:color w:val="000000"/>
                <w:sz w:val="20"/>
              </w:rPr>
              <w:t xml:space="preserve">-PVT; </w:t>
            </w:r>
            <w:r>
              <w:rPr>
                <w:rFonts w:ascii="Times New Roman"/>
                <w:b w:val="false"/>
                <w:i w:val="false"/>
                <w:color w:val="000000"/>
                <w:sz w:val="20"/>
              </w:rPr>
              <w:t>a</w:t>
            </w:r>
            <w:r>
              <w:rPr>
                <w:rFonts w:ascii="Times New Roman"/>
                <w:b w:val="false"/>
                <w:i w:val="false"/>
                <w:color w:val="000000"/>
                <w:sz w:val="20"/>
              </w:rPr>
              <w:t>-пирролидинопентиотиофенон)*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2-(пирролидин-1-ил)-1-фенилпропан-1-он (</w:t>
            </w:r>
            <w:r>
              <w:rPr>
                <w:rFonts w:ascii="Times New Roman"/>
                <w:b w:val="false"/>
                <w:i w:val="false"/>
                <w:color w:val="000000"/>
                <w:sz w:val="20"/>
              </w:rPr>
              <w:t>a</w:t>
            </w:r>
            <w:r>
              <w:rPr>
                <w:rFonts w:ascii="Times New Roman"/>
                <w:b w:val="false"/>
                <w:i w:val="false"/>
                <w:color w:val="000000"/>
                <w:sz w:val="20"/>
              </w:rPr>
              <w:t xml:space="preserve">-пирролидинопропиофенон, </w:t>
            </w:r>
            <w:r>
              <w:rPr>
                <w:rFonts w:ascii="Times New Roman"/>
                <w:b w:val="false"/>
                <w:i w:val="false"/>
                <w:color w:val="000000"/>
                <w:sz w:val="20"/>
              </w:rPr>
              <w:t>a</w:t>
            </w:r>
            <w:r>
              <w:rPr>
                <w:rFonts w:ascii="Times New Roman"/>
                <w:b w:val="false"/>
                <w:i w:val="false"/>
                <w:color w:val="000000"/>
                <w:sz w:val="20"/>
              </w:rPr>
              <w:t>-РРР)*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2-(пирролидин-1-ил)-1-(5,6,7,8-тетрагидронафталин-2-ил) пентан-1-он (ТН-РVР, Тетрагидронафирон)*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2-(метиламино)-1-фенилпентан-1-он (Пентедрон; </w:t>
            </w:r>
            <w:r>
              <w:rPr>
                <w:rFonts w:ascii="Times New Roman"/>
                <w:b w:val="false"/>
                <w:i w:val="false"/>
                <w:color w:val="000000"/>
                <w:sz w:val="20"/>
              </w:rPr>
              <w:t>a</w:t>
            </w:r>
            <w:r>
              <w:rPr>
                <w:rFonts w:ascii="Times New Roman"/>
                <w:b w:val="false"/>
                <w:i w:val="false"/>
                <w:color w:val="000000"/>
                <w:sz w:val="20"/>
              </w:rPr>
              <w:t>-Метиламиновалерофенон)*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35" w:id="34"/>
    <w:p>
      <w:pPr>
        <w:spacing w:after="0"/>
        <w:ind w:left="0"/>
        <w:jc w:val="both"/>
      </w:pPr>
      <w:r>
        <w:rPr>
          <w:rFonts w:ascii="Times New Roman"/>
          <w:b w:val="false"/>
          <w:i w:val="false"/>
          <w:color w:val="000000"/>
          <w:sz w:val="28"/>
        </w:rPr>
        <w:t>
      мына:</w:t>
      </w:r>
    </w:p>
    <w:bookmarkEnd w:id="3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каннабиноидтар*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w:t>
      </w:r>
    </w:p>
    <w:bookmarkStart w:name="z36" w:id="35"/>
    <w:p>
      <w:pPr>
        <w:spacing w:after="0"/>
        <w:ind w:left="0"/>
        <w:jc w:val="both"/>
      </w:pPr>
      <w:r>
        <w:rPr>
          <w:rFonts w:ascii="Times New Roman"/>
          <w:b w:val="false"/>
          <w:i w:val="false"/>
          <w:color w:val="000000"/>
          <w:sz w:val="28"/>
        </w:rPr>
        <w:t>
      деген жол мынадай редакцияда жазылсын:</w:t>
      </w:r>
    </w:p>
    <w:bookmarkEnd w:id="3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каннабиноидтар*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xml:space="preserve">
      "Прекурсорлар" деген </w:t>
      </w:r>
      <w:r>
        <w:rPr>
          <w:rFonts w:ascii="Times New Roman"/>
          <w:b w:val="false"/>
          <w:i w:val="false"/>
          <w:color w:val="000000"/>
          <w:sz w:val="28"/>
        </w:rPr>
        <w:t>ІІІ кестеде</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мына:</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Ангидрид сірке қышқылы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бақылауға берілген</w:t>
            </w:r>
          </w:p>
        </w:tc>
      </w:tr>
    </w:tbl>
    <w:p>
      <w:pPr>
        <w:spacing w:after="0"/>
        <w:ind w:left="0"/>
        <w:jc w:val="both"/>
      </w:pPr>
      <w:r>
        <w:rPr>
          <w:rFonts w:ascii="Times New Roman"/>
          <w:b w:val="false"/>
          <w:i w:val="false"/>
          <w:color w:val="000000"/>
          <w:sz w:val="28"/>
        </w:rPr>
        <w:t>
      "</w:t>
      </w:r>
    </w:p>
    <w:bookmarkStart w:name="z39" w:id="38"/>
    <w:p>
      <w:pPr>
        <w:spacing w:after="0"/>
        <w:ind w:left="0"/>
        <w:jc w:val="both"/>
      </w:pPr>
      <w:r>
        <w:rPr>
          <w:rFonts w:ascii="Times New Roman"/>
          <w:b w:val="false"/>
          <w:i w:val="false"/>
          <w:color w:val="000000"/>
          <w:sz w:val="28"/>
        </w:rPr>
        <w:t>
      деген жол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қышқылының ангидриді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both"/>
      </w:pP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мына:</w:t>
      </w:r>
    </w:p>
    <w:bookmarkEnd w:id="3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бақылауға берілген</w:t>
            </w:r>
          </w:p>
        </w:tc>
      </w:tr>
    </w:tbl>
    <w:p>
      <w:pPr>
        <w:spacing w:after="0"/>
        <w:ind w:left="0"/>
        <w:jc w:val="both"/>
      </w:pP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деген жол мынадай редакцияда жазылсын:</w:t>
      </w:r>
    </w:p>
    <w:bookmarkEnd w:id="4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2-пропанон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both"/>
      </w:pPr>
      <w:r>
        <w:rPr>
          <w:rFonts w:ascii="Times New Roman"/>
          <w:b w:val="false"/>
          <w:i w:val="false"/>
          <w:color w:val="000000"/>
          <w:sz w:val="28"/>
        </w:rPr>
        <w:t>
      ";</w:t>
      </w:r>
    </w:p>
    <w:bookmarkStart w:name="z42" w:id="41"/>
    <w:p>
      <w:pPr>
        <w:spacing w:after="0"/>
        <w:ind w:left="0"/>
        <w:jc w:val="both"/>
      </w:pPr>
      <w:r>
        <w:rPr>
          <w:rFonts w:ascii="Times New Roman"/>
          <w:b w:val="false"/>
          <w:i w:val="false"/>
          <w:color w:val="000000"/>
          <w:sz w:val="28"/>
        </w:rPr>
        <w:t>
      мына:</w:t>
      </w:r>
    </w:p>
    <w:bookmarkEnd w:id="4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KMnO4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көп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ведомствоішілік бақылауға берілген</w:t>
            </w:r>
          </w:p>
        </w:tc>
      </w:tr>
    </w:tbl>
    <w:p>
      <w:pPr>
        <w:spacing w:after="0"/>
        <w:ind w:left="0"/>
        <w:jc w:val="both"/>
      </w:pPr>
      <w:r>
        <w:rPr>
          <w:rFonts w:ascii="Times New Roman"/>
          <w:b w:val="false"/>
          <w:i w:val="false"/>
          <w:color w:val="000000"/>
          <w:sz w:val="28"/>
        </w:rPr>
        <w:t>
      "</w:t>
      </w:r>
    </w:p>
    <w:bookmarkStart w:name="z43" w:id="42"/>
    <w:p>
      <w:pPr>
        <w:spacing w:after="0"/>
        <w:ind w:left="0"/>
        <w:jc w:val="both"/>
      </w:pPr>
      <w:r>
        <w:rPr>
          <w:rFonts w:ascii="Times New Roman"/>
          <w:b w:val="false"/>
          <w:i w:val="false"/>
          <w:color w:val="000000"/>
          <w:sz w:val="28"/>
        </w:rPr>
        <w:t>
      деген жол мынадай редакцияда жазылсын:</w:t>
      </w:r>
    </w:p>
    <w:bookmarkEnd w:id="4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перманганаты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KMnO4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көп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r>
    </w:tbl>
    <w:p>
      <w:pPr>
        <w:spacing w:after="0"/>
        <w:ind w:left="0"/>
        <w:jc w:val="both"/>
      </w:pP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мына:</w:t>
      </w:r>
    </w:p>
    <w:bookmarkEnd w:id="4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Эфедра</w:t>
            </w:r>
          </w:p>
          <w:p>
            <w:pPr>
              <w:spacing w:after="20"/>
              <w:ind w:left="20"/>
              <w:jc w:val="both"/>
            </w:pPr>
            <w:r>
              <w:rPr>
                <w:rFonts w:ascii="Times New Roman"/>
                <w:b w:val="false"/>
                <w:i w:val="false"/>
                <w:color w:val="000000"/>
                <w:sz w:val="20"/>
              </w:rPr>
              <w:t>
кептірілген</w:t>
            </w:r>
          </w:p>
          <w:p>
            <w:pPr>
              <w:spacing w:after="20"/>
              <w:ind w:left="20"/>
              <w:jc w:val="both"/>
            </w:pPr>
            <w:r>
              <w:rPr>
                <w:rFonts w:ascii="Times New Roman"/>
                <w:b w:val="false"/>
                <w:i w:val="false"/>
                <w:color w:val="000000"/>
                <w:sz w:val="20"/>
              </w:rPr>
              <w:t>
кептірілмеген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200-2000</w:t>
            </w:r>
          </w:p>
          <w:p>
            <w:pPr>
              <w:spacing w:after="20"/>
              <w:ind w:left="20"/>
              <w:jc w:val="both"/>
            </w:pPr>
            <w:r>
              <w:rPr>
                <w:rFonts w:ascii="Times New Roman"/>
                <w:b w:val="false"/>
                <w:i w:val="false"/>
                <w:color w:val="000000"/>
                <w:sz w:val="20"/>
              </w:rPr>
              <w:t>
250-2500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45" w:id="44"/>
    <w:p>
      <w:pPr>
        <w:spacing w:after="0"/>
        <w:ind w:left="0"/>
        <w:jc w:val="both"/>
      </w:pPr>
      <w:r>
        <w:rPr>
          <w:rFonts w:ascii="Times New Roman"/>
          <w:b w:val="false"/>
          <w:i w:val="false"/>
          <w:color w:val="000000"/>
          <w:sz w:val="28"/>
        </w:rPr>
        <w:t>
      деген жолдан кейін мынадай мазмұндағы жолдармен толықтырылсын:</w:t>
      </w:r>
    </w:p>
    <w:bookmarkEnd w:id="4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Метил-3-(1,3-бензодиоксол-5-ил)-2-метилоксиран-2-карбоксилат (ПМК-глицидат)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3-1,3-Бензодиоксол-5-ил)-2-метилоксиран-2-карбонды қышқыл (ПМК-глицидті қышқыл)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Альфа-ацетилфенилацетонитрил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1-(2-фенилэтил)-4-анилинопиперидин N-фенил-1-(2-енилэтил) пиперидин 4-амин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N-фенетил-4-пиперидинон (1-(2-Фенилэтил) пиперидин-4-он) (NPP)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2-бром-1-(4-метилфенил) 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1-(1,3-Бензодиоксол-5-ил)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2-Бром-1-фенилгексан-1-он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2-Бром-1-фенилпропан-1-он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2-Иод-1-(4-метилфенил) пропан-1–он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1-(4-Метилфенил)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1-(4-Метоксифенил) 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1-(3,4-Диметилфенил)пентан-1-он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1-(4-Фторфенил)пентан-1-он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концентрациясына қарамастан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bl>
    <w:p>
      <w:pPr>
        <w:spacing w:after="0"/>
        <w:ind w:left="0"/>
        <w:jc w:val="both"/>
      </w:pPr>
      <w:r>
        <w:rPr>
          <w:rFonts w:ascii="Times New Roman"/>
          <w:b w:val="false"/>
          <w:i w:val="false"/>
          <w:color w:val="000000"/>
          <w:sz w:val="28"/>
        </w:rPr>
        <w:t>
      ";</w:t>
      </w:r>
    </w:p>
    <w:bookmarkStart w:name="z46" w:id="45"/>
    <w:p>
      <w:pPr>
        <w:spacing w:after="0"/>
        <w:ind w:left="0"/>
        <w:jc w:val="both"/>
      </w:pPr>
      <w:r>
        <w:rPr>
          <w:rFonts w:ascii="Times New Roman"/>
          <w:b w:val="false"/>
          <w:i w:val="false"/>
          <w:color w:val="000000"/>
          <w:sz w:val="28"/>
        </w:rPr>
        <w:t>
      көрсетілген қаулымен бекітілген есірткі, психотроптық заттардың құрылымдық формулаларындағы сутегі, галогендер және (немесе) гидроксильді топтар атомдарын алмастырғыштар тізімінде:</w:t>
      </w:r>
    </w:p>
    <w:bookmarkEnd w:id="45"/>
    <w:bookmarkStart w:name="z47" w:id="46"/>
    <w:p>
      <w:pPr>
        <w:spacing w:after="0"/>
        <w:ind w:left="0"/>
        <w:jc w:val="both"/>
      </w:pPr>
      <w:r>
        <w:rPr>
          <w:rFonts w:ascii="Times New Roman"/>
          <w:b w:val="false"/>
          <w:i w:val="false"/>
          <w:color w:val="000000"/>
          <w:sz w:val="28"/>
        </w:rPr>
        <w:t>
      "Бір валентті алмастырғыштар" деген 1-бөлім мынадай мазмұндағы реттік нөмірі 1.2-4-жолмен толықтырылсын:</w:t>
      </w:r>
    </w:p>
    <w:bookmarkEnd w:id="4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w:t>
            </w:r>
          </w:p>
        </w:tc>
      </w:tr>
    </w:tbl>
    <w:p>
      <w:pPr>
        <w:spacing w:after="0"/>
        <w:ind w:left="0"/>
        <w:jc w:val="both"/>
      </w:pPr>
      <w:r>
        <w:rPr>
          <w:rFonts w:ascii="Times New Roman"/>
          <w:b w:val="false"/>
          <w:i w:val="false"/>
          <w:color w:val="000000"/>
          <w:sz w:val="28"/>
        </w:rPr>
        <w:t>
      ".</w:t>
      </w:r>
    </w:p>
    <w:bookmarkStart w:name="z48" w:id="47"/>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