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5cb5" w14:textId="ba85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норма шығармашылығы қызметінің кейбір мәселелері туралы" Қазақстан Республикасы Үкіметінің 2019 жылғы 28 наурыздағы № 14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5 қарашадағы № 78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Қазақстан Республикасындағы норма шығармашылығы қызметінің кейбір мәселелері туралы" Қазақстан Республикасы Үкіметінің 2019 жылғы 28 наурыздағы № 14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ттеушілік саясаттың консультативтік құжаттары мен заңнамалық актілер жобаларын әзірлеуге қатысу, сондай-ақ Қазақстан Республикасының заңнамасын дамытудың ғылыми тұжырымдамаларын әзірлеу;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