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d5a7" w14:textId="7c7d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бекіту туралы" Қазақстан Республикасы Үкіметінің 2013 жылғы 2 қазандағы № 1042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23 желтоқсандағы № 921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бекіту туралы" Қазақстан Республикасы Үкіметінің 2013 жылғы 2 қазандағы № 1042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абзацы мынадай редакцияда жазылсын:</w:t>
      </w:r>
    </w:p>
    <w:bookmarkStart w:name="z5" w:id="3"/>
    <w:p>
      <w:pPr>
        <w:spacing w:after="0"/>
        <w:ind w:left="0"/>
        <w:jc w:val="both"/>
      </w:pPr>
      <w:r>
        <w:rPr>
          <w:rFonts w:ascii="Times New Roman"/>
          <w:b w:val="false"/>
          <w:i w:val="false"/>
          <w:color w:val="000000"/>
          <w:sz w:val="28"/>
        </w:rPr>
        <w:t>
      "8. Алушылар Заңның 31-бабы 1-тармағының 3) тармақшасында, 32-бабы 1-тармағының 3) тармақшасында көрсетілген тұлғалар болып табылған жағдайда, БЖЗҚ мүгедектерді есепке алу жүйесінің орталықтандырған деректер банкінен алушыға мүгедектік белгіленуі туралы мәліметтерді сұратады.;";</w:t>
      </w:r>
    </w:p>
    <w:bookmarkEnd w:id="3"/>
    <w:bookmarkStart w:name="z6" w:id="4"/>
    <w:p>
      <w:pPr>
        <w:spacing w:after="0"/>
        <w:ind w:left="0"/>
        <w:jc w:val="both"/>
      </w:pPr>
      <w:r>
        <w:rPr>
          <w:rFonts w:ascii="Times New Roman"/>
          <w:b w:val="false"/>
          <w:i w:val="false"/>
          <w:color w:val="000000"/>
          <w:sz w:val="28"/>
        </w:rPr>
        <w:t>
      мынадай мазмұндағы 8-1-тармақпен толықтырылсын:</w:t>
      </w:r>
    </w:p>
    <w:bookmarkEnd w:id="4"/>
    <w:bookmarkStart w:name="z7" w:id="5"/>
    <w:p>
      <w:pPr>
        <w:spacing w:after="0"/>
        <w:ind w:left="0"/>
        <w:jc w:val="both"/>
      </w:pPr>
      <w:r>
        <w:rPr>
          <w:rFonts w:ascii="Times New Roman"/>
          <w:b w:val="false"/>
          <w:i w:val="false"/>
          <w:color w:val="000000"/>
          <w:sz w:val="28"/>
        </w:rPr>
        <w:t>
      "8-1. Заңның 31-бабы 1-тармағының 3) тармақшасында және 32-бабы 1-тармағының 3) тармақшасында көрсетілген адамдарда мерзімсіз белгіленген бірінші немесе екінші топтағы мүгедектік алып тасталған жағдайда, бірыңғай жинақтаушы зейнетақы қорынан төленетін зейнетақы төлемдері мүгедектікті алып тастау туралы мәліметтер алынған айдан кейінгі айдан бастап тоқтатылады.</w:t>
      </w:r>
    </w:p>
    <w:bookmarkEnd w:id="5"/>
    <w:bookmarkStart w:name="z8" w:id="6"/>
    <w:p>
      <w:pPr>
        <w:spacing w:after="0"/>
        <w:ind w:left="0"/>
        <w:jc w:val="both"/>
      </w:pPr>
      <w:r>
        <w:rPr>
          <w:rFonts w:ascii="Times New Roman"/>
          <w:b w:val="false"/>
          <w:i w:val="false"/>
          <w:color w:val="000000"/>
          <w:sz w:val="28"/>
        </w:rPr>
        <w:t>
      Мүгедектікті алып тастау туралы мәліметтерді ұсыну тәртібі мен мерзімдері БЖЗҚ мен әлеуметтік қорғау саласындағы уәкілетті орган арасында жасалған тиісті келісімде белгіленген.".</w:t>
      </w:r>
    </w:p>
    <w:bookmarkEnd w:id="6"/>
    <w:bookmarkStart w:name="z9"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