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de540" w14:textId="c1de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"Жерлерді сақтап қою қағидаларын бекiту туралы" Қазақстан Республикасы Үкіметінің 2003 жылғы 29 қыркүйектегі № 993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23 желтоқсандағы № 924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 2022 ж.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"Жерлерді сақтап қою қағидаларын бекiту туралы" Қазақстан Республикасы Үкіметінің 2003 жылғы 29 қыркүйектегі № 993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Жерлерді сақтап қою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Бүлiнген жерлердi анықтауды белгiленген өкiлеттiктерi шегiнде жергiлiктi атқарушы органдар, жер ресурстарын басқару жөніндегі орталық уәкілетті орган ведомствосының аумақтық бөлімшелері (бұдан әрі – орталық уәкілетті орган ведомствосының аумақтық бөлімшелері), қоршаған ортаны қорғау жөніндегі уәкілетті орган және басқа да уәкілетті органдар өздері жерлердiң пайдаланылуы мен қорғалуын мемлекеттiк бақылауды жүзеге асыруы тәртібімен жүргізеді немесе ол арнайы далалық зерттеп-қарау нәтижесінде жүргізіледі.";</w:t>
      </w:r>
    </w:p>
    <w:bookmarkEnd w:id="4"/>
    <w:bookmarkStart w:name="z6"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End w:id="5"/>
    <w:bookmarkStart w:name="z7" w:id="6"/>
    <w:p>
      <w:pPr>
        <w:spacing w:after="0"/>
        <w:ind w:left="0"/>
        <w:jc w:val="both"/>
      </w:pPr>
      <w:r>
        <w:rPr>
          <w:rFonts w:ascii="Times New Roman"/>
          <w:b w:val="false"/>
          <w:i w:val="false"/>
          <w:color w:val="000000"/>
          <w:sz w:val="28"/>
        </w:rPr>
        <w:t>
      "Комиссияның құрамына жер қатынастары, қоршаған ортаны қорғау жөнiндегi уәкiлеттi органдардың, санитариялық-эпидемиологиялық қызметтің, ауыл шаруашылығының, орталық уәкілетті орган ведомствосының аумақтық бөлімшелерінің және басқа да құзыреттi органдар мен ұйымдардың мамандары кiредi.".</w:t>
      </w:r>
    </w:p>
    <w:bookmarkEnd w:id="6"/>
    <w:bookmarkStart w:name="z8" w:id="7"/>
    <w:p>
      <w:pPr>
        <w:spacing w:after="0"/>
        <w:ind w:left="0"/>
        <w:jc w:val="both"/>
      </w:pPr>
      <w:r>
        <w:rPr>
          <w:rFonts w:ascii="Times New Roman"/>
          <w:b w:val="false"/>
          <w:i w:val="false"/>
          <w:color w:val="000000"/>
          <w:sz w:val="28"/>
        </w:rPr>
        <w:t>
      2. Осы қаулы 2022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