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e936" w14:textId="429e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"Жергiлiктi бюджеттен берiлген кредиттер бойынша талаптарды тоқтату ережесiн бекiту туралы" Қазақстан Республикасы Үкіметінің 2003 жылғы 17 наурыздағы № 254 қаулысының және "Қазақстан Республикасы Экономикалық және сыбайлас жемқорлық қылмысқа қарсы күрес жөнiндегi агенттiгінің (қаржы полициясы) мәселелерi" туралы Қазақстан Республикасы Үкіметінің 2004 жылғы 29 қаңтардағы № 100 қаулысымен бекітілген Қазақстан Республикасы Үкіметінің кейбір шешімдеріне енгізілетін өзгерістердің 5-тармағының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27 желтоқсандағы № 936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"Жергiлiктi бюджеттен берiлген кредиттер бойынша талаптарды тоқтату ережесiн бекiту туралы" Қазақстан Республикасы Үкіметінің 2003 жылғы 17 наурыздағы № 254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Экономикалық және сыбайлас жемқорлық қылмысқа қарсы күрес жөнiндегi агенттiгінің (қаржы полициясы) мәселелерi" туралы Қазақстан Республикасы Үкіметінің 2004 жылғы 29 қаңтардағы № 100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