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a534" w14:textId="0fea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Әкімшілік құқық бұзушылық туралы кодексіне экологиялық бұзушылықтар үшін әкімшілік жауаптылықты күшейту бойынша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желтоқсандағы № 970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құқық бұзушылық туралы кодексіне экологиялық бұзушылықтар үшін әкімшілік жауаптылықты күшейту бойынша өзгерістер мен толықтырулар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Парламенті Мәжілісінің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Әкімшілік құқық бұзушылық туралы кодексіне экологиялық бұзушылықтар үшін әкімшілік жауаптылықты күшейту мәселелері бойынша өзгерістер мен толықтырулар енгізу туралы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2014 жылғы 5 шілдедегі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368-баптың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екінші абзацы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"ескерту жасауға немесе жеке тұлғаларға – отыз, лауазымды адамдарға, шағын кәсiпкерлiк субъектiлерiне немесе коммерциялық емес ұйымдарға – алпыс, орта кәсiпкерлiк субъектiлерiне – бір жүз, iрi кәсiпкерлiк субъектiлерiне үш жүз айлық есептiк көрсеткiш мөлшерiнде айыппұл салуға алып келеді."; 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370-бапта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екінші абзацындағы "екі" деген сөз "бес"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бөліктің екінші абзацындағы "үш" деген сөз "жеті"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бөліктің екінші абзацындағы  "үш" деген сөз "жеті"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бөліктің екінші абзацындағы "жиырма" деген сөз "отыз" деген сөзбен ауыстырылсын;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372-баптың төртінші бөлігінің екінші абзацы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тұлғаларға – жиырма, шағын кәсiпкерлiк субъектiлерiне немесе коммерциялық емес ұйымдарға – жетпіс, орта кәсiпкерлiк субъектiлерiне – бір жүз елу, iрi кәсiпкерлiк субъектiлерiне жеті жүз елу айлық есептiк көрсеткiш мөлшерiнде айыппұл салуға алып келеді.";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380-баптың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"екі" деген сөз "бес" деген сөзбен ауыстырылсын;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мынадай мазмұндағы 380-1-баппен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"380-1-бап.  Ерекше қорғалатын табиғи аумақтар режимін бұзу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Ерекше қорғалатын табиғи аумақтар режимін бұзу, егер бұл әрекетте қылмыстық жазаланатын іс-әрекет белгілері болмаса –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тұлғаларға – он, лауазымды адамдарға, шағын кәсіпкерлік субъектілеріне – жиырма, орта кәсіпкерлік субъектілеріне – отыз, ірі кәсіпкерлік субъектілеріне елу айлық есептік көрсеткіш мөлшерінде айыппұл салуға алып келеді.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баптың бірінші бөлігінде көзделген, әкімшілік жаза қолданылғаннан кейін бір жыл ішінде қайталап жасалған іс-әрекет, егер бұл әрекетте қылмыстық жазаланатын іс-әрекет белгілері болмаса –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тұлғаларға – жиырма, лауазымды адамдарға, шағын кәсіпкерлік субъектілеріне – отыз, орта кәсіпкерлік субъектілеріне – қырық, ірі кәсіпкерлік субъектілеріне бір жүз айлық есептік көрсеткіш мөлшерінде айыппұл салуға алып келеді.";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"ескерту жасауға және жеке тұлғаларға – жиырма, лауазымды адамдарға, шағын кәсiпкерлiк субъектiлерiне немесе коммерциялық емес ұйымдарға – елу, орта кәсiпкерлiк субъектiлерiне – сексен, iрi кәсiпкерлiк субъектiлерiне үш жүз елу айлық есептiк көрсеткiш мөлшерiнде айыппұл салуға алып келеді.";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387-баптың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тұлғаларға – отыз, лауазымды адамдарға, шағын кәсiпкерлiк субъектiлерiне – қырық, орта кәсiпкерлiк субъектiлерiне – елу, iрi кәсiпкерлiк субъектiлерiне бір жүз айлық есептiк көрсеткiш мөлшерiнде айыппұл салуға алып келеді.";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388-баптың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тұлғаларға – отыз, лауазымды адамдарға, шағын кәсiпкерлiк субъектiлерiне – елу, орта кәсiпкерлiк субъектiлерiне – жетпіс, iрi кәсiпкерлiк субъектiлерiне екі жүз айлық есептiк көрсеткiш мөлшерiнде айыппұл салуға алып келеді.";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709-бап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 "380," деген цифрлардан кейін "380-1," деген цифрлармен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бөліктің 1) тармақшасындағы "380," деген цифрлардан кейін    "380-1,"  деген цифрлармен  толықтырылсын.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алғашқы ресми жарияланған күнінен кейін күнтізбелік алпыс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