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9fd6" w14:textId="47b9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Германия Федеративтік Республикасының Үкiметi арасындағы ұйымдасқан қылмысқа, терроризмге және қылмыстың басқа да қауiптi түрлеріне қарсы күрестегі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2022 жылғы 21 ақпандағы № 75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p>
      <w:pPr>
        <w:spacing w:after="0"/>
        <w:ind w:left="0"/>
        <w:jc w:val="both"/>
      </w:pPr>
      <w:r>
        <w:rPr>
          <w:rFonts w:ascii="Times New Roman"/>
          <w:b w:val="false"/>
          <w:i w:val="false"/>
          <w:color w:val="000000"/>
          <w:sz w:val="28"/>
        </w:rPr>
        <w:t xml:space="preserve">
      1. Қоса беріліп отырған, 2021 жылғы 13 қазанда Берлинде жасалған Қазақстан Республикасының Үкiметi мен Германия Федеративтік Республикасының Үкiметi арасындағы ұйымдасқан қылмысқа, терроризмге және қылмыстың басқа да қауiптi түрлеріне қарсы күрестегі ынтымақтастық туралы </w:t>
      </w:r>
      <w:r>
        <w:rPr>
          <w:rFonts w:ascii="Times New Roman"/>
          <w:b w:val="false"/>
          <w:i w:val="false"/>
          <w:color w:val="000000"/>
          <w:sz w:val="28"/>
        </w:rPr>
        <w:t>келісім</w:t>
      </w:r>
      <w:r>
        <w:rPr>
          <w:rFonts w:ascii="Times New Roman"/>
          <w:b w:val="false"/>
          <w:i w:val="false"/>
          <w:color w:val="000000"/>
          <w:sz w:val="28"/>
        </w:rPr>
        <w:t xml:space="preserve"> бекітілсін. </w:t>
      </w:r>
    </w:p>
    <w:bookmarkStart w:name="z2" w:id="1"/>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 келісімнің мәтіні</w:t>
            </w:r>
            <w:r>
              <w:br/>
            </w:r>
            <w:r>
              <w:rPr>
                <w:rFonts w:ascii="Times New Roman"/>
                <w:b w:val="false"/>
                <w:i w:val="false"/>
                <w:color w:val="000000"/>
                <w:sz w:val="20"/>
              </w:rPr>
              <w:t>ресми болып табылмайды. ҚР</w:t>
            </w:r>
            <w:r>
              <w:br/>
            </w:r>
            <w:r>
              <w:rPr>
                <w:rFonts w:ascii="Times New Roman"/>
                <w:b w:val="false"/>
                <w:i w:val="false"/>
                <w:color w:val="000000"/>
                <w:sz w:val="20"/>
              </w:rPr>
              <w:t>халықаралық келісімінің</w:t>
            </w:r>
            <w:r>
              <w:br/>
            </w:r>
            <w:r>
              <w:rPr>
                <w:rFonts w:ascii="Times New Roman"/>
                <w:b w:val="false"/>
                <w:i w:val="false"/>
                <w:color w:val="000000"/>
                <w:sz w:val="20"/>
              </w:rPr>
              <w:t>жасасқан тілдердегі ресми 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 ҚР Сыртқы</w:t>
            </w:r>
            <w:r>
              <w:br/>
            </w:r>
            <w:r>
              <w:rPr>
                <w:rFonts w:ascii="Times New Roman"/>
                <w:b w:val="false"/>
                <w:i w:val="false"/>
                <w:color w:val="000000"/>
                <w:sz w:val="20"/>
              </w:rPr>
              <w:t>істер министрлігінен алуға</w:t>
            </w:r>
            <w:r>
              <w:br/>
            </w:r>
            <w:r>
              <w:rPr>
                <w:rFonts w:ascii="Times New Roman"/>
                <w:b w:val="false"/>
                <w:i w:val="false"/>
                <w:color w:val="000000"/>
                <w:sz w:val="20"/>
              </w:rPr>
              <w:t>болады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21 ақпандағы</w:t>
            </w:r>
            <w:r>
              <w:br/>
            </w:r>
            <w:r>
              <w:rPr>
                <w:rFonts w:ascii="Times New Roman"/>
                <w:b w:val="false"/>
                <w:i w:val="false"/>
                <w:color w:val="000000"/>
                <w:sz w:val="20"/>
              </w:rPr>
              <w:t>№ 75 қаулысымен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Қазақстан Республикасының Үкiметi мен Германия Федеративтік Республикасының Үкiметi арасындағы ұйымдасқан қылмысқа, терроризмге және қылмыстың басқа да қауiптi түрлеріне қарсы күрестегі ынтымақтастық туралы келісім</w:t>
      </w:r>
    </w:p>
    <w:bookmarkEnd w:id="2"/>
    <w:bookmarkStart w:name="z6" w:id="3"/>
    <w:p>
      <w:pPr>
        <w:spacing w:after="0"/>
        <w:ind w:left="0"/>
        <w:jc w:val="both"/>
      </w:pPr>
      <w:r>
        <w:rPr>
          <w:rFonts w:ascii="Times New Roman"/>
          <w:b w:val="false"/>
          <w:i w:val="false"/>
          <w:color w:val="000000"/>
          <w:sz w:val="28"/>
        </w:rPr>
        <w:t>
      Бұдан әрі "Тараптар" деп аталатын Қазақстан Республикасының Үкiметi мен Германия Федеративтік Республикасының Үкiметi -</w:t>
      </w:r>
    </w:p>
    <w:bookmarkEnd w:id="3"/>
    <w:bookmarkStart w:name="z7" w:id="4"/>
    <w:p>
      <w:pPr>
        <w:spacing w:after="0"/>
        <w:ind w:left="0"/>
        <w:jc w:val="both"/>
      </w:pPr>
      <w:r>
        <w:rPr>
          <w:rFonts w:ascii="Times New Roman"/>
          <w:b w:val="false"/>
          <w:i w:val="false"/>
          <w:color w:val="000000"/>
          <w:sz w:val="28"/>
        </w:rPr>
        <w:t>
      екіжақты ынтымақтастықты дамытуға үлес қосуға ниет бiлдiре отырып,</w:t>
      </w:r>
    </w:p>
    <w:bookmarkEnd w:id="4"/>
    <w:p>
      <w:pPr>
        <w:spacing w:after="0"/>
        <w:ind w:left="0"/>
        <w:jc w:val="both"/>
      </w:pPr>
      <w:r>
        <w:rPr>
          <w:rFonts w:ascii="Times New Roman"/>
          <w:b w:val="false"/>
          <w:i w:val="false"/>
          <w:color w:val="000000"/>
          <w:sz w:val="28"/>
        </w:rPr>
        <w:t>
      ұйымдасқан қылмыстың, атап айтқанда есірткінің, психотроптық заттардың, сол тектестер мен прекурсорлардың заңсыз айналымына байланысты қылмыстардың, заңсыз көші-қонның, сондай-ақ терроризмнің және басқа қауіпті қылмыс түрлерінің тиімді профилактикасы және олармен күресу үшін ынтымақтастықтың елеулі мәні бар екеніне сенімді бола отырып,</w:t>
      </w:r>
    </w:p>
    <w:bookmarkStart w:name="z8" w:id="5"/>
    <w:p>
      <w:pPr>
        <w:spacing w:after="0"/>
        <w:ind w:left="0"/>
        <w:jc w:val="both"/>
      </w:pPr>
      <w:r>
        <w:rPr>
          <w:rFonts w:ascii="Times New Roman"/>
          <w:b w:val="false"/>
          <w:i w:val="false"/>
          <w:color w:val="000000"/>
          <w:sz w:val="28"/>
        </w:rPr>
        <w:t>
      1961 жылғы Есірткі құралдары туралы бірыңғай конвенцияға түзетулер туралы 1972 жылғы Хаттамаға сәйкес енгізілген түзетулері бар 1961 жылғы Есірткі құралдары туралы бірыңғай конвенцияның, 1971 жылғы Психотроптық заттар туралы конвенцияның және БҰҰ 1988 жылғы Есірткі құралдары мен психотроптық заттардың заңсыз айналымына қарсы күрес туралы конвенциясының қағидаттарын назарға ала отырып,</w:t>
      </w:r>
    </w:p>
    <w:bookmarkEnd w:id="5"/>
    <w:bookmarkStart w:name="z9" w:id="6"/>
    <w:p>
      <w:pPr>
        <w:spacing w:after="0"/>
        <w:ind w:left="0"/>
        <w:jc w:val="both"/>
      </w:pPr>
      <w:r>
        <w:rPr>
          <w:rFonts w:ascii="Times New Roman"/>
          <w:b w:val="false"/>
          <w:i w:val="false"/>
          <w:color w:val="000000"/>
          <w:sz w:val="28"/>
        </w:rPr>
        <w:t>
      қылмысқа қарсы күрес және қауіпсіздікті қамтамасыз ету саласында ынтымақтастыққа және өзара үйлестіруге үміттене отырып,</w:t>
      </w:r>
    </w:p>
    <w:bookmarkEnd w:id="6"/>
    <w:p>
      <w:pPr>
        <w:spacing w:after="0"/>
        <w:ind w:left="0"/>
        <w:jc w:val="both"/>
      </w:pPr>
      <w:r>
        <w:rPr>
          <w:rFonts w:ascii="Times New Roman"/>
          <w:b w:val="false"/>
          <w:i w:val="false"/>
          <w:color w:val="000000"/>
          <w:sz w:val="28"/>
        </w:rPr>
        <w:t>
      терроризмге және қылмыстың басқа да қауіпті түрлеріне қарсы тиімді күрес жүргізуге деген өздерінің бірлескен жігерлерін қуаттай отырып,</w:t>
      </w:r>
    </w:p>
    <w:p>
      <w:pPr>
        <w:spacing w:after="0"/>
        <w:ind w:left="0"/>
        <w:jc w:val="both"/>
      </w:pPr>
      <w:r>
        <w:rPr>
          <w:rFonts w:ascii="Times New Roman"/>
          <w:b w:val="false"/>
          <w:i w:val="false"/>
          <w:color w:val="000000"/>
          <w:sz w:val="28"/>
        </w:rPr>
        <w:t>
      шекараны кесіп өту үшін жалған және жасанды құжаттар қолдануды қысқарту, сондай-ақ шекара арқылы адамдарды заңсыз өткізумен айналысатын қылмыстық ұйымдарға қарсы күрес бойынша тиiмдi шаралар қолдануға ниет бiлдiре отырып,</w:t>
      </w:r>
    </w:p>
    <w:bookmarkStart w:name="z10" w:id="7"/>
    <w:p>
      <w:pPr>
        <w:spacing w:after="0"/>
        <w:ind w:left="0"/>
        <w:jc w:val="both"/>
      </w:pPr>
      <w:r>
        <w:rPr>
          <w:rFonts w:ascii="Times New Roman"/>
          <w:b w:val="false"/>
          <w:i w:val="false"/>
          <w:color w:val="000000"/>
          <w:sz w:val="28"/>
        </w:rPr>
        <w:t>
      төмендегілер туралы келісті:</w:t>
      </w:r>
    </w:p>
    <w:bookmarkEnd w:id="7"/>
    <w:bookmarkStart w:name="z11" w:id="8"/>
    <w:p>
      <w:pPr>
        <w:spacing w:after="0"/>
        <w:ind w:left="0"/>
        <w:jc w:val="left"/>
      </w:pPr>
      <w:r>
        <w:rPr>
          <w:rFonts w:ascii="Times New Roman"/>
          <w:b/>
          <w:i w:val="false"/>
          <w:color w:val="000000"/>
        </w:rPr>
        <w:t xml:space="preserve"> 1-бап</w:t>
      </w:r>
    </w:p>
    <w:bookmarkEnd w:id="8"/>
    <w:bookmarkStart w:name="z12" w:id="9"/>
    <w:p>
      <w:pPr>
        <w:spacing w:after="0"/>
        <w:ind w:left="0"/>
        <w:jc w:val="both"/>
      </w:pPr>
      <w:r>
        <w:rPr>
          <w:rFonts w:ascii="Times New Roman"/>
          <w:b w:val="false"/>
          <w:i w:val="false"/>
          <w:color w:val="000000"/>
          <w:sz w:val="28"/>
        </w:rPr>
        <w:t xml:space="preserve">
      Тараптар өз мемлекеттерінің ұлттық заңнамасы шеңберінде және осы Келісімнің </w:t>
      </w:r>
      <w:r>
        <w:rPr>
          <w:rFonts w:ascii="Times New Roman"/>
          <w:b w:val="false"/>
          <w:i w:val="false"/>
          <w:color w:val="000000"/>
          <w:sz w:val="28"/>
        </w:rPr>
        <w:t>9-бабын</w:t>
      </w:r>
      <w:r>
        <w:rPr>
          <w:rFonts w:ascii="Times New Roman"/>
          <w:b w:val="false"/>
          <w:i w:val="false"/>
          <w:color w:val="000000"/>
          <w:sz w:val="28"/>
        </w:rPr>
        <w:t xml:space="preserve"> ескере отырып, ұйымдасқан қылмысқа, терроризмге және қылмыстың басқа да қауiптi түрлеріне қарсы күрес саласында, олардың профилактикасын және тергеуді қоса алғанда, ынтымақтастық жасайды.</w:t>
      </w:r>
    </w:p>
    <w:bookmarkEnd w:id="9"/>
    <w:bookmarkStart w:name="z13" w:id="10"/>
    <w:p>
      <w:pPr>
        <w:spacing w:after="0"/>
        <w:ind w:left="0"/>
        <w:jc w:val="left"/>
      </w:pPr>
      <w:r>
        <w:rPr>
          <w:rFonts w:ascii="Times New Roman"/>
          <w:b/>
          <w:i w:val="false"/>
          <w:color w:val="000000"/>
        </w:rPr>
        <w:t xml:space="preserve"> 2-бап</w:t>
      </w:r>
    </w:p>
    <w:bookmarkEnd w:id="10"/>
    <w:bookmarkStart w:name="z14" w:id="11"/>
    <w:p>
      <w:pPr>
        <w:spacing w:after="0"/>
        <w:ind w:left="0"/>
        <w:jc w:val="both"/>
      </w:pPr>
      <w:r>
        <w:rPr>
          <w:rFonts w:ascii="Times New Roman"/>
          <w:b w:val="false"/>
          <w:i w:val="false"/>
          <w:color w:val="000000"/>
          <w:sz w:val="28"/>
        </w:rPr>
        <w:t>
      1. Қылмыс жасауға қатысатын ұйымдасқан құрылымдардың белгілерін анықтау шартымен Тараптардың ынтымақтастығы ең алдымен мынадай қылмыс түрлеріне таралады:</w:t>
      </w:r>
    </w:p>
    <w:bookmarkEnd w:id="11"/>
    <w:p>
      <w:pPr>
        <w:spacing w:after="0"/>
        <w:ind w:left="0"/>
        <w:jc w:val="both"/>
      </w:pPr>
      <w:r>
        <w:rPr>
          <w:rFonts w:ascii="Times New Roman"/>
          <w:b w:val="false"/>
          <w:i w:val="false"/>
          <w:color w:val="000000"/>
          <w:sz w:val="28"/>
        </w:rPr>
        <w:t>
      - БҰҰ 1988 жылғы 20 желтоқсандағы Есірткі құралдары мен психотроптық заттардың заңсыз айналымына қарсы күрес туралы конвенциясының 3-бабының 1 және 2-тармақтарында көрсетілген құқық бұзушылықтарды білдіретін есірткінің, психотроптық заттардың заңсыз айналымы;</w:t>
      </w:r>
    </w:p>
    <w:p>
      <w:pPr>
        <w:spacing w:after="0"/>
        <w:ind w:left="0"/>
        <w:jc w:val="both"/>
      </w:pPr>
      <w:r>
        <w:rPr>
          <w:rFonts w:ascii="Times New Roman"/>
          <w:b w:val="false"/>
          <w:i w:val="false"/>
          <w:color w:val="000000"/>
          <w:sz w:val="28"/>
        </w:rPr>
        <w:t>
      - ақшалай қаражатты жылыстату немесе қылмыстық жолмен алынған кірістерді заңдастыру;</w:t>
      </w:r>
    </w:p>
    <w:p>
      <w:pPr>
        <w:spacing w:after="0"/>
        <w:ind w:left="0"/>
        <w:jc w:val="both"/>
      </w:pPr>
      <w:r>
        <w:rPr>
          <w:rFonts w:ascii="Times New Roman"/>
          <w:b w:val="false"/>
          <w:i w:val="false"/>
          <w:color w:val="000000"/>
          <w:sz w:val="28"/>
        </w:rPr>
        <w:t>
      - терроризм;</w:t>
      </w:r>
    </w:p>
    <w:p>
      <w:pPr>
        <w:spacing w:after="0"/>
        <w:ind w:left="0"/>
        <w:jc w:val="both"/>
      </w:pPr>
      <w:r>
        <w:rPr>
          <w:rFonts w:ascii="Times New Roman"/>
          <w:b w:val="false"/>
          <w:i w:val="false"/>
          <w:color w:val="000000"/>
          <w:sz w:val="28"/>
        </w:rPr>
        <w:t>
      - заңсыз көші-қон;</w:t>
      </w:r>
    </w:p>
    <w:p>
      <w:pPr>
        <w:spacing w:after="0"/>
        <w:ind w:left="0"/>
        <w:jc w:val="both"/>
      </w:pPr>
      <w:r>
        <w:rPr>
          <w:rFonts w:ascii="Times New Roman"/>
          <w:b w:val="false"/>
          <w:i w:val="false"/>
          <w:color w:val="000000"/>
          <w:sz w:val="28"/>
        </w:rPr>
        <w:t>
      - адам саудасы;</w:t>
      </w:r>
    </w:p>
    <w:p>
      <w:pPr>
        <w:spacing w:after="0"/>
        <w:ind w:left="0"/>
        <w:jc w:val="both"/>
      </w:pPr>
      <w:r>
        <w:rPr>
          <w:rFonts w:ascii="Times New Roman"/>
          <w:b w:val="false"/>
          <w:i w:val="false"/>
          <w:color w:val="000000"/>
          <w:sz w:val="28"/>
        </w:rPr>
        <w:t>
      - қару-жарақтың, оқ-дәрiлердiң және жарылғыш заттардың заңсыз саудасы;</w:t>
      </w:r>
    </w:p>
    <w:p>
      <w:pPr>
        <w:spacing w:after="0"/>
        <w:ind w:left="0"/>
        <w:jc w:val="both"/>
      </w:pPr>
      <w:r>
        <w:rPr>
          <w:rFonts w:ascii="Times New Roman"/>
          <w:b w:val="false"/>
          <w:i w:val="false"/>
          <w:color w:val="000000"/>
          <w:sz w:val="28"/>
        </w:rPr>
        <w:t>
      - заңсыз ойын бизнесі;</w:t>
      </w:r>
    </w:p>
    <w:p>
      <w:pPr>
        <w:spacing w:after="0"/>
        <w:ind w:left="0"/>
        <w:jc w:val="both"/>
      </w:pPr>
      <w:r>
        <w:rPr>
          <w:rFonts w:ascii="Times New Roman"/>
          <w:b w:val="false"/>
          <w:i w:val="false"/>
          <w:color w:val="000000"/>
          <w:sz w:val="28"/>
        </w:rPr>
        <w:t>
      - қорқытып алу;</w:t>
      </w:r>
    </w:p>
    <w:p>
      <w:pPr>
        <w:spacing w:after="0"/>
        <w:ind w:left="0"/>
        <w:jc w:val="both"/>
      </w:pPr>
      <w:r>
        <w:rPr>
          <w:rFonts w:ascii="Times New Roman"/>
          <w:b w:val="false"/>
          <w:i w:val="false"/>
          <w:color w:val="000000"/>
          <w:sz w:val="28"/>
        </w:rPr>
        <w:t>
      - жалған валютаны, төлем құралдарын, чектер мен құнды заттарды бұрмалау (дайындау, өзгерту) және тарату;</w:t>
      </w:r>
    </w:p>
    <w:p>
      <w:pPr>
        <w:spacing w:after="0"/>
        <w:ind w:left="0"/>
        <w:jc w:val="both"/>
      </w:pPr>
      <w:r>
        <w:rPr>
          <w:rFonts w:ascii="Times New Roman"/>
          <w:b w:val="false"/>
          <w:i w:val="false"/>
          <w:color w:val="000000"/>
          <w:sz w:val="28"/>
        </w:rPr>
        <w:t>
      - жеке меншікке және мүлікке қарсы қылмыстар;</w:t>
      </w:r>
    </w:p>
    <w:p>
      <w:pPr>
        <w:spacing w:after="0"/>
        <w:ind w:left="0"/>
        <w:jc w:val="both"/>
      </w:pPr>
      <w:r>
        <w:rPr>
          <w:rFonts w:ascii="Times New Roman"/>
          <w:b w:val="false"/>
          <w:i w:val="false"/>
          <w:color w:val="000000"/>
          <w:sz w:val="28"/>
        </w:rPr>
        <w:t>
      -жалған құжаттарды қолдан жасау, дайындау немесе өткізу;</w:t>
      </w:r>
    </w:p>
    <w:p>
      <w:pPr>
        <w:spacing w:after="0"/>
        <w:ind w:left="0"/>
        <w:jc w:val="both"/>
      </w:pPr>
      <w:r>
        <w:rPr>
          <w:rFonts w:ascii="Times New Roman"/>
          <w:b w:val="false"/>
          <w:i w:val="false"/>
          <w:color w:val="000000"/>
          <w:sz w:val="28"/>
        </w:rPr>
        <w:t>
      - экологиялық қылмыстар;</w:t>
      </w:r>
    </w:p>
    <w:p>
      <w:pPr>
        <w:spacing w:after="0"/>
        <w:ind w:left="0"/>
        <w:jc w:val="both"/>
      </w:pPr>
      <w:r>
        <w:rPr>
          <w:rFonts w:ascii="Times New Roman"/>
          <w:b w:val="false"/>
          <w:i w:val="false"/>
          <w:color w:val="000000"/>
          <w:sz w:val="28"/>
        </w:rPr>
        <w:t>
      - стратегиялық мақсаттағы химиялық, биологиялық, радиоактивті және ядролық материалдарды, тауарлар мен технологияларды, әскери техниканың басқа да түрлерін заңсыз сату;</w:t>
      </w:r>
    </w:p>
    <w:p>
      <w:pPr>
        <w:spacing w:after="0"/>
        <w:ind w:left="0"/>
        <w:jc w:val="both"/>
      </w:pPr>
      <w:r>
        <w:rPr>
          <w:rFonts w:ascii="Times New Roman"/>
          <w:b w:val="false"/>
          <w:i w:val="false"/>
          <w:color w:val="000000"/>
          <w:sz w:val="28"/>
        </w:rPr>
        <w:t>
      - мәдени құндылықтардың заңсыз айналымы;</w:t>
      </w:r>
    </w:p>
    <w:p>
      <w:pPr>
        <w:spacing w:after="0"/>
        <w:ind w:left="0"/>
        <w:jc w:val="both"/>
      </w:pPr>
      <w:r>
        <w:rPr>
          <w:rFonts w:ascii="Times New Roman"/>
          <w:b w:val="false"/>
          <w:i w:val="false"/>
          <w:color w:val="000000"/>
          <w:sz w:val="28"/>
        </w:rPr>
        <w:t>
      - тауарлар контрабандасы;</w:t>
      </w:r>
    </w:p>
    <w:p>
      <w:pPr>
        <w:spacing w:after="0"/>
        <w:ind w:left="0"/>
        <w:jc w:val="both"/>
      </w:pPr>
      <w:r>
        <w:rPr>
          <w:rFonts w:ascii="Times New Roman"/>
          <w:b w:val="false"/>
          <w:i w:val="false"/>
          <w:color w:val="000000"/>
          <w:sz w:val="28"/>
        </w:rPr>
        <w:t>
      - кәмелетке толмағандардың жыныстық қолсұғылмаушылығына қарсы;</w:t>
      </w:r>
    </w:p>
    <w:p>
      <w:pPr>
        <w:spacing w:after="0"/>
        <w:ind w:left="0"/>
        <w:jc w:val="both"/>
      </w:pPr>
      <w:r>
        <w:rPr>
          <w:rFonts w:ascii="Times New Roman"/>
          <w:b w:val="false"/>
          <w:i w:val="false"/>
          <w:color w:val="000000"/>
          <w:sz w:val="28"/>
        </w:rPr>
        <w:t>
      - қылмыстардың ұйымдасқан түрлері, сондай-ақ кәмелетке толмағандардың қатысуымен порнографиялық материалдар дайындау, тарату және жеткізу;</w:t>
      </w:r>
    </w:p>
    <w:p>
      <w:pPr>
        <w:spacing w:after="0"/>
        <w:ind w:left="0"/>
        <w:jc w:val="both"/>
      </w:pPr>
      <w:r>
        <w:rPr>
          <w:rFonts w:ascii="Times New Roman"/>
          <w:b w:val="false"/>
          <w:i w:val="false"/>
          <w:color w:val="000000"/>
          <w:sz w:val="28"/>
        </w:rPr>
        <w:t>
      - компьютерлік жүйелерді қолдана отырып жасалған қылмыстар.</w:t>
      </w:r>
    </w:p>
    <w:bookmarkStart w:name="z15" w:id="12"/>
    <w:p>
      <w:pPr>
        <w:spacing w:after="0"/>
        <w:ind w:left="0"/>
        <w:jc w:val="both"/>
      </w:pPr>
      <w:r>
        <w:rPr>
          <w:rFonts w:ascii="Times New Roman"/>
          <w:b w:val="false"/>
          <w:i w:val="false"/>
          <w:color w:val="000000"/>
          <w:sz w:val="28"/>
        </w:rPr>
        <w:t>
      2. Тараптардың келісімімен ынтымақтастық ашылуына Тараптар өзара мүдделі болатын қылмыстың басқа түрлеріне де таралуы мүмкін.</w:t>
      </w:r>
    </w:p>
    <w:bookmarkEnd w:id="12"/>
    <w:bookmarkStart w:name="z16" w:id="13"/>
    <w:p>
      <w:pPr>
        <w:spacing w:after="0"/>
        <w:ind w:left="0"/>
        <w:jc w:val="left"/>
      </w:pPr>
      <w:r>
        <w:rPr>
          <w:rFonts w:ascii="Times New Roman"/>
          <w:b/>
          <w:i w:val="false"/>
          <w:color w:val="000000"/>
        </w:rPr>
        <w:t xml:space="preserve"> 3-бап</w:t>
      </w:r>
    </w:p>
    <w:bookmarkEnd w:id="13"/>
    <w:bookmarkStart w:name="z17" w:id="14"/>
    <w:p>
      <w:pPr>
        <w:spacing w:after="0"/>
        <w:ind w:left="0"/>
        <w:jc w:val="both"/>
      </w:pPr>
      <w:r>
        <w:rPr>
          <w:rFonts w:ascii="Times New Roman"/>
          <w:b w:val="false"/>
          <w:i w:val="false"/>
          <w:color w:val="000000"/>
          <w:sz w:val="28"/>
        </w:rPr>
        <w:t xml:space="preserve">
      Есірткінің, психотроптық заттардың, сол тектестер мен прекурсорлардың заңсыз айналымына қарсы күрес мақсатында Тараптар өз мемлекеттерінің ұлттық заңнамасы шеңберінде және осы Келісімнің </w:t>
      </w:r>
      <w:r>
        <w:rPr>
          <w:rFonts w:ascii="Times New Roman"/>
          <w:b w:val="false"/>
          <w:i w:val="false"/>
          <w:color w:val="000000"/>
          <w:sz w:val="28"/>
        </w:rPr>
        <w:t>9-бабын</w:t>
      </w:r>
      <w:r>
        <w:rPr>
          <w:rFonts w:ascii="Times New Roman"/>
          <w:b w:val="false"/>
          <w:i w:val="false"/>
          <w:color w:val="000000"/>
          <w:sz w:val="28"/>
        </w:rPr>
        <w:t xml:space="preserve"> ескере отырып, ең алдымен:</w:t>
      </w:r>
    </w:p>
    <w:bookmarkEnd w:id="14"/>
    <w:bookmarkStart w:name="z18" w:id="15"/>
    <w:p>
      <w:pPr>
        <w:spacing w:after="0"/>
        <w:ind w:left="0"/>
        <w:jc w:val="both"/>
      </w:pPr>
      <w:r>
        <w:rPr>
          <w:rFonts w:ascii="Times New Roman"/>
          <w:b w:val="false"/>
          <w:i w:val="false"/>
          <w:color w:val="000000"/>
          <w:sz w:val="28"/>
        </w:rPr>
        <w:t>
      1) есiрткi, психотроптық заттарды (сол тектестерді, жаңа психикаға белсенді әсер ететін заттарды қоса алғанда) және олардың прекурсорларын дайындауға, контрабандасына немесе олардың саудасына қатысы бар адамдар туралы деректер, жасырыну орындары, көлiк жолдары мен жұмыс құралдары, әдiстерi, шыққан жерi мен жеткiзу орны, шекараны заңсыз кесіп өту әдiстерi туралы, сондай-ақ егер бұл қылмыстардың қауiптi түрлерін анықтау және тергеу немесе әрбiр нақты жағдайда қоғамдық қауiпсiздiк үшiн елеулi қатер төндiретiн қылмыстарды болғызбау үшiн қажет болса, белгілі бiр iстiң айрықша белгiлерi туралы ақпарат алмасады;</w:t>
      </w:r>
    </w:p>
    <w:bookmarkEnd w:id="15"/>
    <w:bookmarkStart w:name="z19" w:id="16"/>
    <w:p>
      <w:pPr>
        <w:spacing w:after="0"/>
        <w:ind w:left="0"/>
        <w:jc w:val="both"/>
      </w:pPr>
      <w:r>
        <w:rPr>
          <w:rFonts w:ascii="Times New Roman"/>
          <w:b w:val="false"/>
          <w:i w:val="false"/>
          <w:color w:val="000000"/>
          <w:sz w:val="28"/>
        </w:rPr>
        <w:t>
      2) терiс мақсатта пайдаланылатын өсiмдiк тектес, сондай-ақ синтетикалық жаңа есiрткi, психотроптық заттар (сол тектестерді, жаңа психикаға белсенді әсер ететін заттарды қоса алғанда) және олардың прекурсорларының үлгiлерiн бiр-бiрiне бередi;</w:t>
      </w:r>
    </w:p>
    <w:bookmarkEnd w:id="16"/>
    <w:bookmarkStart w:name="z20" w:id="17"/>
    <w:p>
      <w:pPr>
        <w:spacing w:after="0"/>
        <w:ind w:left="0"/>
        <w:jc w:val="both"/>
      </w:pPr>
      <w:r>
        <w:rPr>
          <w:rFonts w:ascii="Times New Roman"/>
          <w:b w:val="false"/>
          <w:i w:val="false"/>
          <w:color w:val="000000"/>
          <w:sz w:val="28"/>
        </w:rPr>
        <w:t>
      3) ықтимал заңсыз таратылуын анықтау мақсатында есiрткi, психотроптық заттар (сол тектестерді, психикаға белсенді әсер ететін жаңа заттарды қоса алғанда) және олардың прекурсорларының заңды айналымын бақылау саласында тәжірибе алмасады;</w:t>
      </w:r>
    </w:p>
    <w:bookmarkEnd w:id="17"/>
    <w:bookmarkStart w:name="z21" w:id="18"/>
    <w:p>
      <w:pPr>
        <w:spacing w:after="0"/>
        <w:ind w:left="0"/>
        <w:jc w:val="both"/>
      </w:pPr>
      <w:r>
        <w:rPr>
          <w:rFonts w:ascii="Times New Roman"/>
          <w:b w:val="false"/>
          <w:i w:val="false"/>
          <w:color w:val="000000"/>
          <w:sz w:val="28"/>
        </w:rPr>
        <w:t>
      4) Тараптар осындай деп таныған есiрткiні, психотроптық заттарды (сол тектестерді, психикаға белсенді әсер ететін жаңа заттарды қоса алғанда) және олардың прекурсорларының айналымнан заңсыз өтiп кетуiн болдырмауға бағытталған шараларды бiрлесiп жүзеге асырады;</w:t>
      </w:r>
    </w:p>
    <w:bookmarkEnd w:id="18"/>
    <w:bookmarkStart w:name="z22" w:id="19"/>
    <w:p>
      <w:pPr>
        <w:spacing w:after="0"/>
        <w:ind w:left="0"/>
        <w:jc w:val="both"/>
      </w:pPr>
      <w:r>
        <w:rPr>
          <w:rFonts w:ascii="Times New Roman"/>
          <w:b w:val="false"/>
          <w:i w:val="false"/>
          <w:color w:val="000000"/>
          <w:sz w:val="28"/>
        </w:rPr>
        <w:t>
      5) есiрткiнің, психотроптық заттардың (сол тектестерді, психикаға белсенді әсер ететін жаңа заттарды қоса алғанда) және олардың прекурсорларының заңсыз дайындалуына қарсы күрес жөнiндегi шараларды бiрлесiп жүзеге асырады.</w:t>
      </w:r>
    </w:p>
    <w:bookmarkEnd w:id="19"/>
    <w:bookmarkStart w:name="z23" w:id="20"/>
    <w:p>
      <w:pPr>
        <w:spacing w:after="0"/>
        <w:ind w:left="0"/>
        <w:jc w:val="left"/>
      </w:pPr>
      <w:r>
        <w:rPr>
          <w:rFonts w:ascii="Times New Roman"/>
          <w:b/>
          <w:i w:val="false"/>
          <w:color w:val="000000"/>
        </w:rPr>
        <w:t xml:space="preserve"> 4-бап</w:t>
      </w:r>
    </w:p>
    <w:bookmarkEnd w:id="20"/>
    <w:bookmarkStart w:name="z24" w:id="21"/>
    <w:p>
      <w:pPr>
        <w:spacing w:after="0"/>
        <w:ind w:left="0"/>
        <w:jc w:val="both"/>
      </w:pPr>
      <w:r>
        <w:rPr>
          <w:rFonts w:ascii="Times New Roman"/>
          <w:b w:val="false"/>
          <w:i w:val="false"/>
          <w:color w:val="000000"/>
          <w:sz w:val="28"/>
        </w:rPr>
        <w:t>
      Терроризмге қарсы күрес мақсатында Тараптар өз мемлекеттерiнiң ұлттық заңнамасына сәйкес және осы Келісімнің 9-бабын ескере отырып, атап айтқанда жоспарланған және жасалған террористік актiлер, оларды жүзеге асыру әдiстерi туралы, сондай-ақ бір Тараптың мемлекет аумағында екiншi Тараптың мемлекет мүддесiне қарсы қылмыс жасауды жоспарлаған, жасап жатқан немесе жасаған террористік топтар, оларға қатысты жеке адамдар туралы ақпарат алмасады. Алмасу террористік сипаттағы қылмыстарға қарсы күрес үшін немесе әрбiр нақты жағдайда қоғамдық қауіпсіздікке елеулі қатер төндiретiн қылмыстардың алдын алу үшін қажет болса, жүзеге асырылады.</w:t>
      </w:r>
    </w:p>
    <w:bookmarkEnd w:id="21"/>
    <w:bookmarkStart w:name="z25" w:id="22"/>
    <w:p>
      <w:pPr>
        <w:spacing w:after="0"/>
        <w:ind w:left="0"/>
        <w:jc w:val="both"/>
      </w:pPr>
      <w:r>
        <w:rPr>
          <w:rFonts w:ascii="Times New Roman"/>
          <w:b w:val="false"/>
          <w:i w:val="false"/>
          <w:color w:val="000000"/>
          <w:sz w:val="28"/>
        </w:rPr>
        <w:t>
      Бұл жауынгерлік қақтығыстар аймақтарында халықаралық террористік ұйымдар құрамындағы Қазақстан Республикасының және Германия Федеративтік Республикасының азаматтары туралы қолда бар ақпаратпен алмасуды, сондай-ақ терроризмнің профилактикасына және террористік бағыттағы материалдар бар интернет-ресурстарды бұғаттау немесе жою арқылы терроризмнің профилактикасына байланысты ақпарат алмасуды қамтиды.</w:t>
      </w:r>
    </w:p>
    <w:bookmarkEnd w:id="22"/>
    <w:bookmarkStart w:name="z26" w:id="23"/>
    <w:p>
      <w:pPr>
        <w:spacing w:after="0"/>
        <w:ind w:left="0"/>
        <w:jc w:val="left"/>
      </w:pPr>
      <w:r>
        <w:rPr>
          <w:rFonts w:ascii="Times New Roman"/>
          <w:b/>
          <w:i w:val="false"/>
          <w:color w:val="000000"/>
        </w:rPr>
        <w:t xml:space="preserve"> 5-бап</w:t>
      </w:r>
    </w:p>
    <w:bookmarkEnd w:id="23"/>
    <w:bookmarkStart w:name="z27" w:id="24"/>
    <w:p>
      <w:pPr>
        <w:spacing w:after="0"/>
        <w:ind w:left="0"/>
        <w:jc w:val="both"/>
      </w:pPr>
      <w:r>
        <w:rPr>
          <w:rFonts w:ascii="Times New Roman"/>
          <w:b w:val="false"/>
          <w:i w:val="false"/>
          <w:color w:val="000000"/>
          <w:sz w:val="28"/>
        </w:rPr>
        <w:t>
      Тараптар өз мемлекеттерінің ұлттық заңнамасы шеңберінде және осы Келісімнің 9-бабын ескере отырып, заңсыз көші-қонға қарсы күрес мақсатында ынтымақтасады, атап айтқанда қауіпті қылмыс түрлерін болғызбау, сондай-ақ, анықтау және қылмыстардың ізіне түсу үшін қажетті ақпаратпен алмасады.</w:t>
      </w:r>
    </w:p>
    <w:bookmarkEnd w:id="24"/>
    <w:bookmarkStart w:name="z28" w:id="25"/>
    <w:p>
      <w:pPr>
        <w:spacing w:after="0"/>
        <w:ind w:left="0"/>
        <w:jc w:val="left"/>
      </w:pPr>
      <w:r>
        <w:rPr>
          <w:rFonts w:ascii="Times New Roman"/>
          <w:b/>
          <w:i w:val="false"/>
          <w:color w:val="000000"/>
        </w:rPr>
        <w:t xml:space="preserve"> 6-бап</w:t>
      </w:r>
    </w:p>
    <w:bookmarkEnd w:id="25"/>
    <w:p>
      <w:pPr>
        <w:spacing w:after="0"/>
        <w:ind w:left="0"/>
        <w:jc w:val="both"/>
      </w:pPr>
      <w:r>
        <w:rPr>
          <w:rFonts w:ascii="Times New Roman"/>
          <w:b w:val="false"/>
          <w:i w:val="false"/>
          <w:color w:val="000000"/>
          <w:sz w:val="28"/>
        </w:rPr>
        <w:t>
      Ынтымақтастық жасау мақсатында Тараптар:</w:t>
      </w:r>
    </w:p>
    <w:bookmarkStart w:name="z29" w:id="26"/>
    <w:p>
      <w:pPr>
        <w:spacing w:after="0"/>
        <w:ind w:left="0"/>
        <w:jc w:val="both"/>
      </w:pPr>
      <w:r>
        <w:rPr>
          <w:rFonts w:ascii="Times New Roman"/>
          <w:b w:val="false"/>
          <w:i w:val="false"/>
          <w:color w:val="000000"/>
          <w:sz w:val="28"/>
        </w:rPr>
        <w:t>
      1) қылмысқа қарсы күрестiң әртүрлi салаларында өзара ақпарат алу үшiн және криминалистік техника бойынша мамандар алмасу;</w:t>
      </w:r>
    </w:p>
    <w:bookmarkEnd w:id="26"/>
    <w:bookmarkStart w:name="z30" w:id="27"/>
    <w:p>
      <w:pPr>
        <w:spacing w:after="0"/>
        <w:ind w:left="0"/>
        <w:jc w:val="both"/>
      </w:pPr>
      <w:r>
        <w:rPr>
          <w:rFonts w:ascii="Times New Roman"/>
          <w:b w:val="false"/>
          <w:i w:val="false"/>
          <w:color w:val="000000"/>
          <w:sz w:val="28"/>
        </w:rPr>
        <w:t>
      2) өз мемлекеттерінің ұлттық заңнамасына сәйкес:</w:t>
      </w:r>
    </w:p>
    <w:bookmarkEnd w:id="27"/>
    <w:p>
      <w:pPr>
        <w:spacing w:after="0"/>
        <w:ind w:left="0"/>
        <w:jc w:val="both"/>
      </w:pPr>
      <w:r>
        <w:rPr>
          <w:rFonts w:ascii="Times New Roman"/>
          <w:b w:val="false"/>
          <w:i w:val="false"/>
          <w:color w:val="000000"/>
          <w:sz w:val="28"/>
        </w:rPr>
        <w:t>
      - ұйымдасқан қылмыс шеңберінде жасалған қылмыстарға қатысы бар адамдар туралы мәліметтермен;</w:t>
      </w:r>
    </w:p>
    <w:p>
      <w:pPr>
        <w:spacing w:after="0"/>
        <w:ind w:left="0"/>
        <w:jc w:val="both"/>
      </w:pPr>
      <w:r>
        <w:rPr>
          <w:rFonts w:ascii="Times New Roman"/>
          <w:b w:val="false"/>
          <w:i w:val="false"/>
          <w:color w:val="000000"/>
          <w:sz w:val="28"/>
        </w:rPr>
        <w:t>
      - қылмыстық топтар туралы, олардың құрылымдары, байланыстары және оларға қатысушыларға тән мінез-құлықтар туралы ақпараттармен;</w:t>
      </w:r>
    </w:p>
    <w:p>
      <w:pPr>
        <w:spacing w:after="0"/>
        <w:ind w:left="0"/>
        <w:jc w:val="both"/>
      </w:pPr>
      <w:r>
        <w:rPr>
          <w:rFonts w:ascii="Times New Roman"/>
          <w:b w:val="false"/>
          <w:i w:val="false"/>
          <w:color w:val="000000"/>
          <w:sz w:val="28"/>
        </w:rPr>
        <w:t>
      - қылмыс жасау мән-жайлары туралы, соның ішінде қылмыс жасау уақыты, орны және тәсілі, қол сұғу объектілері, олардың ерекшеліктері туралы, сондай-ақ қылмыстық заңнама нормаларын бұзу және қабылданған шаралар туралы ақпараттармен алмасу туралы уағдаласады.</w:t>
      </w:r>
    </w:p>
    <w:p>
      <w:pPr>
        <w:spacing w:after="0"/>
        <w:ind w:left="0"/>
        <w:jc w:val="both"/>
      </w:pPr>
      <w:r>
        <w:rPr>
          <w:rFonts w:ascii="Times New Roman"/>
          <w:b w:val="false"/>
          <w:i w:val="false"/>
          <w:color w:val="000000"/>
          <w:sz w:val="28"/>
        </w:rPr>
        <w:t>
      Деректермен және ақпаратпен алмасу, бұл ұйымдасқан қылмыс саласындағы қылмыстарды анықтау және тергеу немесе әрбір нақты жағдайда қоғамдық қауіпсіздікке елеулі қатер төндiретiн қылмыстарды болғызбау үшін қажет болғанда жүргiзiледi.</w:t>
      </w:r>
    </w:p>
    <w:bookmarkStart w:name="z31" w:id="28"/>
    <w:p>
      <w:pPr>
        <w:spacing w:after="0"/>
        <w:ind w:left="0"/>
        <w:jc w:val="both"/>
      </w:pPr>
      <w:r>
        <w:rPr>
          <w:rFonts w:ascii="Times New Roman"/>
          <w:b w:val="false"/>
          <w:i w:val="false"/>
          <w:color w:val="000000"/>
          <w:sz w:val="28"/>
        </w:rPr>
        <w:t>
      3) сұрау салулар бойынша сұрау салған Тарап мемлекетінің заңнамасында рұқсат етілген іс-әрекеттерді жүзеге асыру;</w:t>
      </w:r>
    </w:p>
    <w:bookmarkEnd w:id="28"/>
    <w:bookmarkStart w:name="z32" w:id="29"/>
    <w:p>
      <w:pPr>
        <w:spacing w:after="0"/>
        <w:ind w:left="0"/>
        <w:jc w:val="both"/>
      </w:pPr>
      <w:r>
        <w:rPr>
          <w:rFonts w:ascii="Times New Roman"/>
          <w:b w:val="false"/>
          <w:i w:val="false"/>
          <w:color w:val="000000"/>
          <w:sz w:val="28"/>
        </w:rPr>
        <w:t>
      4) ұйымдасқан қылмыс саласында қылмыстарды анықтау және тергеу үшін немесе өзара кадрлық, материалдық және ұйымдасқан көмек көрсету жолымен қоғамдық қауіпсіздікке елеулі қауіпті болдырмау мақсатында жедел өзара іс-қимыл жасау;</w:t>
      </w:r>
    </w:p>
    <w:bookmarkEnd w:id="29"/>
    <w:bookmarkStart w:name="z33" w:id="30"/>
    <w:p>
      <w:pPr>
        <w:spacing w:after="0"/>
        <w:ind w:left="0"/>
        <w:jc w:val="both"/>
      </w:pPr>
      <w:r>
        <w:rPr>
          <w:rFonts w:ascii="Times New Roman"/>
          <w:b w:val="false"/>
          <w:i w:val="false"/>
          <w:color w:val="000000"/>
          <w:sz w:val="28"/>
        </w:rPr>
        <w:t>
      5) трансұлттық қылмыстар саласында қолданылатын әдістер, сондай-ақ, қылмыстар жасаудың жаңа нысандары туралы тәжірибемен және ақпаратпен алмасу;</w:t>
      </w:r>
    </w:p>
    <w:bookmarkEnd w:id="30"/>
    <w:bookmarkStart w:name="z34" w:id="31"/>
    <w:p>
      <w:pPr>
        <w:spacing w:after="0"/>
        <w:ind w:left="0"/>
        <w:jc w:val="both"/>
      </w:pPr>
      <w:r>
        <w:rPr>
          <w:rFonts w:ascii="Times New Roman"/>
          <w:b w:val="false"/>
          <w:i w:val="false"/>
          <w:color w:val="000000"/>
          <w:sz w:val="28"/>
        </w:rPr>
        <w:t>
      6) криминалистика және криминология саласындағы ғылыми зерттеулердің нәтижелерімен алмасу;</w:t>
      </w:r>
    </w:p>
    <w:bookmarkEnd w:id="31"/>
    <w:bookmarkStart w:name="z35" w:id="32"/>
    <w:p>
      <w:pPr>
        <w:spacing w:after="0"/>
        <w:ind w:left="0"/>
        <w:jc w:val="both"/>
      </w:pPr>
      <w:r>
        <w:rPr>
          <w:rFonts w:ascii="Times New Roman"/>
          <w:b w:val="false"/>
          <w:i w:val="false"/>
          <w:color w:val="000000"/>
          <w:sz w:val="28"/>
        </w:rPr>
        <w:t>
      7) қылмыс жасау нәтижесінде алынған немесе оларды жасау үшін пайдаланылған заттардың үлгiлерiн бiр-бiрiне беру;</w:t>
      </w:r>
    </w:p>
    <w:bookmarkEnd w:id="32"/>
    <w:bookmarkStart w:name="z36" w:id="33"/>
    <w:p>
      <w:pPr>
        <w:spacing w:after="0"/>
        <w:ind w:left="0"/>
        <w:jc w:val="both"/>
      </w:pPr>
      <w:r>
        <w:rPr>
          <w:rFonts w:ascii="Times New Roman"/>
          <w:b w:val="false"/>
          <w:i w:val="false"/>
          <w:color w:val="000000"/>
          <w:sz w:val="28"/>
        </w:rPr>
        <w:t>
      8) ұйымдасқан қылмысқа және қылмыстың басқа да қауiптi түрлеріне қарсы күрес саласында бiрлесiп немесе өзара негiзде мамандардың бiлiктiлiгiн арттыруды жүзеге асыру және қызметкерлердің кәсіби бiлiктiлiгiн арттыру үшін тағылымдамадан өтуін ұйымдастыру туралы уағдаласады.</w:t>
      </w:r>
    </w:p>
    <w:bookmarkEnd w:id="33"/>
    <w:bookmarkStart w:name="z37" w:id="34"/>
    <w:p>
      <w:pPr>
        <w:spacing w:after="0"/>
        <w:ind w:left="0"/>
        <w:jc w:val="left"/>
      </w:pPr>
      <w:r>
        <w:rPr>
          <w:rFonts w:ascii="Times New Roman"/>
          <w:b/>
          <w:i w:val="false"/>
          <w:color w:val="000000"/>
        </w:rPr>
        <w:t xml:space="preserve"> 7-бап</w:t>
      </w:r>
    </w:p>
    <w:bookmarkEnd w:id="34"/>
    <w:bookmarkStart w:name="z38" w:id="35"/>
    <w:p>
      <w:pPr>
        <w:spacing w:after="0"/>
        <w:ind w:left="0"/>
        <w:jc w:val="both"/>
      </w:pPr>
      <w:r>
        <w:rPr>
          <w:rFonts w:ascii="Times New Roman"/>
          <w:b w:val="false"/>
          <w:i w:val="false"/>
          <w:color w:val="000000"/>
          <w:sz w:val="28"/>
        </w:rPr>
        <w:t xml:space="preserve">
      1. Егер сұрау салуды орындау өз мемлекетінің егемендігіне, қауіпсіздігіне немесе өзге маңызды мүдделеріне қауіп төндіруі мүмкін деп немесе сұрау салуды қанағаттандыру өз мемлекетінің ұлттық заңнамасына не халықаралық міндеттемелеріне қайшы келеді деп ұйғарса, Тараптардың әрқайсысы осы Келісімнің 2-бабының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ынтымақтастықты жүзеге асырудан ішінара немесе толығымен бас тарта алады.</w:t>
      </w:r>
    </w:p>
    <w:bookmarkEnd w:id="35"/>
    <w:bookmarkStart w:name="z39" w:id="36"/>
    <w:p>
      <w:pPr>
        <w:spacing w:after="0"/>
        <w:ind w:left="0"/>
        <w:jc w:val="both"/>
      </w:pPr>
      <w:r>
        <w:rPr>
          <w:rFonts w:ascii="Times New Roman"/>
          <w:b w:val="false"/>
          <w:i w:val="false"/>
          <w:color w:val="000000"/>
          <w:sz w:val="28"/>
        </w:rPr>
        <w:t>
      2. Сұрау салуды орындаудан ішінара немесе толығымен бас тартылған жағдайда сұрау салынатын Тарап сұрау салушы Тарапқа жазбаша түрде осы бас тартудың себептері туралы дереу хабарлайды.</w:t>
      </w:r>
    </w:p>
    <w:bookmarkEnd w:id="36"/>
    <w:bookmarkStart w:name="z40" w:id="37"/>
    <w:p>
      <w:pPr>
        <w:spacing w:after="0"/>
        <w:ind w:left="0"/>
        <w:jc w:val="left"/>
      </w:pPr>
      <w:r>
        <w:rPr>
          <w:rFonts w:ascii="Times New Roman"/>
          <w:b/>
          <w:i w:val="false"/>
          <w:color w:val="000000"/>
        </w:rPr>
        <w:t xml:space="preserve"> 8-бап</w:t>
      </w:r>
    </w:p>
    <w:bookmarkEnd w:id="37"/>
    <w:bookmarkStart w:name="z41" w:id="38"/>
    <w:p>
      <w:pPr>
        <w:spacing w:after="0"/>
        <w:ind w:left="0"/>
        <w:jc w:val="both"/>
      </w:pPr>
      <w:r>
        <w:rPr>
          <w:rFonts w:ascii="Times New Roman"/>
          <w:b w:val="false"/>
          <w:i w:val="false"/>
          <w:color w:val="000000"/>
          <w:sz w:val="28"/>
        </w:rPr>
        <w:t xml:space="preserve">
      Тараптардың әрқайсысының ұлттық заңнамасы сақталған кезде осы Келiсiмнің шеңберінде дербес деректерді (бұдан әрі – деректер) беруді және пайдалануды Тараптар мемлекеттерінің құзыретті органдары жүзеге асырады, олар осы Келісімнің </w:t>
      </w:r>
      <w:r>
        <w:rPr>
          <w:rFonts w:ascii="Times New Roman"/>
          <w:b w:val="false"/>
          <w:i w:val="false"/>
          <w:color w:val="000000"/>
          <w:sz w:val="28"/>
        </w:rPr>
        <w:t>10-бабына</w:t>
      </w:r>
      <w:r>
        <w:rPr>
          <w:rFonts w:ascii="Times New Roman"/>
          <w:b w:val="false"/>
          <w:i w:val="false"/>
          <w:color w:val="000000"/>
          <w:sz w:val="28"/>
        </w:rPr>
        <w:t xml:space="preserve"> сәйкес мынадай ережелерге сәйкес осы Келісімді іске асыруға жауапты болады:</w:t>
      </w:r>
    </w:p>
    <w:bookmarkEnd w:id="38"/>
    <w:bookmarkStart w:name="z42" w:id="39"/>
    <w:p>
      <w:pPr>
        <w:spacing w:after="0"/>
        <w:ind w:left="0"/>
        <w:jc w:val="both"/>
      </w:pPr>
      <w:r>
        <w:rPr>
          <w:rFonts w:ascii="Times New Roman"/>
          <w:b w:val="false"/>
          <w:i w:val="false"/>
          <w:color w:val="000000"/>
          <w:sz w:val="28"/>
        </w:rPr>
        <w:t>
      1) бір Тараптың деректерді алушы органы екінші Тараптың деректерді беруші органының өтініші бойынша оған осы деректерді пайдаланғаны және бұл ретте алынған нәтижелер туралы хабарлайды;</w:t>
      </w:r>
    </w:p>
    <w:bookmarkEnd w:id="39"/>
    <w:bookmarkStart w:name="z43" w:id="40"/>
    <w:p>
      <w:pPr>
        <w:spacing w:after="0"/>
        <w:ind w:left="0"/>
        <w:jc w:val="both"/>
      </w:pPr>
      <w:r>
        <w:rPr>
          <w:rFonts w:ascii="Times New Roman"/>
          <w:b w:val="false"/>
          <w:i w:val="false"/>
          <w:color w:val="000000"/>
          <w:sz w:val="28"/>
        </w:rPr>
        <w:t>
      2) деректерді алушы орган деректерді тек осы Келісімде көрсетілген мақсаттарда ғана және осы деректерді берген орган көрсеткен жағдайларда ғана пайдаланады;</w:t>
      </w:r>
    </w:p>
    <w:bookmarkEnd w:id="40"/>
    <w:bookmarkStart w:name="z44" w:id="41"/>
    <w:p>
      <w:pPr>
        <w:spacing w:after="0"/>
        <w:ind w:left="0"/>
        <w:jc w:val="both"/>
      </w:pPr>
      <w:r>
        <w:rPr>
          <w:rFonts w:ascii="Times New Roman"/>
          <w:b w:val="false"/>
          <w:i w:val="false"/>
          <w:color w:val="000000"/>
          <w:sz w:val="28"/>
        </w:rPr>
        <w:t>
      3) деректерді беруші орган берілетін деректердің дұрыстығына, сондай-ақ олардың беру мақсатына сәйкестігін ескере отырып, қажеттілігі мен шамаластығына көз жеткізеді. Бұл ретте деректерді беруге оның мемлекетінің ұлттық заңнамасында қамтылған тыйым салу ескерiледi. Егер деректерді беруші органның деректерді беру қандай да бір ұлттық заңнамаға қайшы келеді немесе мүдделі адамдардың мүдделеріне қысым жасалуы мүмкін деп болжауға негізі болса, деректерді беру жүзеге асырылмайды. Бұрыс деректер немесе берілмеуге тиiстi деректердің берілу фактісі анықталған жағдайда, оларды алған орган бұл туралы дереу хабардар етiледi. Көрсетілген орган бұл деректерді тез арада түзетеді немесе жояды;</w:t>
      </w:r>
    </w:p>
    <w:bookmarkEnd w:id="41"/>
    <w:bookmarkStart w:name="z45" w:id="42"/>
    <w:p>
      <w:pPr>
        <w:spacing w:after="0"/>
        <w:ind w:left="0"/>
        <w:jc w:val="both"/>
      </w:pPr>
      <w:r>
        <w:rPr>
          <w:rFonts w:ascii="Times New Roman"/>
          <w:b w:val="false"/>
          <w:i w:val="false"/>
          <w:color w:val="000000"/>
          <w:sz w:val="28"/>
        </w:rPr>
        <w:t>
      4) мүдделі адамға оның өтiнiшхаты бойынша оған қатысты қолда бар деректер туралы, сондай-ақ оларды пайдалану мақсаттары туралы ақпарат берiледi. Мүдделі адамның осындай ақпарат алу құқығы ақпаратқа сұрау салынған аумақтағы Тарап мемлекетінің ұлттық заңнамасымен реттеледі. Егер мемлекеттiң ақпаратты бермеу мүддесі өтінішхат жасаған адамның мүддесінен басым болса, мұндай ақпаратты беруден бас тартылуы мүмкін;</w:t>
      </w:r>
    </w:p>
    <w:bookmarkEnd w:id="42"/>
    <w:bookmarkStart w:name="z46" w:id="43"/>
    <w:p>
      <w:pPr>
        <w:spacing w:after="0"/>
        <w:ind w:left="0"/>
        <w:jc w:val="both"/>
      </w:pPr>
      <w:r>
        <w:rPr>
          <w:rFonts w:ascii="Times New Roman"/>
          <w:b w:val="false"/>
          <w:i w:val="false"/>
          <w:color w:val="000000"/>
          <w:sz w:val="28"/>
        </w:rPr>
        <w:t>
      5) деректерді беруші орган оларды жолдау кезінде ұлттық заңнамада көзделген осы деректерді сақтау мерзімдерін көрсетеді және ол өткеннен кейін олар жойылуы тиіс. Осы мерзімдерге қарамастан берілген мақсатында пайдалану қажеттігі өткеннен кейін берілген деректер жойылуы тиіс;</w:t>
      </w:r>
    </w:p>
    <w:bookmarkEnd w:id="43"/>
    <w:bookmarkStart w:name="z47" w:id="44"/>
    <w:p>
      <w:pPr>
        <w:spacing w:after="0"/>
        <w:ind w:left="0"/>
        <w:jc w:val="both"/>
      </w:pPr>
      <w:r>
        <w:rPr>
          <w:rFonts w:ascii="Times New Roman"/>
          <w:b w:val="false"/>
          <w:i w:val="false"/>
          <w:color w:val="000000"/>
          <w:sz w:val="28"/>
        </w:rPr>
        <w:t>
      6) деректерді беретін орган және деректерді алатын орган тиісінше деректердің берілгенін және алынғанын тіркеуді қамтамасыз етеді;</w:t>
      </w:r>
    </w:p>
    <w:bookmarkEnd w:id="44"/>
    <w:bookmarkStart w:name="z48" w:id="45"/>
    <w:p>
      <w:pPr>
        <w:spacing w:after="0"/>
        <w:ind w:left="0"/>
        <w:jc w:val="both"/>
      </w:pPr>
      <w:r>
        <w:rPr>
          <w:rFonts w:ascii="Times New Roman"/>
          <w:b w:val="false"/>
          <w:i w:val="false"/>
          <w:color w:val="000000"/>
          <w:sz w:val="28"/>
        </w:rPr>
        <w:t>
      7) деректерді беретін орган және деректерді алатын орган берілген деректерді рұқсатсыз қол жеткізуден, рұқсатсыз өзгертуден немесе рұқсатсыз жариялаудан тиімді қорғауға міндетті.</w:t>
      </w:r>
    </w:p>
    <w:bookmarkEnd w:id="45"/>
    <w:p>
      <w:pPr>
        <w:spacing w:after="0"/>
        <w:ind w:left="0"/>
        <w:jc w:val="both"/>
      </w:pPr>
      <w:r>
        <w:rPr>
          <w:rFonts w:ascii="Times New Roman"/>
          <w:b w:val="false"/>
          <w:i w:val="false"/>
          <w:color w:val="000000"/>
          <w:sz w:val="28"/>
        </w:rPr>
        <w:t>
      Осы Келісім шеңберінде Тараптар мемлекеттерінің құпиясын (мемлекеттік құпияларын) құрайтын ақпаратпен алмасу жүзеге асырылмайды.</w:t>
      </w:r>
    </w:p>
    <w:bookmarkStart w:name="z49" w:id="46"/>
    <w:p>
      <w:pPr>
        <w:spacing w:after="0"/>
        <w:ind w:left="0"/>
        <w:jc w:val="left"/>
      </w:pPr>
      <w:r>
        <w:rPr>
          <w:rFonts w:ascii="Times New Roman"/>
          <w:b/>
          <w:i w:val="false"/>
          <w:color w:val="000000"/>
        </w:rPr>
        <w:t xml:space="preserve"> 9-бап</w:t>
      </w:r>
    </w:p>
    <w:bookmarkEnd w:id="46"/>
    <w:bookmarkStart w:name="z50" w:id="47"/>
    <w:p>
      <w:pPr>
        <w:spacing w:after="0"/>
        <w:ind w:left="0"/>
        <w:jc w:val="both"/>
      </w:pPr>
      <w:r>
        <w:rPr>
          <w:rFonts w:ascii="Times New Roman"/>
          <w:b w:val="false"/>
          <w:i w:val="false"/>
          <w:color w:val="000000"/>
          <w:sz w:val="28"/>
        </w:rPr>
        <w:t>
      1. Осы Келiсiмде көрсетілген барлық салаларда Тараптардың ынтымақтастығы Тараптардың қолданылатын ұлттық заңнамасына сәйкес жүзеге асырылады. Сонымен қатар ынтымақтастық тиісті Тарапта қажетті кадрлық және қаржылық мүмкіндіктер бар болған жағдайда жүзеге асырылады.</w:t>
      </w:r>
    </w:p>
    <w:bookmarkEnd w:id="47"/>
    <w:bookmarkStart w:name="z51" w:id="48"/>
    <w:p>
      <w:pPr>
        <w:spacing w:after="0"/>
        <w:ind w:left="0"/>
        <w:jc w:val="both"/>
      </w:pPr>
      <w:r>
        <w:rPr>
          <w:rFonts w:ascii="Times New Roman"/>
          <w:b w:val="false"/>
          <w:i w:val="false"/>
          <w:color w:val="000000"/>
          <w:sz w:val="28"/>
        </w:rPr>
        <w:t>
      2. Осы Келісім қылмыстық істер бойынша беру және құқықтық көмек көрсету, сондай-ақ фискалдық мәселелермен байланысты істер бойынша әкімшілік және құқықтық көмек көрсету мәселелерін, сондай-ақ екіжақты және көпжақты халықаралық шарттардағы Тараптардың басқа міндеттерін қозғамайды. Осы Келісім қылмыстық істер өндірісі кезінде дәлелдемелер ретінде пайдалану мақсатында мәліметтер немесе ақпарат беру туралы сұрау салу үшін негіз болмайды. Осы Келісімге сәйкес жолданған мәліметтерді не ақпаратты жіберуші Тараптың ұлттық заңнамасына және қылмыстық істер бойынша құқықтық көмек көрсету туралы екіжақты немесе көпжақты халықаралық шарттарға сәйкес оның алдын ала келісімінсіз пайдалануға болмайды.</w:t>
      </w:r>
    </w:p>
    <w:bookmarkEnd w:id="48"/>
    <w:bookmarkStart w:name="z52" w:id="49"/>
    <w:p>
      <w:pPr>
        <w:spacing w:after="0"/>
        <w:ind w:left="0"/>
        <w:jc w:val="left"/>
      </w:pPr>
      <w:r>
        <w:rPr>
          <w:rFonts w:ascii="Times New Roman"/>
          <w:b/>
          <w:i w:val="false"/>
          <w:color w:val="000000"/>
        </w:rPr>
        <w:t xml:space="preserve"> 10-бап</w:t>
      </w:r>
    </w:p>
    <w:bookmarkEnd w:id="49"/>
    <w:bookmarkStart w:name="z53" w:id="50"/>
    <w:p>
      <w:pPr>
        <w:spacing w:after="0"/>
        <w:ind w:left="0"/>
        <w:jc w:val="both"/>
      </w:pPr>
      <w:r>
        <w:rPr>
          <w:rFonts w:ascii="Times New Roman"/>
          <w:b w:val="false"/>
          <w:i w:val="false"/>
          <w:color w:val="000000"/>
          <w:sz w:val="28"/>
        </w:rPr>
        <w:t>
      Осы Келiсiмдi орындауға жауапты Тараптар мемлекеттерінің құзыретті органдары:</w:t>
      </w:r>
    </w:p>
    <w:bookmarkEnd w:id="50"/>
    <w:p>
      <w:pPr>
        <w:spacing w:after="0"/>
        <w:ind w:left="0"/>
        <w:jc w:val="both"/>
      </w:pPr>
      <w:r>
        <w:rPr>
          <w:rFonts w:ascii="Times New Roman"/>
          <w:b w:val="false"/>
          <w:i w:val="false"/>
          <w:color w:val="000000"/>
          <w:sz w:val="28"/>
        </w:rPr>
        <w:t>
      Қазақстан Республикасынан:</w:t>
      </w:r>
    </w:p>
    <w:p>
      <w:pPr>
        <w:spacing w:after="0"/>
        <w:ind w:left="0"/>
        <w:jc w:val="both"/>
      </w:pPr>
      <w:r>
        <w:rPr>
          <w:rFonts w:ascii="Times New Roman"/>
          <w:b w:val="false"/>
          <w:i w:val="false"/>
          <w:color w:val="000000"/>
          <w:sz w:val="28"/>
        </w:rPr>
        <w:t>
      - Қазақстан Республикасы Ішкі істер министрлігі;</w:t>
      </w:r>
    </w:p>
    <w:p>
      <w:pPr>
        <w:spacing w:after="0"/>
        <w:ind w:left="0"/>
        <w:jc w:val="both"/>
      </w:pPr>
      <w:r>
        <w:rPr>
          <w:rFonts w:ascii="Times New Roman"/>
          <w:b w:val="false"/>
          <w:i w:val="false"/>
          <w:color w:val="000000"/>
          <w:sz w:val="28"/>
        </w:rPr>
        <w:t>
      - Қазақстан Республикасы Бас прокуратурасы;</w:t>
      </w:r>
    </w:p>
    <w:p>
      <w:pPr>
        <w:spacing w:after="0"/>
        <w:ind w:left="0"/>
        <w:jc w:val="both"/>
      </w:pPr>
      <w:r>
        <w:rPr>
          <w:rFonts w:ascii="Times New Roman"/>
          <w:b w:val="false"/>
          <w:i w:val="false"/>
          <w:color w:val="000000"/>
          <w:sz w:val="28"/>
        </w:rPr>
        <w:t>
      - Қазақстан Республикасы Ұлттық қауіпсіздік комитеті;</w:t>
      </w:r>
    </w:p>
    <w:p>
      <w:pPr>
        <w:spacing w:after="0"/>
        <w:ind w:left="0"/>
        <w:jc w:val="both"/>
      </w:pPr>
      <w:r>
        <w:rPr>
          <w:rFonts w:ascii="Times New Roman"/>
          <w:b w:val="false"/>
          <w:i w:val="false"/>
          <w:color w:val="000000"/>
          <w:sz w:val="28"/>
        </w:rPr>
        <w:t>
      - Қазақстан Республикасының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 Қазақстан Республикасының Қаржылық мониторинг агенттігі;</w:t>
      </w:r>
    </w:p>
    <w:p>
      <w:pPr>
        <w:spacing w:after="0"/>
        <w:ind w:left="0"/>
        <w:jc w:val="both"/>
      </w:pPr>
      <w:r>
        <w:rPr>
          <w:rFonts w:ascii="Times New Roman"/>
          <w:b w:val="false"/>
          <w:i w:val="false"/>
          <w:color w:val="000000"/>
          <w:sz w:val="28"/>
        </w:rPr>
        <w:t>
      - Қазақстан Республикасы Мемлекеттік күзет қызметі;</w:t>
      </w:r>
    </w:p>
    <w:p>
      <w:pPr>
        <w:spacing w:after="0"/>
        <w:ind w:left="0"/>
        <w:jc w:val="both"/>
      </w:pPr>
      <w:r>
        <w:rPr>
          <w:rFonts w:ascii="Times New Roman"/>
          <w:b w:val="false"/>
          <w:i w:val="false"/>
          <w:color w:val="000000"/>
          <w:sz w:val="28"/>
        </w:rPr>
        <w:t>
      - Қазақстан Республикасы Қорғаныс министрлігі;</w:t>
      </w:r>
    </w:p>
    <w:p>
      <w:pPr>
        <w:spacing w:after="0"/>
        <w:ind w:left="0"/>
        <w:jc w:val="both"/>
      </w:pPr>
      <w:r>
        <w:rPr>
          <w:rFonts w:ascii="Times New Roman"/>
          <w:b w:val="false"/>
          <w:i w:val="false"/>
          <w:color w:val="000000"/>
          <w:sz w:val="28"/>
        </w:rPr>
        <w:t>
      - Қазақстан Республикасы Қаржы министрлігі.</w:t>
      </w:r>
    </w:p>
    <w:p>
      <w:pPr>
        <w:spacing w:after="0"/>
        <w:ind w:left="0"/>
        <w:jc w:val="both"/>
      </w:pPr>
      <w:r>
        <w:rPr>
          <w:rFonts w:ascii="Times New Roman"/>
          <w:b w:val="false"/>
          <w:i w:val="false"/>
          <w:color w:val="000000"/>
          <w:sz w:val="28"/>
        </w:rPr>
        <w:t>
      Германия Федеративтік Республикасынан:</w:t>
      </w:r>
    </w:p>
    <w:p>
      <w:pPr>
        <w:spacing w:after="0"/>
        <w:ind w:left="0"/>
        <w:jc w:val="both"/>
      </w:pPr>
      <w:r>
        <w:rPr>
          <w:rFonts w:ascii="Times New Roman"/>
          <w:b w:val="false"/>
          <w:i w:val="false"/>
          <w:color w:val="000000"/>
          <w:sz w:val="28"/>
        </w:rPr>
        <w:t>
      - Федералдық iшкi iстер, құрылыс және елді кешенді дамыту министрлiгi;</w:t>
      </w:r>
    </w:p>
    <w:p>
      <w:pPr>
        <w:spacing w:after="0"/>
        <w:ind w:left="0"/>
        <w:jc w:val="both"/>
      </w:pPr>
      <w:r>
        <w:rPr>
          <w:rFonts w:ascii="Times New Roman"/>
          <w:b w:val="false"/>
          <w:i w:val="false"/>
          <w:color w:val="000000"/>
          <w:sz w:val="28"/>
        </w:rPr>
        <w:t>
      - Федералдық қаржы министрлiгi;</w:t>
      </w:r>
    </w:p>
    <w:p>
      <w:pPr>
        <w:spacing w:after="0"/>
        <w:ind w:left="0"/>
        <w:jc w:val="both"/>
      </w:pPr>
      <w:r>
        <w:rPr>
          <w:rFonts w:ascii="Times New Roman"/>
          <w:b w:val="false"/>
          <w:i w:val="false"/>
          <w:color w:val="000000"/>
          <w:sz w:val="28"/>
        </w:rPr>
        <w:t>
      - Федералдық денсаулық сақтау министрлiгi;</w:t>
      </w:r>
    </w:p>
    <w:p>
      <w:pPr>
        <w:spacing w:after="0"/>
        <w:ind w:left="0"/>
        <w:jc w:val="both"/>
      </w:pPr>
      <w:r>
        <w:rPr>
          <w:rFonts w:ascii="Times New Roman"/>
          <w:b w:val="false"/>
          <w:i w:val="false"/>
          <w:color w:val="000000"/>
          <w:sz w:val="28"/>
        </w:rPr>
        <w:t>
      - Федералдық қоршаған орта, табиғатты қорғау және ядролық қауіпсіздік министрлігі;</w:t>
      </w:r>
    </w:p>
    <w:p>
      <w:pPr>
        <w:spacing w:after="0"/>
        <w:ind w:left="0"/>
        <w:jc w:val="both"/>
      </w:pPr>
      <w:r>
        <w:rPr>
          <w:rFonts w:ascii="Times New Roman"/>
          <w:b w:val="false"/>
          <w:i w:val="false"/>
          <w:color w:val="000000"/>
          <w:sz w:val="28"/>
        </w:rPr>
        <w:t>
      - Федералдық криминалдық полиция ведомствосы;</w:t>
      </w:r>
    </w:p>
    <w:p>
      <w:pPr>
        <w:spacing w:after="0"/>
        <w:ind w:left="0"/>
        <w:jc w:val="both"/>
      </w:pPr>
      <w:r>
        <w:rPr>
          <w:rFonts w:ascii="Times New Roman"/>
          <w:b w:val="false"/>
          <w:i w:val="false"/>
          <w:color w:val="000000"/>
          <w:sz w:val="28"/>
        </w:rPr>
        <w:t>
      - Орталық Федералдық полиция басқармасы;</w:t>
      </w:r>
    </w:p>
    <w:p>
      <w:pPr>
        <w:spacing w:after="0"/>
        <w:ind w:left="0"/>
        <w:jc w:val="both"/>
      </w:pPr>
      <w:r>
        <w:rPr>
          <w:rFonts w:ascii="Times New Roman"/>
          <w:b w:val="false"/>
          <w:i w:val="false"/>
          <w:color w:val="000000"/>
          <w:sz w:val="28"/>
        </w:rPr>
        <w:t>
      - Кедендік криминалдық полиция ведомствосы;</w:t>
      </w:r>
    </w:p>
    <w:p>
      <w:pPr>
        <w:spacing w:after="0"/>
        <w:ind w:left="0"/>
        <w:jc w:val="both"/>
      </w:pPr>
      <w:r>
        <w:rPr>
          <w:rFonts w:ascii="Times New Roman"/>
          <w:b w:val="false"/>
          <w:i w:val="false"/>
          <w:color w:val="000000"/>
          <w:sz w:val="28"/>
        </w:rPr>
        <w:t>
      - Федералдық дәрілік заттар мен медициналық өнімдер институты;</w:t>
      </w:r>
    </w:p>
    <w:p>
      <w:pPr>
        <w:spacing w:after="0"/>
        <w:ind w:left="0"/>
        <w:jc w:val="both"/>
      </w:pPr>
      <w:r>
        <w:rPr>
          <w:rFonts w:ascii="Times New Roman"/>
          <w:b w:val="false"/>
          <w:i w:val="false"/>
          <w:color w:val="000000"/>
          <w:sz w:val="28"/>
        </w:rPr>
        <w:t>
      - Федералдық халықты қорғау және төтенше жағдайлардың салдарын жою ведомствосы;</w:t>
      </w:r>
    </w:p>
    <w:p>
      <w:pPr>
        <w:spacing w:after="0"/>
        <w:ind w:left="0"/>
        <w:jc w:val="both"/>
      </w:pPr>
      <w:r>
        <w:rPr>
          <w:rFonts w:ascii="Times New Roman"/>
          <w:b w:val="false"/>
          <w:i w:val="false"/>
          <w:color w:val="000000"/>
          <w:sz w:val="28"/>
        </w:rPr>
        <w:t>
      - Федералдық техникалық көмек қызметі;</w:t>
      </w:r>
    </w:p>
    <w:p>
      <w:pPr>
        <w:spacing w:after="0"/>
        <w:ind w:left="0"/>
        <w:jc w:val="both"/>
      </w:pPr>
      <w:r>
        <w:rPr>
          <w:rFonts w:ascii="Times New Roman"/>
          <w:b w:val="false"/>
          <w:i w:val="false"/>
          <w:color w:val="000000"/>
          <w:sz w:val="28"/>
        </w:rPr>
        <w:t>
      - Федералдық табиғатты қорғау ведомствосы.</w:t>
      </w:r>
    </w:p>
    <w:p>
      <w:pPr>
        <w:spacing w:after="0"/>
        <w:ind w:left="0"/>
        <w:jc w:val="both"/>
      </w:pPr>
      <w:r>
        <w:rPr>
          <w:rFonts w:ascii="Times New Roman"/>
          <w:b w:val="false"/>
          <w:i w:val="false"/>
          <w:color w:val="000000"/>
          <w:sz w:val="28"/>
        </w:rPr>
        <w:t>
      Тарап мемлекеттерінің құзыретті органдары өздерінің ресми атауларын немесе функцияларын өзгерткен жағдайда дипломатиялық арналар арқылы бірін-бірі хабардар етеді.</w:t>
      </w:r>
    </w:p>
    <w:bookmarkStart w:name="z54" w:id="51"/>
    <w:p>
      <w:pPr>
        <w:spacing w:after="0"/>
        <w:ind w:left="0"/>
        <w:jc w:val="left"/>
      </w:pPr>
      <w:r>
        <w:rPr>
          <w:rFonts w:ascii="Times New Roman"/>
          <w:b/>
          <w:i w:val="false"/>
          <w:color w:val="000000"/>
        </w:rPr>
        <w:t xml:space="preserve"> 11-бап</w:t>
      </w:r>
    </w:p>
    <w:bookmarkEnd w:id="51"/>
    <w:bookmarkStart w:name="z55" w:id="52"/>
    <w:p>
      <w:pPr>
        <w:spacing w:after="0"/>
        <w:ind w:left="0"/>
        <w:jc w:val="both"/>
      </w:pPr>
      <w:r>
        <w:rPr>
          <w:rFonts w:ascii="Times New Roman"/>
          <w:b w:val="false"/>
          <w:i w:val="false"/>
          <w:color w:val="000000"/>
          <w:sz w:val="28"/>
        </w:rPr>
        <w:t>
      Осы Келісімнің ережелерінде көзделген ынтымақтастықтың егжей-тегжейлі тетіктерін Тараптар мемлекеттерінің құзыретті органдары жеке уағдаластықтар арқылы белгілей алады.</w:t>
      </w:r>
    </w:p>
    <w:bookmarkEnd w:id="52"/>
    <w:p>
      <w:pPr>
        <w:spacing w:after="0"/>
        <w:ind w:left="0"/>
        <w:jc w:val="both"/>
      </w:pPr>
      <w:r>
        <w:rPr>
          <w:rFonts w:ascii="Times New Roman"/>
          <w:b w:val="false"/>
          <w:i w:val="false"/>
          <w:color w:val="000000"/>
          <w:sz w:val="28"/>
        </w:rPr>
        <w:t xml:space="preserve">
      Осы Келісімге Тараптардың жазбаша келісуі бойынша өзгерістер мен толықтырулар енгізілуі мүмкін, олар жеке хаттамалармен ресімділеді және осы Келісімнің </w:t>
      </w:r>
      <w:r>
        <w:rPr>
          <w:rFonts w:ascii="Times New Roman"/>
          <w:b w:val="false"/>
          <w:i w:val="false"/>
          <w:color w:val="000000"/>
          <w:sz w:val="28"/>
        </w:rPr>
        <w:t>13-бабында</w:t>
      </w:r>
      <w:r>
        <w:rPr>
          <w:rFonts w:ascii="Times New Roman"/>
          <w:b w:val="false"/>
          <w:i w:val="false"/>
          <w:color w:val="000000"/>
          <w:sz w:val="28"/>
        </w:rPr>
        <w:t xml:space="preserve"> белгіленген тәртіппен оның ажырамас бөліктері ретінде күшіне енеді.</w:t>
      </w:r>
    </w:p>
    <w:bookmarkStart w:name="z56" w:id="53"/>
    <w:p>
      <w:pPr>
        <w:spacing w:after="0"/>
        <w:ind w:left="0"/>
        <w:jc w:val="left"/>
      </w:pPr>
      <w:r>
        <w:rPr>
          <w:rFonts w:ascii="Times New Roman"/>
          <w:b/>
          <w:i w:val="false"/>
          <w:color w:val="000000"/>
        </w:rPr>
        <w:t xml:space="preserve"> 12-бап</w:t>
      </w:r>
    </w:p>
    <w:bookmarkEnd w:id="53"/>
    <w:bookmarkStart w:name="z57" w:id="54"/>
    <w:p>
      <w:pPr>
        <w:spacing w:after="0"/>
        <w:ind w:left="0"/>
        <w:jc w:val="both"/>
      </w:pPr>
      <w:r>
        <w:rPr>
          <w:rFonts w:ascii="Times New Roman"/>
          <w:b w:val="false"/>
          <w:i w:val="false"/>
          <w:color w:val="000000"/>
          <w:sz w:val="28"/>
        </w:rPr>
        <w:t>
      Осы Келiсiм Тараптардың мемлекеттері қатысушылары болып табылатын екіжақты не көпжақты халықаралық келiсiмдер бойынша олардың мемлекеттерінің құқықтары мен мiндеттемелерiн қозғамайды.</w:t>
      </w:r>
    </w:p>
    <w:bookmarkEnd w:id="54"/>
    <w:p>
      <w:pPr>
        <w:spacing w:after="0"/>
        <w:ind w:left="0"/>
        <w:jc w:val="both"/>
      </w:pPr>
      <w:r>
        <w:rPr>
          <w:rFonts w:ascii="Times New Roman"/>
          <w:b w:val="false"/>
          <w:i w:val="false"/>
          <w:color w:val="000000"/>
          <w:sz w:val="28"/>
        </w:rPr>
        <w:t>
      Осы Келісімнің ережелерін түсіндірумен немесе қолданумен байланысты туындайтын Тараптар арасындағы келіспеушіліктер консультациялар мен келіссөздер жолымен шешіледі.</w:t>
      </w:r>
    </w:p>
    <w:bookmarkStart w:name="z58" w:id="55"/>
    <w:p>
      <w:pPr>
        <w:spacing w:after="0"/>
        <w:ind w:left="0"/>
        <w:jc w:val="left"/>
      </w:pPr>
      <w:r>
        <w:rPr>
          <w:rFonts w:ascii="Times New Roman"/>
          <w:b/>
          <w:i w:val="false"/>
          <w:color w:val="000000"/>
        </w:rPr>
        <w:t xml:space="preserve"> 13-бап</w:t>
      </w:r>
    </w:p>
    <w:bookmarkEnd w:id="55"/>
    <w:bookmarkStart w:name="z59" w:id="56"/>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алынған күннен бастап күшіне енеді.</w:t>
      </w:r>
    </w:p>
    <w:bookmarkEnd w:id="56"/>
    <w:bookmarkStart w:name="z60" w:id="57"/>
    <w:p>
      <w:pPr>
        <w:spacing w:after="0"/>
        <w:ind w:left="0"/>
        <w:jc w:val="left"/>
      </w:pPr>
      <w:r>
        <w:rPr>
          <w:rFonts w:ascii="Times New Roman"/>
          <w:b/>
          <w:i w:val="false"/>
          <w:color w:val="000000"/>
        </w:rPr>
        <w:t xml:space="preserve"> 14-бап</w:t>
      </w:r>
    </w:p>
    <w:bookmarkEnd w:id="57"/>
    <w:bookmarkStart w:name="z61" w:id="58"/>
    <w:p>
      <w:pPr>
        <w:spacing w:after="0"/>
        <w:ind w:left="0"/>
        <w:jc w:val="both"/>
      </w:pPr>
      <w:r>
        <w:rPr>
          <w:rFonts w:ascii="Times New Roman"/>
          <w:b w:val="false"/>
          <w:i w:val="false"/>
          <w:color w:val="000000"/>
          <w:sz w:val="28"/>
        </w:rPr>
        <w:t>
      Осы Келісім белгіленбеген мерзімге жасалады және Тараптардың бірі оның күшін жойғанға дейін күшінде қалады. Келісім оның қолданылуын тоқтату туралы жазбаша хабарлама алынған күннен бастап алты (6) ай өткеннен кейін өзінің қолданылуын тоқтатады.</w:t>
      </w:r>
    </w:p>
    <w:bookmarkEnd w:id="58"/>
    <w:bookmarkStart w:name="z62" w:id="59"/>
    <w:p>
      <w:pPr>
        <w:spacing w:after="0"/>
        <w:ind w:left="0"/>
        <w:jc w:val="left"/>
      </w:pPr>
      <w:r>
        <w:rPr>
          <w:rFonts w:ascii="Times New Roman"/>
          <w:b/>
          <w:i w:val="false"/>
          <w:color w:val="000000"/>
        </w:rPr>
        <w:t xml:space="preserve"> 15-бап</w:t>
      </w:r>
    </w:p>
    <w:bookmarkEnd w:id="59"/>
    <w:bookmarkStart w:name="z63" w:id="60"/>
    <w:p>
      <w:pPr>
        <w:spacing w:after="0"/>
        <w:ind w:left="0"/>
        <w:jc w:val="both"/>
      </w:pPr>
      <w:r>
        <w:rPr>
          <w:rFonts w:ascii="Times New Roman"/>
          <w:b w:val="false"/>
          <w:i w:val="false"/>
          <w:color w:val="000000"/>
          <w:sz w:val="28"/>
        </w:rPr>
        <w:t>
      Тараптар осы Келісім Тараптар арасындағы ұйымдасқан қылмысқа қарсы күрес туралы бұрынғы барлық келісімдерді алмастыратынына келіседі.</w:t>
      </w:r>
    </w:p>
    <w:bookmarkEnd w:id="60"/>
    <w:p>
      <w:pPr>
        <w:spacing w:after="0"/>
        <w:ind w:left="0"/>
        <w:jc w:val="both"/>
      </w:pPr>
      <w:r>
        <w:rPr>
          <w:rFonts w:ascii="Times New Roman"/>
          <w:b w:val="false"/>
          <w:i w:val="false"/>
          <w:color w:val="000000"/>
          <w:sz w:val="28"/>
        </w:rPr>
        <w:t>
      2021 жылғы "13" қазанда Берлин қаласында әрқайсысы қазақ, неміс және орыс тiлдерiнде екі төлнұсқа данада жасалды әрі барлық мәтіндердің күші бірдей болады. Осы Келісімнің қазақ және неміс тілдеріндегі мәтіндерін түсіндіруде келіспеушіліктер туындаған жағдайда орыс тiлiндегi мәтіннің басым күші болады.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Үкiметi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Германия ФедеративтікРеспубликасының Үкiметi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