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fdb0" w14:textId="1cdf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2 наурыздағы № 95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"Облыстық бюджеттердің, республикалық маңызы бар қалалар, астана бюджеттерінің қолма-қол ақша тапшылығы болжамданған жағдайда, оны жабуға Қазақстан Республикасы Үкіметінің резервінен кредит беру үшін ақша бөлген кезде мыналар міндетті шарттар болып табылады:</w:t>
      </w:r>
    </w:p>
    <w:bookmarkEnd w:id="3"/>
    <w:bookmarkStart w:name="z6" w:id="4"/>
    <w:p>
      <w:pPr>
        <w:spacing w:after="0"/>
        <w:ind w:left="0"/>
        <w:jc w:val="both"/>
      </w:pPr>
      <w:r>
        <w:rPr>
          <w:rFonts w:ascii="Times New Roman"/>
          <w:b w:val="false"/>
          <w:i w:val="false"/>
          <w:color w:val="000000"/>
          <w:sz w:val="28"/>
        </w:rPr>
        <w:t>
      1) облыстық бюджеттерге, республикалық маңызы бар қалалар, астана бюджеттеріне кредит беру үшін ағымдағы қаржы жылына арналған республикалық бюджетте көзделген соманың болуы;</w:t>
      </w:r>
    </w:p>
    <w:bookmarkEnd w:id="4"/>
    <w:bookmarkStart w:name="z7" w:id="5"/>
    <w:p>
      <w:pPr>
        <w:spacing w:after="0"/>
        <w:ind w:left="0"/>
        <w:jc w:val="both"/>
      </w:pPr>
      <w:r>
        <w:rPr>
          <w:rFonts w:ascii="Times New Roman"/>
          <w:b w:val="false"/>
          <w:i w:val="false"/>
          <w:color w:val="000000"/>
          <w:sz w:val="28"/>
        </w:rPr>
        <w:t>
      2) бөлінетін ақшаның мәслихаттардың шешімдерімен бекітілген және облыстық бюджетке, республикалық маңызы бар қалалар, астана бюджеттеріне ағымдағы түсімдермен және белгілі бір есепті кезең үшін облыстық бюджеттің, республикалық маңызы бар қалалар, астана бюджеттерінің тапшылығын қаржыландырумен қамтамасыз етілмеген облыстық бюджеттердің, республикалық маңызы бар қалалар, астана бюджеттерінің шығыстарын қаржыландыруға жіберілуі;</w:t>
      </w:r>
    </w:p>
    <w:bookmarkEnd w:id="5"/>
    <w:bookmarkStart w:name="z8" w:id="6"/>
    <w:p>
      <w:pPr>
        <w:spacing w:after="0"/>
        <w:ind w:left="0"/>
        <w:jc w:val="both"/>
      </w:pPr>
      <w:r>
        <w:rPr>
          <w:rFonts w:ascii="Times New Roman"/>
          <w:b w:val="false"/>
          <w:i w:val="false"/>
          <w:color w:val="000000"/>
          <w:sz w:val="28"/>
        </w:rPr>
        <w:t>
      3) жергілікті атқарушы органдардың республикалық бюджеттен бұрын берілген кредиттер бойынша берешегінің болмауы;</w:t>
      </w:r>
    </w:p>
    <w:bookmarkEnd w:id="6"/>
    <w:bookmarkStart w:name="z9" w:id="7"/>
    <w:p>
      <w:pPr>
        <w:spacing w:after="0"/>
        <w:ind w:left="0"/>
        <w:jc w:val="both"/>
      </w:pPr>
      <w:r>
        <w:rPr>
          <w:rFonts w:ascii="Times New Roman"/>
          <w:b w:val="false"/>
          <w:i w:val="false"/>
          <w:color w:val="000000"/>
          <w:sz w:val="28"/>
        </w:rPr>
        <w:t>
      4) бөлінетін кредит сомасы бюджетті атқару жөніндегі уәкілетті органмен келісу бойынша мемлекеттік жоспарлау жөніндегі орталық уәкілетті орган тиісті қаржы жылына белгілеген жергілікті атқарушы орган борышының лимитінен асып түсуге әкеп соқтырмайды.";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"38. Кезекті қаржы жылында қолма-қол ақша тапшылығы болжанған кезде жергілікті атқарушы органдардың қарыз алуы қаржы жылы шегінде алты айға дейінгі мерзімге жүзеге асырылады және республикалық немесе жергілікті бюджеттерді нақтылауды талап етпейді.";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екінші бөлігі мынадай редакцияда жазылсын:</w:t>
      </w:r>
    </w:p>
    <w:bookmarkStart w:name="z13" w:id="9"/>
    <w:p>
      <w:pPr>
        <w:spacing w:after="0"/>
        <w:ind w:left="0"/>
        <w:jc w:val="both"/>
      </w:pPr>
      <w:r>
        <w:rPr>
          <w:rFonts w:ascii="Times New Roman"/>
          <w:b w:val="false"/>
          <w:i w:val="false"/>
          <w:color w:val="000000"/>
          <w:sz w:val="28"/>
        </w:rPr>
        <w:t>
      "Қазақстан Республикасы Үкіметінің резервінен ақша бөлінген кезде Қазақстан Республикасы Үкіметінің шешімінде қолма-қол ақша тапшылығын жабуға облыстық бюджеттерге, республикалық маңызы бар қалалар, астана бюджеттеріне кредит берудің нақты мерзімі және кредитті өтеудің кестесі көрсетіледі.";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екінші бөлігі мынадай редакцияда жазылсын:</w:t>
      </w:r>
    </w:p>
    <w:bookmarkStart w:name="z15" w:id="10"/>
    <w:p>
      <w:pPr>
        <w:spacing w:after="0"/>
        <w:ind w:left="0"/>
        <w:jc w:val="both"/>
      </w:pPr>
      <w:r>
        <w:rPr>
          <w:rFonts w:ascii="Times New Roman"/>
          <w:b w:val="false"/>
          <w:i w:val="false"/>
          <w:color w:val="000000"/>
          <w:sz w:val="28"/>
        </w:rPr>
        <w:t>
      "Аудандық (облыстық маңызы бар қалалардың) бюджеттердің немесе аудандық маңызы бар қала, ауыл, кент, ауылдық округ бюджеттерінің қолма-қол ақша тапшылығы болжамданған жағдайда, оны жабуға кредит беру үшін облыстардың немесе аудандардың (облыстық маңызы бар қалалардың) атқарушы органдарының резервтерінен ақша бөлу үшін мыналар міндетті шарттар болып табылады:</w:t>
      </w:r>
    </w:p>
    <w:bookmarkEnd w:id="10"/>
    <w:bookmarkStart w:name="z16" w:id="11"/>
    <w:p>
      <w:pPr>
        <w:spacing w:after="0"/>
        <w:ind w:left="0"/>
        <w:jc w:val="both"/>
      </w:pPr>
      <w:r>
        <w:rPr>
          <w:rFonts w:ascii="Times New Roman"/>
          <w:b w:val="false"/>
          <w:i w:val="false"/>
          <w:color w:val="000000"/>
          <w:sz w:val="28"/>
        </w:rPr>
        <w:t>
      1) тиісінше аудандық (облыстық маңызы бар қалалардың) бюджеттерге немесе аудандық маңызы бар қала, ауыл, кент, ауылдық округ бюджеттеріне кредит беру үшін ағымдағы қаржы жылына арналған облыстық немесе аудандық (облыстық маңызы бар қалалардың) бюджетте көзделген соманың болуы;</w:t>
      </w:r>
    </w:p>
    <w:bookmarkEnd w:id="11"/>
    <w:bookmarkStart w:name="z17" w:id="12"/>
    <w:p>
      <w:pPr>
        <w:spacing w:after="0"/>
        <w:ind w:left="0"/>
        <w:jc w:val="both"/>
      </w:pPr>
      <w:r>
        <w:rPr>
          <w:rFonts w:ascii="Times New Roman"/>
          <w:b w:val="false"/>
          <w:i w:val="false"/>
          <w:color w:val="000000"/>
          <w:sz w:val="28"/>
        </w:rPr>
        <w:t>
      2) бөлінетін ақшаның мәслихаттардың шешімдерімен бекітілген және аудандық (облыстық маңызы бар қалалардың) бюджеттерге немесе аудандық маңызы бар қала, ауыл, кент, ауылдық округ бюджеттеріне ағымдағы түсімдермен және тиісінше белгілі бір есепті кезең үшін аудандық (облыстық маңызы бар қалалардың) бюджеттердің немесе аудандық маңызы бар қала, ауыл, кент, ауылдық округ бюджеттерінің тапшылығын қаржыландырумен қамтамасыз етілмеген аудандық (облыстық маңызы бар қалалардың) бюджеттердің немесе аудандық маңызы бар қала, ауыл, кент, ауылдық округ бюджеттерінің шығыстарын қаржыландыруға жіберілуі;</w:t>
      </w:r>
    </w:p>
    <w:bookmarkEnd w:id="12"/>
    <w:bookmarkStart w:name="z18" w:id="13"/>
    <w:p>
      <w:pPr>
        <w:spacing w:after="0"/>
        <w:ind w:left="0"/>
        <w:jc w:val="both"/>
      </w:pPr>
      <w:r>
        <w:rPr>
          <w:rFonts w:ascii="Times New Roman"/>
          <w:b w:val="false"/>
          <w:i w:val="false"/>
          <w:color w:val="000000"/>
          <w:sz w:val="28"/>
        </w:rPr>
        <w:t>
      3) аудандардың (облыстық маңызы бар қалалардың) жергілікті атқарушы органдарының облыстық бюджеттен бұрын берілген кредиттер бойынша берешегінің болмауы;</w:t>
      </w:r>
    </w:p>
    <w:bookmarkEnd w:id="13"/>
    <w:bookmarkStart w:name="z19" w:id="14"/>
    <w:p>
      <w:pPr>
        <w:spacing w:after="0"/>
        <w:ind w:left="0"/>
        <w:jc w:val="both"/>
      </w:pPr>
      <w:r>
        <w:rPr>
          <w:rFonts w:ascii="Times New Roman"/>
          <w:b w:val="false"/>
          <w:i w:val="false"/>
          <w:color w:val="000000"/>
          <w:sz w:val="28"/>
        </w:rPr>
        <w:t>
      4) аудандық маңызы бар қала, ауыл, кент, ауылдық округ әкімі аппараттарының аудандық (облыстық маңызы бар қалалардың) бюджеттен бұрын берілген кредиттер бойынша берешегінің болмауы.";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"42. Аудандық (облыстық маңызы бар қалалардың) бюджеттердің немесе аудандық маңызы бар қала, ауыл, кент, ауылдық округ бюджеттерінің қолма-қол ақша тапшылығын жабуға облыстардың немесе аудандардың (облыстық маңызы бар қалалардың) атқарушы органдарының резервінен бюджеттік кредит беру қаржы жылы шегінде алты айға дейінгі мерзімге қолма-қол ақша тапшылығы болжанған кезде және республикалық немесе жергілікті бюджеттер нақтыланбай, кезекті қаржы жылында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екінші бөлігі мынадай редакцияда жазылсын:</w:t>
      </w:r>
    </w:p>
    <w:bookmarkStart w:name="z23" w:id="16"/>
    <w:p>
      <w:pPr>
        <w:spacing w:after="0"/>
        <w:ind w:left="0"/>
        <w:jc w:val="both"/>
      </w:pPr>
      <w:r>
        <w:rPr>
          <w:rFonts w:ascii="Times New Roman"/>
          <w:b w:val="false"/>
          <w:i w:val="false"/>
          <w:color w:val="000000"/>
          <w:sz w:val="28"/>
        </w:rPr>
        <w:t>
      "Облыстардың немесе аудандардың (облыстық маңызы бар қалалардың) атқарушы органдарының резервінен ақша бөлінетін кезде облыстардың немесе аудандардың (облыстық маңызы бар қалалардың) атқарушы органдарының шешімінде тиісінше аудандық (облыстық маңызы бар қалалардың) бюджеттерге немесе аудандық маңызы бар қала, ауыл, кент, ауылдық округ бюджеттеріне қолма-қол ақша тапшылығын жабуға кредит берудің нақты мерзімі және кредитті өтеудің кестесі көрсетіледі.".</w:t>
      </w:r>
    </w:p>
    <w:bookmarkEnd w:id="16"/>
    <w:bookmarkStart w:name="z24" w:id="1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