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4a9c" w14:textId="2424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2 наурыздағы № 105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u w:val="single"/>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наурыздағы</w:t>
            </w:r>
            <w:r>
              <w:br/>
            </w:r>
            <w:r>
              <w:rPr>
                <w:rFonts w:ascii="Times New Roman"/>
                <w:b w:val="false"/>
                <w:i w:val="false"/>
                <w:color w:val="000000"/>
                <w:sz w:val="20"/>
              </w:rPr>
              <w:t>№ 105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3"/>
    <w:bookmarkStart w:name="z10" w:id="4"/>
    <w:p>
      <w:pPr>
        <w:spacing w:after="0"/>
        <w:ind w:left="0"/>
        <w:jc w:val="both"/>
      </w:pPr>
      <w:r>
        <w:rPr>
          <w:rFonts w:ascii="Times New Roman"/>
          <w:b w:val="false"/>
          <w:i w:val="false"/>
          <w:color w:val="ff0000"/>
          <w:sz w:val="28"/>
        </w:rPr>
        <w:t xml:space="preserve">
      1. Күші жойылды - ҚР Үкіметінің 28.07.2023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bookmarkStart w:name="z35" w:id="5"/>
    <w:p>
      <w:pPr>
        <w:spacing w:after="0"/>
        <w:ind w:left="0"/>
        <w:jc w:val="both"/>
      </w:pPr>
      <w:r>
        <w:rPr>
          <w:rFonts w:ascii="Times New Roman"/>
          <w:b w:val="false"/>
          <w:i w:val="false"/>
          <w:color w:val="000000"/>
          <w:sz w:val="28"/>
        </w:rPr>
        <w:t xml:space="preserve">
      2.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қағидаларын бекіту туралы" Қазақстан Республикасы Үкіметінің 2016 жылғы 2 желтоқсандағы № 762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36" w:id="6"/>
    <w:p>
      <w:pPr>
        <w:spacing w:after="0"/>
        <w:ind w:left="0"/>
        <w:jc w:val="both"/>
      </w:pPr>
      <w:r>
        <w:rPr>
          <w:rFonts w:ascii="Times New Roman"/>
          <w:b w:val="false"/>
          <w:i w:val="false"/>
          <w:color w:val="000000"/>
          <w:sz w:val="28"/>
        </w:rPr>
        <w:t>
      кіріспе мынадай редакцияда жазылсын:</w:t>
      </w:r>
    </w:p>
    <w:bookmarkEnd w:id="6"/>
    <w:bookmarkStart w:name="z37" w:id="7"/>
    <w:p>
      <w:pPr>
        <w:spacing w:after="0"/>
        <w:ind w:left="0"/>
        <w:jc w:val="both"/>
      </w:pPr>
      <w:r>
        <w:rPr>
          <w:rFonts w:ascii="Times New Roman"/>
          <w:b w:val="false"/>
          <w:i w:val="false"/>
          <w:color w:val="000000"/>
          <w:sz w:val="28"/>
        </w:rPr>
        <w:t xml:space="preserve">
      "Құқықтық актілер туралы" Қазақстан Республикасының Заңы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7"/>
    <w:bookmarkStart w:name="z38" w:id="8"/>
    <w:p>
      <w:pPr>
        <w:spacing w:after="0"/>
        <w:ind w:left="0"/>
        <w:jc w:val="both"/>
      </w:pPr>
      <w:r>
        <w:rPr>
          <w:rFonts w:ascii="Times New Roman"/>
          <w:b w:val="false"/>
          <w:i w:val="false"/>
          <w:color w:val="000000"/>
          <w:sz w:val="28"/>
        </w:rPr>
        <w:t xml:space="preserve">
      көрсетілген қаулымен бекітілген Мерзімді баспа басылымдарының заңнамалық актiлердi және Конституциялық Кеңестің қорытынды шешімдерін ресми жариялау құқығын алуға конкурс өткiзу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9"/>
    <w:p>
      <w:pPr>
        <w:spacing w:after="0"/>
        <w:ind w:left="0"/>
        <w:jc w:val="both"/>
      </w:pPr>
      <w:r>
        <w:rPr>
          <w:rFonts w:ascii="Times New Roman"/>
          <w:b w:val="false"/>
          <w:i w:val="false"/>
          <w:color w:val="000000"/>
          <w:sz w:val="28"/>
        </w:rPr>
        <w:t xml:space="preserve">
      "1. Осы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 (бұдан әрі – Қағидалар) "Қазақстан Республикасының Конституциялық Кеңесi туралы" Қазақстан Республикасы Конституциялық Заңының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тармақшасына, "Құқықтық актілер туралы" Қазақстан Республикасының Заңы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әзiрлендi және мерзімді баспа басылымдарының заңнамалық актiлердi және Конституциялық Кеңестің қорытынды шешімдерін ресми жариялау құқығын алуға конкурс өткізу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42" w:id="10"/>
    <w:p>
      <w:pPr>
        <w:spacing w:after="0"/>
        <w:ind w:left="0"/>
        <w:jc w:val="both"/>
      </w:pPr>
      <w:r>
        <w:rPr>
          <w:rFonts w:ascii="Times New Roman"/>
          <w:b w:val="false"/>
          <w:i w:val="false"/>
          <w:color w:val="000000"/>
          <w:sz w:val="28"/>
        </w:rPr>
        <w:t>
      "10. Конкурстық комиссия өтiнiмдер салынған конверттердi конкурс өткiзу туралы хабарландыруда көрсетiлген күнi, уақытта және орында конкурсқа қатысушылардың немесе олардың өкiлдерiнiң қатысуымен ашады.</w:t>
      </w:r>
    </w:p>
    <w:bookmarkEnd w:id="10"/>
    <w:bookmarkStart w:name="z43" w:id="11"/>
    <w:p>
      <w:pPr>
        <w:spacing w:after="0"/>
        <w:ind w:left="0"/>
        <w:jc w:val="both"/>
      </w:pPr>
      <w:r>
        <w:rPr>
          <w:rFonts w:ascii="Times New Roman"/>
          <w:b w:val="false"/>
          <w:i w:val="false"/>
          <w:color w:val="000000"/>
          <w:sz w:val="28"/>
        </w:rPr>
        <w:t>
      Конверттердi ашу кезiнде конкурстық комиссия мүшелерi алынған құжаттардың әрбір парағын дәйектеуді жүзеге асырады.</w:t>
      </w:r>
    </w:p>
    <w:bookmarkEnd w:id="11"/>
    <w:bookmarkStart w:name="z44" w:id="12"/>
    <w:p>
      <w:pPr>
        <w:spacing w:after="0"/>
        <w:ind w:left="0"/>
        <w:jc w:val="both"/>
      </w:pPr>
      <w:r>
        <w:rPr>
          <w:rFonts w:ascii="Times New Roman"/>
          <w:b w:val="false"/>
          <w:i w:val="false"/>
          <w:color w:val="000000"/>
          <w:sz w:val="28"/>
        </w:rPr>
        <w:t>
      Конкурстық комиссия хабарландыруда көрсетілген, конкурс талаптарына сәйкес келетін мерзімді баспа басылымдарын айқындау мақсатында конкурсқа қатысуға өтінімдерді қарайды.</w:t>
      </w:r>
    </w:p>
    <w:bookmarkEnd w:id="12"/>
    <w:bookmarkStart w:name="z45" w:id="13"/>
    <w:p>
      <w:pPr>
        <w:spacing w:after="0"/>
        <w:ind w:left="0"/>
        <w:jc w:val="both"/>
      </w:pPr>
      <w:r>
        <w:rPr>
          <w:rFonts w:ascii="Times New Roman"/>
          <w:b w:val="false"/>
          <w:i w:val="false"/>
          <w:color w:val="000000"/>
          <w:sz w:val="28"/>
        </w:rPr>
        <w:t>
      Осы Қағидаларға қосымшада көрсетілген құжаттар топтамасы толық ұсынылмаған жағдайда, конкурстық комиссия өтінімдер салынған конверттерді ашқаннан кейін 2 (екі) жұмыс күні ішінде конкурсқа қатысушыларға немесе олардың өкілдеріне мерзімді баспа басылымдарының заңнамалық актілерді және Конституциялық Кеңестің қорытынды шешімдерін ресми жариялау құқығын алуға арналған конкурсқа қатысуға өтінімді сәйкес келтіру қажеттігі туралы хабарламаны оның табыс етілгені туралы хабарламасы бар тапсырыс хатпен немесе олардың электрондық мекенжайларына жібереді.</w:t>
      </w:r>
    </w:p>
    <w:bookmarkEnd w:id="13"/>
    <w:bookmarkStart w:name="z46" w:id="14"/>
    <w:p>
      <w:pPr>
        <w:spacing w:after="0"/>
        <w:ind w:left="0"/>
        <w:jc w:val="both"/>
      </w:pPr>
      <w:r>
        <w:rPr>
          <w:rFonts w:ascii="Times New Roman"/>
          <w:b w:val="false"/>
          <w:i w:val="false"/>
          <w:color w:val="000000"/>
          <w:sz w:val="28"/>
        </w:rPr>
        <w:t>
      Өтінім осы Қағидаларға қосымшада көрсетілген талаптарға сәйкес келтірілмеген жағдайда, конкурстық комиссия өтінімді сәйкес келтіру мерзімі аяқталған күннен бастап 3 (үш) жұмыс күні ішінде конкурсқа қатысушыларға немесе олардың өкілдеріне конкурсқа қатысуға өтінімді қайтару туралы жазбаша дәлелді жауапты оның табыс етілгені туралы хабарламасы бар тапсырыс хатпен немесе олардың электрондық мекенжайларына жібереді.</w:t>
      </w:r>
    </w:p>
    <w:bookmarkEnd w:id="14"/>
    <w:bookmarkStart w:name="z47" w:id="15"/>
    <w:p>
      <w:pPr>
        <w:spacing w:after="0"/>
        <w:ind w:left="0"/>
        <w:jc w:val="both"/>
      </w:pPr>
      <w:r>
        <w:rPr>
          <w:rFonts w:ascii="Times New Roman"/>
          <w:b w:val="false"/>
          <w:i w:val="false"/>
          <w:color w:val="000000"/>
          <w:sz w:val="28"/>
        </w:rPr>
        <w:t>
      11. Конкурсқа қатысуға өтінімдерді қарау нәтижелері бойынша өтінімдер салынған конверттерді ашқан күннен бастап бір жұмыс күнінен аспайтын мерзімде конкурсқа қатысуға өтінімдер салынған конверттерді ашу хаттамасы ресімделеді.</w:t>
      </w:r>
    </w:p>
    <w:bookmarkEnd w:id="15"/>
    <w:bookmarkStart w:name="z48" w:id="16"/>
    <w:p>
      <w:pPr>
        <w:spacing w:after="0"/>
        <w:ind w:left="0"/>
        <w:jc w:val="both"/>
      </w:pPr>
      <w:r>
        <w:rPr>
          <w:rFonts w:ascii="Times New Roman"/>
          <w:b w:val="false"/>
          <w:i w:val="false"/>
          <w:color w:val="000000"/>
          <w:sz w:val="28"/>
        </w:rPr>
        <w:t>
      Өтінімдер салынған конверттерді ашу хаттамасы мынадай:</w:t>
      </w:r>
    </w:p>
    <w:bookmarkEnd w:id="16"/>
    <w:bookmarkStart w:name="z49" w:id="17"/>
    <w:p>
      <w:pPr>
        <w:spacing w:after="0"/>
        <w:ind w:left="0"/>
        <w:jc w:val="both"/>
      </w:pPr>
      <w:r>
        <w:rPr>
          <w:rFonts w:ascii="Times New Roman"/>
          <w:b w:val="false"/>
          <w:i w:val="false"/>
          <w:color w:val="000000"/>
          <w:sz w:val="28"/>
        </w:rPr>
        <w:t>
      1) келіп түскен өтінімдер;</w:t>
      </w:r>
    </w:p>
    <w:bookmarkEnd w:id="17"/>
    <w:bookmarkStart w:name="z50" w:id="18"/>
    <w:p>
      <w:pPr>
        <w:spacing w:after="0"/>
        <w:ind w:left="0"/>
        <w:jc w:val="both"/>
      </w:pPr>
      <w:r>
        <w:rPr>
          <w:rFonts w:ascii="Times New Roman"/>
          <w:b w:val="false"/>
          <w:i w:val="false"/>
          <w:color w:val="000000"/>
          <w:sz w:val="28"/>
        </w:rPr>
        <w:t>
      2) қатысушылардан өтінімдердің түсуі және конкурс өткізу тәртібін түсіндіру;</w:t>
      </w:r>
    </w:p>
    <w:bookmarkEnd w:id="18"/>
    <w:bookmarkStart w:name="z51" w:id="19"/>
    <w:p>
      <w:pPr>
        <w:spacing w:after="0"/>
        <w:ind w:left="0"/>
        <w:jc w:val="both"/>
      </w:pPr>
      <w:r>
        <w:rPr>
          <w:rFonts w:ascii="Times New Roman"/>
          <w:b w:val="false"/>
          <w:i w:val="false"/>
          <w:color w:val="000000"/>
          <w:sz w:val="28"/>
        </w:rPr>
        <w:t>
      3) конкурс өткізу тәртібіне енгізілген өзгерістер мен толықтырулар;</w:t>
      </w:r>
    </w:p>
    <w:bookmarkEnd w:id="19"/>
    <w:bookmarkStart w:name="z52" w:id="20"/>
    <w:p>
      <w:pPr>
        <w:spacing w:after="0"/>
        <w:ind w:left="0"/>
        <w:jc w:val="both"/>
      </w:pPr>
      <w:r>
        <w:rPr>
          <w:rFonts w:ascii="Times New Roman"/>
          <w:b w:val="false"/>
          <w:i w:val="false"/>
          <w:color w:val="000000"/>
          <w:sz w:val="28"/>
        </w:rPr>
        <w:t>
      4) өтінімдерде қамтылған мәліметтер және оларға қойылатын талаптар;</w:t>
      </w:r>
    </w:p>
    <w:bookmarkEnd w:id="20"/>
    <w:bookmarkStart w:name="z53" w:id="21"/>
    <w:p>
      <w:pPr>
        <w:spacing w:after="0"/>
        <w:ind w:left="0"/>
        <w:jc w:val="both"/>
      </w:pPr>
      <w:r>
        <w:rPr>
          <w:rFonts w:ascii="Times New Roman"/>
          <w:b w:val="false"/>
          <w:i w:val="false"/>
          <w:color w:val="000000"/>
          <w:sz w:val="28"/>
        </w:rPr>
        <w:t>
      5) конкурсқа қатысушыларға немесе олардың өкілдеріне конкурсқа қатысуға өтінімді сәйкес келтіру мүмкіндігінің берілуі туралы ақпаратты қамтиды.".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5" w:id="22"/>
    <w:p>
      <w:pPr>
        <w:spacing w:after="0"/>
        <w:ind w:left="0"/>
        <w:jc w:val="both"/>
      </w:pPr>
      <w:r>
        <w:rPr>
          <w:rFonts w:ascii="Times New Roman"/>
          <w:b w:val="false"/>
          <w:i w:val="false"/>
          <w:color w:val="000000"/>
          <w:sz w:val="28"/>
        </w:rPr>
        <w:t>
      "13. Өтінімдерді ашқан күннен бастап 15 (он бес) жұмыс күнінен аспайтын мерзімде заңнамалық актілерді және Конституциялық Кеңестің қорытынды шешімдерін ресми жариялау құқығын алған мерзімді баспа басылымдарын айқындау конкурсы қорытындыларының хаттамасы ресімделеді.</w:t>
      </w:r>
    </w:p>
    <w:bookmarkEnd w:id="22"/>
    <w:bookmarkStart w:name="z56" w:id="23"/>
    <w:p>
      <w:pPr>
        <w:spacing w:after="0"/>
        <w:ind w:left="0"/>
        <w:jc w:val="both"/>
      </w:pPr>
      <w:r>
        <w:rPr>
          <w:rFonts w:ascii="Times New Roman"/>
          <w:b w:val="false"/>
          <w:i w:val="false"/>
          <w:color w:val="000000"/>
          <w:sz w:val="28"/>
        </w:rPr>
        <w:t>
      Конкурстық комиссия хаттамаға қол қойылғанға дейін 3 (үш) жұмыс күнінен кешіктірілмейтін мерзімде хаттама жобасы бар хабарламаны конкурсқа қатысушыларға немесе олардың өкілдеріне оның табыс етілгені туралы хабарламасы бар тапсырыс хатпен немесе өтінімдерінде көрсетілген электрондық мекенжайларына жібереді.</w:t>
      </w:r>
    </w:p>
    <w:bookmarkEnd w:id="23"/>
    <w:bookmarkStart w:name="z57" w:id="24"/>
    <w:p>
      <w:pPr>
        <w:spacing w:after="0"/>
        <w:ind w:left="0"/>
        <w:jc w:val="both"/>
      </w:pPr>
      <w:r>
        <w:rPr>
          <w:rFonts w:ascii="Times New Roman"/>
          <w:b w:val="false"/>
          <w:i w:val="false"/>
          <w:color w:val="000000"/>
          <w:sz w:val="28"/>
        </w:rPr>
        <w:t>
      Конкурсқа қатысушы немесе оның өкілі хаттама жобасы бар хабарламаны алған күннен бастап 2 (екі) жұмыс күнінен кешіктірілмейтін мерзімде хаттама жобасына қарсылық беруі мүмкін.</w:t>
      </w:r>
    </w:p>
    <w:bookmarkEnd w:id="24"/>
    <w:bookmarkStart w:name="z58" w:id="25"/>
    <w:p>
      <w:pPr>
        <w:spacing w:after="0"/>
        <w:ind w:left="0"/>
        <w:jc w:val="both"/>
      </w:pPr>
      <w:r>
        <w:rPr>
          <w:rFonts w:ascii="Times New Roman"/>
          <w:b w:val="false"/>
          <w:i w:val="false"/>
          <w:color w:val="000000"/>
          <w:sz w:val="28"/>
        </w:rPr>
        <w:t>
      Конкурс қорытындыларының хаттамасына конкурстық комиссияның төрағасы мен барлық мүшелері, сондай-ақ конкурстық комиссия мүшесі болып табылмайтын конкурстық комиссияның хатшысы қол қояды.</w:t>
      </w:r>
    </w:p>
    <w:bookmarkEnd w:id="25"/>
    <w:bookmarkStart w:name="z59" w:id="26"/>
    <w:p>
      <w:pPr>
        <w:spacing w:after="0"/>
        <w:ind w:left="0"/>
        <w:jc w:val="both"/>
      </w:pPr>
      <w:r>
        <w:rPr>
          <w:rFonts w:ascii="Times New Roman"/>
          <w:b w:val="false"/>
          <w:i w:val="false"/>
          <w:color w:val="000000"/>
          <w:sz w:val="28"/>
        </w:rPr>
        <w:t>
      14. Конкурс қорытындыларының хаттамасы мынадай:</w:t>
      </w:r>
    </w:p>
    <w:bookmarkEnd w:id="26"/>
    <w:bookmarkStart w:name="z60" w:id="27"/>
    <w:p>
      <w:pPr>
        <w:spacing w:after="0"/>
        <w:ind w:left="0"/>
        <w:jc w:val="both"/>
      </w:pPr>
      <w:r>
        <w:rPr>
          <w:rFonts w:ascii="Times New Roman"/>
          <w:b w:val="false"/>
          <w:i w:val="false"/>
          <w:color w:val="000000"/>
          <w:sz w:val="28"/>
        </w:rPr>
        <w:t>
      1) қайтарудың себептерін толық сипаттап, оның ішінде конкурсты ұйымдастырушы қоятын талаптарға олардың сәйкес келмейтінін растайтын мәліметтер мен құжаттарды көрсете отырып, конкурсқа қатысуға өтінімдері қайтарылған мерзімді баспа басылымдары;</w:t>
      </w:r>
    </w:p>
    <w:bookmarkEnd w:id="27"/>
    <w:bookmarkStart w:name="z61" w:id="28"/>
    <w:p>
      <w:pPr>
        <w:spacing w:after="0"/>
        <w:ind w:left="0"/>
        <w:jc w:val="both"/>
      </w:pPr>
      <w:r>
        <w:rPr>
          <w:rFonts w:ascii="Times New Roman"/>
          <w:b w:val="false"/>
          <w:i w:val="false"/>
          <w:color w:val="000000"/>
          <w:sz w:val="28"/>
        </w:rPr>
        <w:t>
      2) заңнамалық актілерді және Конституциялық Кеңестің қорытынды шешімдерін ресми жариялау құқығын алған мерзімді баспа басылымдарының айқындалуы;</w:t>
      </w:r>
    </w:p>
    <w:bookmarkEnd w:id="28"/>
    <w:bookmarkStart w:name="z62" w:id="29"/>
    <w:p>
      <w:pPr>
        <w:spacing w:after="0"/>
        <w:ind w:left="0"/>
        <w:jc w:val="both"/>
      </w:pPr>
      <w:r>
        <w:rPr>
          <w:rFonts w:ascii="Times New Roman"/>
          <w:b w:val="false"/>
          <w:i w:val="false"/>
          <w:color w:val="000000"/>
          <w:sz w:val="28"/>
        </w:rPr>
        <w:t>
      3) конкурсқа қатысушылардың немесе олардың өкілдерінің конкурс қорытындылары хаттама жобасымен, сондай-ақ қарсылықтар келіп түскен жағдайда, оларды қараудың нәтижелерімен таныстырылғаны туралы ақпаратты қамтиды.";</w:t>
      </w:r>
    </w:p>
    <w:bookmarkEnd w:id="29"/>
    <w:bookmarkStart w:name="z63" w:id="30"/>
    <w:p>
      <w:pPr>
        <w:spacing w:after="0"/>
        <w:ind w:left="0"/>
        <w:jc w:val="both"/>
      </w:pPr>
      <w:r>
        <w:rPr>
          <w:rFonts w:ascii="Times New Roman"/>
          <w:b w:val="false"/>
          <w:i w:val="false"/>
          <w:color w:val="000000"/>
          <w:sz w:val="28"/>
        </w:rPr>
        <w:t xml:space="preserve">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қағидаларына </w:t>
      </w:r>
      <w:r>
        <w:rPr>
          <w:rFonts w:ascii="Times New Roman"/>
          <w:b w:val="false"/>
          <w:i w:val="false"/>
          <w:color w:val="000000"/>
          <w:sz w:val="28"/>
        </w:rPr>
        <w:t>қосымша</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15.08.2023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толықтыруға қосымша</w:t>
            </w:r>
            <w:r>
              <w:br/>
            </w:r>
            <w:r>
              <w:rPr>
                <w:rFonts w:ascii="Times New Roman"/>
                <w:b w:val="false"/>
                <w:i w:val="false"/>
                <w:color w:val="000000"/>
                <w:sz w:val="20"/>
              </w:rPr>
              <w:t>Мерзімді баспа</w:t>
            </w:r>
            <w:r>
              <w:br/>
            </w:r>
            <w:r>
              <w:rPr>
                <w:rFonts w:ascii="Times New Roman"/>
                <w:b w:val="false"/>
                <w:i w:val="false"/>
                <w:color w:val="000000"/>
                <w:sz w:val="20"/>
              </w:rPr>
              <w:t>басылымдарының</w:t>
            </w:r>
            <w:r>
              <w:br/>
            </w:r>
            <w:r>
              <w:rPr>
                <w:rFonts w:ascii="Times New Roman"/>
                <w:b w:val="false"/>
                <w:i w:val="false"/>
                <w:color w:val="000000"/>
                <w:sz w:val="20"/>
              </w:rPr>
              <w:t>заңнамалық актiлердi және</w:t>
            </w:r>
            <w:r>
              <w:br/>
            </w:r>
            <w:r>
              <w:rPr>
                <w:rFonts w:ascii="Times New Roman"/>
                <w:b w:val="false"/>
                <w:i w:val="false"/>
                <w:color w:val="000000"/>
                <w:sz w:val="20"/>
              </w:rPr>
              <w:t>Конституциялық</w:t>
            </w:r>
            <w:r>
              <w:br/>
            </w:r>
            <w:r>
              <w:rPr>
                <w:rFonts w:ascii="Times New Roman"/>
                <w:b w:val="false"/>
                <w:i w:val="false"/>
                <w:color w:val="000000"/>
                <w:sz w:val="20"/>
              </w:rPr>
              <w:t>Кеңестің қорытынды</w:t>
            </w:r>
            <w:r>
              <w:br/>
            </w:r>
            <w:r>
              <w:rPr>
                <w:rFonts w:ascii="Times New Roman"/>
                <w:b w:val="false"/>
                <w:i w:val="false"/>
                <w:color w:val="000000"/>
                <w:sz w:val="20"/>
              </w:rPr>
              <w:t>шешімдерін ресми жариялау</w:t>
            </w:r>
            <w:r>
              <w:br/>
            </w:r>
            <w:r>
              <w:rPr>
                <w:rFonts w:ascii="Times New Roman"/>
                <w:b w:val="false"/>
                <w:i w:val="false"/>
                <w:color w:val="000000"/>
                <w:sz w:val="20"/>
              </w:rPr>
              <w:t>құқығын алуға конкурс өткiзу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bookmarkStart w:name="z82" w:id="31"/>
    <w:p>
      <w:pPr>
        <w:spacing w:after="0"/>
        <w:ind w:left="0"/>
        <w:jc w:val="left"/>
      </w:pPr>
      <w:r>
        <w:rPr>
          <w:rFonts w:ascii="Times New Roman"/>
          <w:b/>
          <w:i w:val="false"/>
          <w:color w:val="000000"/>
        </w:rPr>
        <w:t xml:space="preserve"> Мерзімді баспа басылымдарының заңнамалық актілерді және Конституциялық Кеңестің қорытынды шешімдерін ресми жариялау құқығын алуға арналған конкурсқа қатысуға өтінім</w:t>
      </w:r>
    </w:p>
    <w:bookmarkEnd w:id="31"/>
    <w:bookmarkStart w:name="z83" w:id="32"/>
    <w:p>
      <w:pPr>
        <w:spacing w:after="0"/>
        <w:ind w:left="0"/>
        <w:jc w:val="both"/>
      </w:pPr>
      <w:r>
        <w:rPr>
          <w:rFonts w:ascii="Times New Roman"/>
          <w:b w:val="false"/>
          <w:i w:val="false"/>
          <w:color w:val="000000"/>
          <w:sz w:val="28"/>
        </w:rPr>
        <w:t>
      1. Толық атауы/тегі, аты, әкесінің аты (бар болса):</w:t>
      </w:r>
    </w:p>
    <w:bookmarkEnd w:id="32"/>
    <w:bookmarkStart w:name="z84" w:id="33"/>
    <w:p>
      <w:pPr>
        <w:spacing w:after="0"/>
        <w:ind w:left="0"/>
        <w:jc w:val="both"/>
      </w:pPr>
      <w:r>
        <w:rPr>
          <w:rFonts w:ascii="Times New Roman"/>
          <w:b w:val="false"/>
          <w:i w:val="false"/>
          <w:color w:val="000000"/>
          <w:sz w:val="28"/>
        </w:rPr>
        <w:t>
      _______________________________________________________________</w:t>
      </w:r>
    </w:p>
    <w:bookmarkEnd w:id="33"/>
    <w:bookmarkStart w:name="z85" w:id="34"/>
    <w:p>
      <w:pPr>
        <w:spacing w:after="0"/>
        <w:ind w:left="0"/>
        <w:jc w:val="both"/>
      </w:pPr>
      <w:r>
        <w:rPr>
          <w:rFonts w:ascii="Times New Roman"/>
          <w:b w:val="false"/>
          <w:i w:val="false"/>
          <w:color w:val="000000"/>
          <w:sz w:val="28"/>
        </w:rPr>
        <w:t>
      2. Орналасқан жерінің мекенжайы/заңды мекенжайы:</w:t>
      </w:r>
    </w:p>
    <w:bookmarkEnd w:id="34"/>
    <w:bookmarkStart w:name="z86" w:id="35"/>
    <w:p>
      <w:pPr>
        <w:spacing w:after="0"/>
        <w:ind w:left="0"/>
        <w:jc w:val="both"/>
      </w:pPr>
      <w:r>
        <w:rPr>
          <w:rFonts w:ascii="Times New Roman"/>
          <w:b w:val="false"/>
          <w:i w:val="false"/>
          <w:color w:val="000000"/>
          <w:sz w:val="28"/>
        </w:rPr>
        <w:t>
      _______________________________________________________________</w:t>
      </w:r>
    </w:p>
    <w:bookmarkEnd w:id="35"/>
    <w:bookmarkStart w:name="z87" w:id="36"/>
    <w:p>
      <w:pPr>
        <w:spacing w:after="0"/>
        <w:ind w:left="0"/>
        <w:jc w:val="both"/>
      </w:pPr>
      <w:r>
        <w:rPr>
          <w:rFonts w:ascii="Times New Roman"/>
          <w:b w:val="false"/>
          <w:i w:val="false"/>
          <w:color w:val="000000"/>
          <w:sz w:val="28"/>
        </w:rPr>
        <w:t>
      3. Телефон, факс нөмірлері, электрондық мекенжайы:</w:t>
      </w:r>
    </w:p>
    <w:bookmarkEnd w:id="36"/>
    <w:bookmarkStart w:name="z88" w:id="37"/>
    <w:p>
      <w:pPr>
        <w:spacing w:after="0"/>
        <w:ind w:left="0"/>
        <w:jc w:val="both"/>
      </w:pPr>
      <w:r>
        <w:rPr>
          <w:rFonts w:ascii="Times New Roman"/>
          <w:b w:val="false"/>
          <w:i w:val="false"/>
          <w:color w:val="000000"/>
          <w:sz w:val="28"/>
        </w:rPr>
        <w:t>
      _______________________________________________________________</w:t>
      </w:r>
    </w:p>
    <w:bookmarkEnd w:id="37"/>
    <w:bookmarkStart w:name="z89" w:id="38"/>
    <w:p>
      <w:pPr>
        <w:spacing w:after="0"/>
        <w:ind w:left="0"/>
        <w:jc w:val="both"/>
      </w:pPr>
      <w:r>
        <w:rPr>
          <w:rFonts w:ascii="Times New Roman"/>
          <w:b w:val="false"/>
          <w:i w:val="false"/>
          <w:color w:val="000000"/>
          <w:sz w:val="28"/>
        </w:rPr>
        <w:t>
      4. Мерзімді баспа басылымының атауы:</w:t>
      </w:r>
    </w:p>
    <w:bookmarkEnd w:id="38"/>
    <w:bookmarkStart w:name="z90" w:id="39"/>
    <w:p>
      <w:pPr>
        <w:spacing w:after="0"/>
        <w:ind w:left="0"/>
        <w:jc w:val="both"/>
      </w:pPr>
      <w:r>
        <w:rPr>
          <w:rFonts w:ascii="Times New Roman"/>
          <w:b w:val="false"/>
          <w:i w:val="false"/>
          <w:color w:val="000000"/>
          <w:sz w:val="28"/>
        </w:rPr>
        <w:t>
      _______________________________________________________________</w:t>
      </w:r>
    </w:p>
    <w:bookmarkEnd w:id="39"/>
    <w:bookmarkStart w:name="z91" w:id="40"/>
    <w:p>
      <w:pPr>
        <w:spacing w:after="0"/>
        <w:ind w:left="0"/>
        <w:jc w:val="both"/>
      </w:pPr>
      <w:r>
        <w:rPr>
          <w:rFonts w:ascii="Times New Roman"/>
          <w:b w:val="false"/>
          <w:i w:val="false"/>
          <w:color w:val="000000"/>
          <w:sz w:val="28"/>
        </w:rPr>
        <w:t>
      5. Мерзімді баспа басылымын есепке қою туралы куәлік:</w:t>
      </w:r>
    </w:p>
    <w:bookmarkEnd w:id="40"/>
    <w:bookmarkStart w:name="z92" w:id="41"/>
    <w:p>
      <w:pPr>
        <w:spacing w:after="0"/>
        <w:ind w:left="0"/>
        <w:jc w:val="both"/>
      </w:pPr>
      <w:r>
        <w:rPr>
          <w:rFonts w:ascii="Times New Roman"/>
          <w:b w:val="false"/>
          <w:i w:val="false"/>
          <w:color w:val="000000"/>
          <w:sz w:val="28"/>
        </w:rPr>
        <w:t>
      _______________________________________________________________</w:t>
      </w:r>
    </w:p>
    <w:bookmarkEnd w:id="41"/>
    <w:bookmarkStart w:name="z93" w:id="42"/>
    <w:p>
      <w:pPr>
        <w:spacing w:after="0"/>
        <w:ind w:left="0"/>
        <w:jc w:val="both"/>
      </w:pPr>
      <w:r>
        <w:rPr>
          <w:rFonts w:ascii="Times New Roman"/>
          <w:b w:val="false"/>
          <w:i w:val="false"/>
          <w:color w:val="000000"/>
          <w:sz w:val="28"/>
        </w:rPr>
        <w:t>
      6. Баспа басылымдарын шығару тиражын және мерзімділігін растайтын баспахана анықтамасы (қосымша).</w:t>
      </w:r>
    </w:p>
    <w:bookmarkEnd w:id="42"/>
    <w:bookmarkStart w:name="z94" w:id="43"/>
    <w:p>
      <w:pPr>
        <w:spacing w:after="0"/>
        <w:ind w:left="0"/>
        <w:jc w:val="both"/>
      </w:pPr>
      <w:r>
        <w:rPr>
          <w:rFonts w:ascii="Times New Roman"/>
          <w:b w:val="false"/>
          <w:i w:val="false"/>
          <w:color w:val="000000"/>
          <w:sz w:val="28"/>
        </w:rPr>
        <w:t>
      _______________________________________________________________</w:t>
      </w:r>
    </w:p>
    <w:bookmarkEnd w:id="43"/>
    <w:bookmarkStart w:name="z95" w:id="44"/>
    <w:p>
      <w:pPr>
        <w:spacing w:after="0"/>
        <w:ind w:left="0"/>
        <w:jc w:val="both"/>
      </w:pPr>
      <w:r>
        <w:rPr>
          <w:rFonts w:ascii="Times New Roman"/>
          <w:b w:val="false"/>
          <w:i w:val="false"/>
          <w:color w:val="000000"/>
          <w:sz w:val="28"/>
        </w:rPr>
        <w:t>
      Меншік иесінің не уәкілетті адамның тегі, аты-жөні, қолы</w:t>
      </w:r>
    </w:p>
    <w:bookmarkEnd w:id="44"/>
    <w:bookmarkStart w:name="z96" w:id="45"/>
    <w:p>
      <w:pPr>
        <w:spacing w:after="0"/>
        <w:ind w:left="0"/>
        <w:jc w:val="both"/>
      </w:pPr>
      <w:r>
        <w:rPr>
          <w:rFonts w:ascii="Times New Roman"/>
          <w:b w:val="false"/>
          <w:i w:val="false"/>
          <w:color w:val="000000"/>
          <w:sz w:val="28"/>
        </w:rPr>
        <w:t>
      Мөр орны (бар болса)</w:t>
      </w:r>
    </w:p>
    <w:bookmarkEnd w:id="45"/>
    <w:bookmarkStart w:name="z97" w:id="46"/>
    <w:p>
      <w:pPr>
        <w:spacing w:after="0"/>
        <w:ind w:left="0"/>
        <w:jc w:val="both"/>
      </w:pPr>
      <w:r>
        <w:rPr>
          <w:rFonts w:ascii="Times New Roman"/>
          <w:b w:val="false"/>
          <w:i w:val="false"/>
          <w:color w:val="000000"/>
          <w:sz w:val="28"/>
        </w:rPr>
        <w:t>
      20__ жылғы "___" ___________</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