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55f9" w14:textId="b535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2022 жылғы 27 мамырдағы № 348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хаттамаға қол қою туралы" Қазақстан Республикасының Президенті Жарлығының жобасы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bookmarkStart w:name="z3" w:id="2"/>
    <w:p>
      <w:pPr>
        <w:spacing w:after="0"/>
        <w:ind w:left="0"/>
        <w:jc w:val="left"/>
      </w:pPr>
      <w:r>
        <w:rPr>
          <w:rFonts w:ascii="Times New Roman"/>
          <w:b/>
          <w:i w:val="false"/>
          <w:color w:val="000000"/>
        </w:rPr>
        <w:t xml:space="preserve">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хаттамаға қол қою туралы</w:t>
      </w:r>
    </w:p>
    <w:bookmarkEnd w:id="2"/>
    <w:bookmarkStart w:name="z4" w:id="3"/>
    <w:p>
      <w:pPr>
        <w:spacing w:after="0"/>
        <w:ind w:left="0"/>
        <w:jc w:val="both"/>
      </w:pPr>
      <w:r>
        <w:rPr>
          <w:rFonts w:ascii="Times New Roman"/>
          <w:b w:val="false"/>
          <w:i w:val="false"/>
          <w:color w:val="000000"/>
          <w:sz w:val="28"/>
        </w:rPr>
        <w:t xml:space="preserve">
      "Қазақстан Республикасының халықаралық шартгары туралы" 2005 жылғы 30 мамырдағы Қазақстан Республикасы Заңының 8-бабына сәйкес </w:t>
      </w:r>
      <w:r>
        <w:rPr>
          <w:rFonts w:ascii="Times New Roman"/>
          <w:b/>
          <w:i w:val="false"/>
          <w:color w:val="000000"/>
          <w:sz w:val="28"/>
        </w:rPr>
        <w:t>ҚАУЛЫ ЕТЕМІН:</w:t>
      </w:r>
    </w:p>
    <w:bookmarkEnd w:id="3"/>
    <w:bookmarkStart w:name="z5" w:id="4"/>
    <w:p>
      <w:pPr>
        <w:spacing w:after="0"/>
        <w:ind w:left="0"/>
        <w:jc w:val="both"/>
      </w:pPr>
      <w:r>
        <w:rPr>
          <w:rFonts w:ascii="Times New Roman"/>
          <w:b w:val="false"/>
          <w:i w:val="false"/>
          <w:color w:val="000000"/>
          <w:sz w:val="28"/>
        </w:rPr>
        <w:t>
      1. Қоса беріліп отырған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хатгаманың жобасы мақұлдансын.</w:t>
      </w:r>
    </w:p>
    <w:bookmarkEnd w:id="4"/>
    <w:bookmarkStart w:name="z6" w:id="5"/>
    <w:p>
      <w:pPr>
        <w:spacing w:after="0"/>
        <w:ind w:left="0"/>
        <w:jc w:val="both"/>
      </w:pPr>
      <w:r>
        <w:rPr>
          <w:rFonts w:ascii="Times New Roman"/>
          <w:b w:val="false"/>
          <w:i w:val="false"/>
          <w:color w:val="000000"/>
          <w:sz w:val="28"/>
        </w:rPr>
        <w:t>
      2. Қазақстан Республикасы Премьер-Министрінің орынбасары - Сауда және интеграция министрі Бақыт Тұрлыханұлы Сұлтановқа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5"/>
    <w:bookmarkStart w:name="z7" w:id="6"/>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9" w:id="7"/>
    <w:p>
      <w:pPr>
        <w:spacing w:after="0"/>
        <w:ind w:left="0"/>
        <w:jc w:val="left"/>
      </w:pPr>
      <w:r>
        <w:rPr>
          <w:rFonts w:ascii="Times New Roman"/>
          <w:b/>
          <w:i w:val="false"/>
          <w:color w:val="000000"/>
        </w:rPr>
        <w:t xml:space="preserve">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w:t>
      </w:r>
      <w:r>
        <w:br/>
      </w:r>
      <w:r>
        <w:rPr>
          <w:rFonts w:ascii="Times New Roman"/>
          <w:b/>
          <w:i w:val="false"/>
          <w:color w:val="000000"/>
        </w:rPr>
        <w:t>ХАТТАМА</w:t>
      </w:r>
    </w:p>
    <w:bookmarkEnd w:id="7"/>
    <w:bookmarkStart w:name="z10" w:id="8"/>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8"/>
    <w:p>
      <w:pPr>
        <w:spacing w:after="0"/>
        <w:ind w:left="0"/>
        <w:jc w:val="both"/>
      </w:pPr>
      <w:r>
        <w:rPr>
          <w:rFonts w:ascii="Times New Roman"/>
          <w:b w:val="false"/>
          <w:i w:val="false"/>
          <w:color w:val="000000"/>
          <w:sz w:val="28"/>
        </w:rPr>
        <w:t>
      2014 жылғы 29 мамырдағы Еуразиялық экономикалық одақ туралы шартты негізге ала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2" w:id="9"/>
    <w:p>
      <w:pPr>
        <w:spacing w:after="0"/>
        <w:ind w:left="0"/>
        <w:jc w:val="both"/>
      </w:pPr>
      <w:r>
        <w:rPr>
          <w:rFonts w:ascii="Times New Roman"/>
          <w:b w:val="false"/>
          <w:i w:val="false"/>
          <w:color w:val="000000"/>
          <w:sz w:val="28"/>
        </w:rPr>
        <w:t>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келісімнің 11-бабы бірінші абзацының мәтіні бойынша "2021" деген цифрлар "2022" деген цифрлармен ауыстырылсын.</w:t>
      </w:r>
    </w:p>
    <w:bookmarkEnd w:id="9"/>
    <w:p>
      <w:pPr>
        <w:spacing w:after="0"/>
        <w:ind w:left="0"/>
        <w:jc w:val="both"/>
      </w:pPr>
      <w:r>
        <w:rPr>
          <w:rFonts w:ascii="Times New Roman"/>
          <w:b/>
          <w:i w:val="false"/>
          <w:color w:val="000000"/>
          <w:sz w:val="28"/>
        </w:rPr>
        <w:t>2-бап</w:t>
      </w:r>
    </w:p>
    <w:bookmarkStart w:name="z14" w:id="10"/>
    <w:p>
      <w:pPr>
        <w:spacing w:after="0"/>
        <w:ind w:left="0"/>
        <w:jc w:val="both"/>
      </w:pPr>
      <w:r>
        <w:rPr>
          <w:rFonts w:ascii="Times New Roman"/>
          <w:b w:val="false"/>
          <w:i w:val="false"/>
          <w:color w:val="000000"/>
          <w:sz w:val="28"/>
        </w:rPr>
        <w:t>
      Осы Хаттама қол қойылған күнінен бастап уақытша қолданылады және 2022 жылғы 1 қаңтардан бастап туындаған құқықтық қатынастарға қолданылады. Заңнамасында халықаралық шарттарды уақытша қолдану мүмкіндігі көзделмеген мүше мемлекет үшін осы Хаттама осындай мүше мемлекет осы Хаттаманың күшіне енуі үшін қажетті мемлекетішілік рәсімдерді орындаған күннен бастап қолданылады және 2022 жылғы 1 қаңтардан бастап туындаған құқықтық қатынастарға қолданылады.</w:t>
      </w:r>
    </w:p>
    <w:bookmarkEnd w:id="10"/>
    <w:bookmarkStart w:name="z15" w:id="11"/>
    <w:p>
      <w:pPr>
        <w:spacing w:after="0"/>
        <w:ind w:left="0"/>
        <w:jc w:val="both"/>
      </w:pPr>
      <w:r>
        <w:rPr>
          <w:rFonts w:ascii="Times New Roman"/>
          <w:b w:val="false"/>
          <w:i w:val="false"/>
          <w:color w:val="000000"/>
          <w:sz w:val="28"/>
        </w:rPr>
        <w:t>
      Осы Хаттама мүше мемлекеттердің оның күшіне енуі үшін қажетті мемлекетішілік рәсімдерді орындағаны туралы соңғы жазбаша хабарламаны депозитарий дипломатиялық арналар арқылы алған күннен бастап күшіне енеді.</w:t>
      </w:r>
    </w:p>
    <w:bookmarkEnd w:id="11"/>
    <w:p>
      <w:pPr>
        <w:spacing w:after="0"/>
        <w:ind w:left="0"/>
        <w:jc w:val="both"/>
      </w:pPr>
      <w:r>
        <w:rPr>
          <w:rFonts w:ascii="Times New Roman"/>
          <w:b w:val="false"/>
          <w:i w:val="false"/>
          <w:color w:val="000000"/>
          <w:sz w:val="28"/>
        </w:rPr>
        <w:t xml:space="preserve">
      2022 жылғы "__" ________  _________ қаласында орыс тілінде бір төлнұсқа данада жасалды. </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 бола отырып, әрбір мүше мемлекетке оның куәландырылған көшірмесін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p>
            <w:pPr>
              <w:spacing w:after="20"/>
              <w:ind w:left="20"/>
              <w:jc w:val="both"/>
            </w:pPr>
            <w:r>
              <w:rPr>
                <w:rFonts w:ascii="Times New Roman"/>
                <w:b w:val="false"/>
                <w:i w:val="false"/>
                <w:color w:val="000000"/>
                <w:sz w:val="20"/>
              </w:rPr>
              <w:t>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