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ef02" w14:textId="ef0e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Мальдив Республикасының Үкіметі арасындағы визалық талаптардан өзара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2022 жылғы 16 шiлдедегi № 484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2022 жылғы 9 мамырда Маледе жасалған Қазақстан Республикасының Үкіметі мен Мальдив Республикасының Үкіметі арасындағы визалық талаптардан өзара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Үкіметінің</w:t>
            </w:r>
            <w:r>
              <w:br/>
            </w:r>
            <w:r>
              <w:rPr>
                <w:rFonts w:ascii="Times New Roman"/>
                <w:b w:val="false"/>
                <w:i w:val="false"/>
                <w:color w:val="000000"/>
                <w:sz w:val="20"/>
              </w:rPr>
              <w:t xml:space="preserve">2022 жылғы 16 шiлдедегi </w:t>
            </w:r>
            <w:r>
              <w:br/>
            </w:r>
            <w:r>
              <w:rPr>
                <w:rFonts w:ascii="Times New Roman"/>
                <w:b w:val="false"/>
                <w:i w:val="false"/>
                <w:color w:val="000000"/>
                <w:sz w:val="20"/>
              </w:rPr>
              <w:t>№ 484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Мальдив Республикасының Үкіметі арасындағы визалық талаптардан өзара босату туралы келісім</w:t>
      </w:r>
    </w:p>
    <w:bookmarkEnd w:id="3"/>
    <w:bookmarkStart w:name="z6"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Мальдив Республикасының Үкіметі</w:t>
      </w:r>
    </w:p>
    <w:bookmarkEnd w:id="4"/>
    <w:bookmarkStart w:name="z7" w:id="5"/>
    <w:p>
      <w:pPr>
        <w:spacing w:after="0"/>
        <w:ind w:left="0"/>
        <w:jc w:val="both"/>
      </w:pPr>
      <w:r>
        <w:rPr>
          <w:rFonts w:ascii="Times New Roman"/>
          <w:b w:val="false"/>
          <w:i w:val="false"/>
          <w:color w:val="000000"/>
          <w:sz w:val="28"/>
        </w:rPr>
        <w:t>
      Тараптардың мемлекеттері арасындағы достық қатынастарға қолғабыс жасауға тілек білдіре отырып,</w:t>
      </w:r>
    </w:p>
    <w:bookmarkEnd w:id="5"/>
    <w:bookmarkStart w:name="z8" w:id="6"/>
    <w:p>
      <w:pPr>
        <w:spacing w:after="0"/>
        <w:ind w:left="0"/>
        <w:jc w:val="both"/>
      </w:pPr>
      <w:r>
        <w:rPr>
          <w:rFonts w:ascii="Times New Roman"/>
          <w:b w:val="false"/>
          <w:i w:val="false"/>
          <w:color w:val="000000"/>
          <w:sz w:val="28"/>
        </w:rPr>
        <w:t>
      Тараптардың мемлекеттері аумағында өз мемлекеттері азаматтарының келуін жеңілдету мақсатында</w:t>
      </w:r>
    </w:p>
    <w:bookmarkEnd w:id="6"/>
    <w:p>
      <w:pPr>
        <w:spacing w:after="0"/>
        <w:ind w:left="0"/>
        <w:jc w:val="both"/>
      </w:pPr>
      <w:r>
        <w:rPr>
          <w:rFonts w:ascii="Times New Roman"/>
          <w:b w:val="false"/>
          <w:i w:val="false"/>
          <w:color w:val="000000"/>
          <w:sz w:val="28"/>
        </w:rPr>
        <w:t>
      төмендегілер туралы келісті.</w:t>
      </w:r>
    </w:p>
    <w:bookmarkStart w:name="z9" w:id="7"/>
    <w:p>
      <w:pPr>
        <w:spacing w:after="0"/>
        <w:ind w:left="0"/>
        <w:jc w:val="left"/>
      </w:pPr>
      <w:r>
        <w:rPr>
          <w:rFonts w:ascii="Times New Roman"/>
          <w:b/>
          <w:i w:val="false"/>
          <w:color w:val="000000"/>
        </w:rPr>
        <w:t xml:space="preserve"> 1-бап</w:t>
      </w:r>
    </w:p>
    <w:bookmarkEnd w:id="7"/>
    <w:bookmarkStart w:name="z10" w:id="8"/>
    <w:p>
      <w:pPr>
        <w:spacing w:after="0"/>
        <w:ind w:left="0"/>
        <w:jc w:val="both"/>
      </w:pPr>
      <w:r>
        <w:rPr>
          <w:rFonts w:ascii="Times New Roman"/>
          <w:b w:val="false"/>
          <w:i w:val="false"/>
          <w:color w:val="000000"/>
          <w:sz w:val="28"/>
        </w:rPr>
        <w:t>
      1. Бір Тарап мемлекетінің азаматтары, жарамды жол жүру құжаттарының иелері екінші Тарап мемлекетінің аумағына олар келген күннен бастап күнтізбелік 30 (отыз) күннен аспайтын кезеңге бір мәрте немесе көп мәрте келу, кету, транзитпен өту, уақытша болу үшін визалық талаптардан босатылады.</w:t>
      </w:r>
    </w:p>
    <w:bookmarkEnd w:id="8"/>
    <w:bookmarkStart w:name="z11" w:id="9"/>
    <w:p>
      <w:pPr>
        <w:spacing w:after="0"/>
        <w:ind w:left="0"/>
        <w:jc w:val="both"/>
      </w:pPr>
      <w:r>
        <w:rPr>
          <w:rFonts w:ascii="Times New Roman"/>
          <w:b w:val="false"/>
          <w:i w:val="false"/>
          <w:color w:val="000000"/>
          <w:sz w:val="28"/>
        </w:rPr>
        <w:t xml:space="preserve">
      2. Бір Тарап мемлекетінің азаматтары іскерлік мақсаттарда, жұмысқа орналасу немесе оқу мақсаттарында екінші Тарап мемлекетінің аумағында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барынша көп кезеңнен ұзағырақ қалуға ниет білдіруші жарамды жол жүру құжаттарының иелері осы Тарап мемлекетінің заңнамасына сәйкес талап етілетін тиісті визаны алулары тиіс.</w:t>
      </w:r>
    </w:p>
    <w:bookmarkEnd w:id="9"/>
    <w:bookmarkStart w:name="z12" w:id="10"/>
    <w:p>
      <w:pPr>
        <w:spacing w:after="0"/>
        <w:ind w:left="0"/>
        <w:jc w:val="left"/>
      </w:pPr>
      <w:r>
        <w:rPr>
          <w:rFonts w:ascii="Times New Roman"/>
          <w:b/>
          <w:i w:val="false"/>
          <w:color w:val="000000"/>
        </w:rPr>
        <w:t xml:space="preserve"> 2-бап</w:t>
      </w:r>
    </w:p>
    <w:bookmarkEnd w:id="10"/>
    <w:bookmarkStart w:name="z13" w:id="11"/>
    <w:p>
      <w:pPr>
        <w:spacing w:after="0"/>
        <w:ind w:left="0"/>
        <w:jc w:val="both"/>
      </w:pPr>
      <w:r>
        <w:rPr>
          <w:rFonts w:ascii="Times New Roman"/>
          <w:b w:val="false"/>
          <w:i w:val="false"/>
          <w:color w:val="000000"/>
          <w:sz w:val="28"/>
        </w:rPr>
        <w:t>
      1. Қазақстан Республикасының жарамды жол жүру құжаттары:</w:t>
      </w:r>
    </w:p>
    <w:bookmarkEnd w:id="11"/>
    <w:bookmarkStart w:name="z14" w:id="12"/>
    <w:p>
      <w:pPr>
        <w:spacing w:after="0"/>
        <w:ind w:left="0"/>
        <w:jc w:val="both"/>
      </w:pPr>
      <w:r>
        <w:rPr>
          <w:rFonts w:ascii="Times New Roman"/>
          <w:b w:val="false"/>
          <w:i w:val="false"/>
          <w:color w:val="000000"/>
          <w:sz w:val="28"/>
        </w:rPr>
        <w:t>
      1) дипломатиялық паспорт;</w:t>
      </w:r>
    </w:p>
    <w:bookmarkEnd w:id="12"/>
    <w:bookmarkStart w:name="z15" w:id="13"/>
    <w:p>
      <w:pPr>
        <w:spacing w:after="0"/>
        <w:ind w:left="0"/>
        <w:jc w:val="both"/>
      </w:pPr>
      <w:r>
        <w:rPr>
          <w:rFonts w:ascii="Times New Roman"/>
          <w:b w:val="false"/>
          <w:i w:val="false"/>
          <w:color w:val="000000"/>
          <w:sz w:val="28"/>
        </w:rPr>
        <w:t>
      2) қызметтік паспорт;</w:t>
      </w:r>
    </w:p>
    <w:bookmarkEnd w:id="13"/>
    <w:bookmarkStart w:name="z16" w:id="14"/>
    <w:p>
      <w:pPr>
        <w:spacing w:after="0"/>
        <w:ind w:left="0"/>
        <w:jc w:val="both"/>
      </w:pPr>
      <w:r>
        <w:rPr>
          <w:rFonts w:ascii="Times New Roman"/>
          <w:b w:val="false"/>
          <w:i w:val="false"/>
          <w:color w:val="000000"/>
          <w:sz w:val="28"/>
        </w:rPr>
        <w:t>
      3) Қазақстан Республикасы азаматының паспорты;</w:t>
      </w:r>
    </w:p>
    <w:bookmarkEnd w:id="14"/>
    <w:bookmarkStart w:name="z17" w:id="15"/>
    <w:p>
      <w:pPr>
        <w:spacing w:after="0"/>
        <w:ind w:left="0"/>
        <w:jc w:val="both"/>
      </w:pPr>
      <w:r>
        <w:rPr>
          <w:rFonts w:ascii="Times New Roman"/>
          <w:b w:val="false"/>
          <w:i w:val="false"/>
          <w:color w:val="000000"/>
          <w:sz w:val="28"/>
        </w:rPr>
        <w:t>
      4) қайтып оралуға арналған куәлік болып табылады.</w:t>
      </w:r>
    </w:p>
    <w:bookmarkEnd w:id="15"/>
    <w:bookmarkStart w:name="z18" w:id="16"/>
    <w:p>
      <w:pPr>
        <w:spacing w:after="0"/>
        <w:ind w:left="0"/>
        <w:jc w:val="both"/>
      </w:pPr>
      <w:r>
        <w:rPr>
          <w:rFonts w:ascii="Times New Roman"/>
          <w:b w:val="false"/>
          <w:i w:val="false"/>
          <w:color w:val="000000"/>
          <w:sz w:val="28"/>
        </w:rPr>
        <w:t>
      2. Мальдив Республикасының жарамды жол жүру құжаттары:</w:t>
      </w:r>
    </w:p>
    <w:bookmarkEnd w:id="16"/>
    <w:bookmarkStart w:name="z19" w:id="17"/>
    <w:p>
      <w:pPr>
        <w:spacing w:after="0"/>
        <w:ind w:left="0"/>
        <w:jc w:val="both"/>
      </w:pPr>
      <w:r>
        <w:rPr>
          <w:rFonts w:ascii="Times New Roman"/>
          <w:b w:val="false"/>
          <w:i w:val="false"/>
          <w:color w:val="000000"/>
          <w:sz w:val="28"/>
        </w:rPr>
        <w:t>
      1) дипломатиялық паспорт;</w:t>
      </w:r>
    </w:p>
    <w:bookmarkEnd w:id="17"/>
    <w:bookmarkStart w:name="z20" w:id="18"/>
    <w:p>
      <w:pPr>
        <w:spacing w:after="0"/>
        <w:ind w:left="0"/>
        <w:jc w:val="both"/>
      </w:pPr>
      <w:r>
        <w:rPr>
          <w:rFonts w:ascii="Times New Roman"/>
          <w:b w:val="false"/>
          <w:i w:val="false"/>
          <w:color w:val="000000"/>
          <w:sz w:val="28"/>
        </w:rPr>
        <w:t>
      2) ресми паспорт;</w:t>
      </w:r>
    </w:p>
    <w:bookmarkEnd w:id="18"/>
    <w:bookmarkStart w:name="z21" w:id="19"/>
    <w:p>
      <w:pPr>
        <w:spacing w:after="0"/>
        <w:ind w:left="0"/>
        <w:jc w:val="both"/>
      </w:pPr>
      <w:r>
        <w:rPr>
          <w:rFonts w:ascii="Times New Roman"/>
          <w:b w:val="false"/>
          <w:i w:val="false"/>
          <w:color w:val="000000"/>
          <w:sz w:val="28"/>
        </w:rPr>
        <w:t>
      3) әдеттегі паспорт;</w:t>
      </w:r>
    </w:p>
    <w:bookmarkEnd w:id="19"/>
    <w:bookmarkStart w:name="z22" w:id="20"/>
    <w:p>
      <w:pPr>
        <w:spacing w:after="0"/>
        <w:ind w:left="0"/>
        <w:jc w:val="both"/>
      </w:pPr>
      <w:r>
        <w:rPr>
          <w:rFonts w:ascii="Times New Roman"/>
          <w:b w:val="false"/>
          <w:i w:val="false"/>
          <w:color w:val="000000"/>
          <w:sz w:val="28"/>
        </w:rPr>
        <w:t>
      4) уақытша жол жүру құжаты болып табылады.</w:t>
      </w:r>
    </w:p>
    <w:bookmarkEnd w:id="20"/>
    <w:bookmarkStart w:name="z23" w:id="21"/>
    <w:p>
      <w:pPr>
        <w:spacing w:after="0"/>
        <w:ind w:left="0"/>
        <w:jc w:val="left"/>
      </w:pPr>
      <w:r>
        <w:rPr>
          <w:rFonts w:ascii="Times New Roman"/>
          <w:b/>
          <w:i w:val="false"/>
          <w:color w:val="000000"/>
        </w:rPr>
        <w:t xml:space="preserve"> 3-бап</w:t>
      </w:r>
    </w:p>
    <w:bookmarkEnd w:id="21"/>
    <w:bookmarkStart w:name="z24" w:id="22"/>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аумағына халықаралық қатынаспен саяхаттаушылар үшін ашық пункттер арқылы келіп, кете алады, транзитпен өте алады және шетел азаматтарына немесе азаматтығы жоқ адамдарға келуге, кетуге және транзитке қатысты қолданылатын екінші Тарап мемлекетінің заңнамасын сақтаулары тиіс.</w:t>
      </w:r>
    </w:p>
    <w:bookmarkEnd w:id="22"/>
    <w:bookmarkStart w:name="z25" w:id="23"/>
    <w:p>
      <w:pPr>
        <w:spacing w:after="0"/>
        <w:ind w:left="0"/>
        <w:jc w:val="left"/>
      </w:pPr>
      <w:r>
        <w:rPr>
          <w:rFonts w:ascii="Times New Roman"/>
          <w:b/>
          <w:i w:val="false"/>
          <w:color w:val="000000"/>
        </w:rPr>
        <w:t xml:space="preserve"> 4-бап</w:t>
      </w:r>
    </w:p>
    <w:bookmarkEnd w:id="23"/>
    <w:bookmarkStart w:name="z26" w:id="24"/>
    <w:p>
      <w:pPr>
        <w:spacing w:after="0"/>
        <w:ind w:left="0"/>
        <w:jc w:val="both"/>
      </w:pPr>
      <w:r>
        <w:rPr>
          <w:rFonts w:ascii="Times New Roman"/>
          <w:b w:val="false"/>
          <w:i w:val="false"/>
          <w:color w:val="000000"/>
          <w:sz w:val="28"/>
        </w:rPr>
        <w:t>
      1. Осы Келісім Тараптардың өз мемлекетінің заңнамасына сәйкес ұлттық қауіпсіздікті қамтамасыз ету, қоғамдық тәртіпті немесе халықтың денсаулығын сақтау мақсатында екінші Тарап мемлекеті азаматтарының келуіне немесе болуына рұқсат беруден бас тарту құқығын шектемейді.</w:t>
      </w:r>
    </w:p>
    <w:bookmarkEnd w:id="24"/>
    <w:bookmarkStart w:name="z27" w:id="25"/>
    <w:p>
      <w:pPr>
        <w:spacing w:after="0"/>
        <w:ind w:left="0"/>
        <w:jc w:val="both"/>
      </w:pPr>
      <w:r>
        <w:rPr>
          <w:rFonts w:ascii="Times New Roman"/>
          <w:b w:val="false"/>
          <w:i w:val="false"/>
          <w:color w:val="000000"/>
          <w:sz w:val="28"/>
        </w:rPr>
        <w:t>
      2. Осы Келісім Тараптардың екінші Тарап мемлекетінің нон-грата персоналарына немесе қолайсыз азаматтарына себептерін көрсетпей, өз мемлекетінің аумағына келуге тыйым салу немесе өз мемлекетінің аумағында олардың болуын тоқтату құқығын шектемейді.</w:t>
      </w:r>
    </w:p>
    <w:bookmarkEnd w:id="25"/>
    <w:bookmarkStart w:name="z28" w:id="26"/>
    <w:p>
      <w:pPr>
        <w:spacing w:after="0"/>
        <w:ind w:left="0"/>
        <w:jc w:val="left"/>
      </w:pPr>
      <w:r>
        <w:rPr>
          <w:rFonts w:ascii="Times New Roman"/>
          <w:b/>
          <w:i w:val="false"/>
          <w:color w:val="000000"/>
        </w:rPr>
        <w:t xml:space="preserve"> 5-бап</w:t>
      </w:r>
    </w:p>
    <w:bookmarkEnd w:id="26"/>
    <w:bookmarkStart w:name="z29" w:id="27"/>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болу кезінде жарамды жол жүру құжаттарын жоғалтқан немесе бүлдірген жағдайда, визалық талаптар орындалған кезде өздеріне азаматтары болып табылатын мемлекеттің дипломатиялық немесе консулдық өкілдігі берген жаңа жарамды жол жүру құжаттарының негізінде осы мемлекеттің аумағын тастап шыға алады.</w:t>
      </w:r>
    </w:p>
    <w:bookmarkEnd w:id="27"/>
    <w:bookmarkStart w:name="z30" w:id="28"/>
    <w:p>
      <w:pPr>
        <w:spacing w:after="0"/>
        <w:ind w:left="0"/>
        <w:jc w:val="left"/>
      </w:pPr>
      <w:r>
        <w:rPr>
          <w:rFonts w:ascii="Times New Roman"/>
          <w:b/>
          <w:i w:val="false"/>
          <w:color w:val="000000"/>
        </w:rPr>
        <w:t xml:space="preserve"> 6-бап</w:t>
      </w:r>
    </w:p>
    <w:bookmarkEnd w:id="28"/>
    <w:bookmarkStart w:name="z31" w:id="29"/>
    <w:p>
      <w:pPr>
        <w:spacing w:after="0"/>
        <w:ind w:left="0"/>
        <w:jc w:val="both"/>
      </w:pPr>
      <w:r>
        <w:rPr>
          <w:rFonts w:ascii="Times New Roman"/>
          <w:b w:val="false"/>
          <w:i w:val="false"/>
          <w:color w:val="000000"/>
          <w:sz w:val="28"/>
        </w:rPr>
        <w:t>
      Бір Тарап мемлекетінің форс-мажорлық мән-жайлар салдарынан келген күнінен бастап күнтізбелік 30 (отыз) күн ішінде екінші Тарап мемлекетінің аумағынан кету мүмкіндігі жоқ азаматтары олардың болу мемлекетінің аумағынан кету үшін қажетті уақыт кезеңіне дейін болуын ұзартуға рұқсат алу үшін осы Тарап мемлекетінің құзыретті органдарына растайтын құжаттармен жүгінуге тиіс.</w:t>
      </w:r>
    </w:p>
    <w:bookmarkEnd w:id="29"/>
    <w:bookmarkStart w:name="z32" w:id="30"/>
    <w:p>
      <w:pPr>
        <w:spacing w:after="0"/>
        <w:ind w:left="0"/>
        <w:jc w:val="left"/>
      </w:pPr>
      <w:r>
        <w:rPr>
          <w:rFonts w:ascii="Times New Roman"/>
          <w:b/>
          <w:i w:val="false"/>
          <w:color w:val="000000"/>
        </w:rPr>
        <w:t xml:space="preserve"> 7-бап</w:t>
      </w:r>
    </w:p>
    <w:bookmarkEnd w:id="30"/>
    <w:bookmarkStart w:name="z33" w:id="31"/>
    <w:p>
      <w:pPr>
        <w:spacing w:after="0"/>
        <w:ind w:left="0"/>
        <w:jc w:val="both"/>
      </w:pPr>
      <w:r>
        <w:rPr>
          <w:rFonts w:ascii="Times New Roman"/>
          <w:b w:val="false"/>
          <w:i w:val="false"/>
          <w:color w:val="000000"/>
          <w:sz w:val="28"/>
        </w:rPr>
        <w:t xml:space="preserve">
      1. Осы Келісімге қол қойылған күннен бастап күнтізбелік 30 (отыз) күннен кешіктірмей Тараптар дипломатиялық арналар арқылы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өздерінің жарамды жол жүру құжаттарының үлгілерімен алмасады.</w:t>
      </w:r>
    </w:p>
    <w:bookmarkEnd w:id="31"/>
    <w:bookmarkStart w:name="z34" w:id="32"/>
    <w:p>
      <w:pPr>
        <w:spacing w:after="0"/>
        <w:ind w:left="0"/>
        <w:jc w:val="both"/>
      </w:pPr>
      <w:r>
        <w:rPr>
          <w:rFonts w:ascii="Times New Roman"/>
          <w:b w:val="false"/>
          <w:i w:val="false"/>
          <w:color w:val="000000"/>
          <w:sz w:val="28"/>
        </w:rPr>
        <w:t>
      2. Жаңа жол жүру құжаттары енгізілген немесе қолданыстағылары өзгерген жағдайда, Тараптар бұл туралы бір-біріне дереу хабарлайды және дипломатиялық арналар арқылы осындай жол жүру құжаттарының үлгілерін, сондай-ақ олардың қолданылуына қатысты ақпаратты олар ресми енгізілгенге немесе өзгертілгенге дейін күнтізбелік 30 (отыз) күннен кешіктірмей жібереді.</w:t>
      </w:r>
    </w:p>
    <w:bookmarkEnd w:id="32"/>
    <w:bookmarkStart w:name="z35" w:id="33"/>
    <w:p>
      <w:pPr>
        <w:spacing w:after="0"/>
        <w:ind w:left="0"/>
        <w:jc w:val="left"/>
      </w:pPr>
      <w:r>
        <w:rPr>
          <w:rFonts w:ascii="Times New Roman"/>
          <w:b/>
          <w:i w:val="false"/>
          <w:color w:val="000000"/>
        </w:rPr>
        <w:t xml:space="preserve"> 8-бап</w:t>
      </w:r>
    </w:p>
    <w:bookmarkEnd w:id="33"/>
    <w:bookmarkStart w:name="z36" w:id="34"/>
    <w:p>
      <w:pPr>
        <w:spacing w:after="0"/>
        <w:ind w:left="0"/>
        <w:jc w:val="both"/>
      </w:pPr>
      <w:r>
        <w:rPr>
          <w:rFonts w:ascii="Times New Roman"/>
          <w:b w:val="false"/>
          <w:i w:val="false"/>
          <w:color w:val="000000"/>
          <w:sz w:val="28"/>
        </w:rPr>
        <w:t>
      1. Тараптардың әрқайсысының екінші Тарапқа дипломатиялық арналар арқылы жазбаша хабарлама жіберу арқылы ұлттық қауіпсіздікті, қоғамдық тәртіпті немесе халықтың денсаулығын сақтауды қамтамасыз ету мақсатында осы Келісімнің қолданылуын уақытша, ішінара немесе толық тоқтата тұруға құқығы бар. Бұл жағдайда осы Келісімнің қолданылуы осындай хабарлама алынған күннен бастап күнтізбелік 30 (отыз) күн өткен соң тоқтатыла тұрады. Тараптар дипломатиялық арналар арқылы осы Келісімнің қолданылуы уақытша, толық немесе ішінара қалпына келтірілетін күнді келіседі.</w:t>
      </w:r>
    </w:p>
    <w:bookmarkEnd w:id="34"/>
    <w:bookmarkStart w:name="z37" w:id="35"/>
    <w:p>
      <w:pPr>
        <w:spacing w:after="0"/>
        <w:ind w:left="0"/>
        <w:jc w:val="both"/>
      </w:pPr>
      <w:r>
        <w:rPr>
          <w:rFonts w:ascii="Times New Roman"/>
          <w:b w:val="false"/>
          <w:i w:val="false"/>
          <w:color w:val="000000"/>
          <w:sz w:val="28"/>
        </w:rPr>
        <w:t xml:space="preserve">
      2. Келісімнің қолданылуын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тоқтата тұру Келісімнің қолданылуын тоқтата тұруды жүзеге асыратын Тарап мемлекетінің аумағындағы екінші Тарап мемлекеті азаматтарының құқықтарын қозғамайды.</w:t>
      </w:r>
    </w:p>
    <w:bookmarkEnd w:id="35"/>
    <w:bookmarkStart w:name="z38" w:id="36"/>
    <w:p>
      <w:pPr>
        <w:spacing w:after="0"/>
        <w:ind w:left="0"/>
        <w:jc w:val="left"/>
      </w:pPr>
      <w:r>
        <w:rPr>
          <w:rFonts w:ascii="Times New Roman"/>
          <w:b/>
          <w:i w:val="false"/>
          <w:color w:val="000000"/>
        </w:rPr>
        <w:t xml:space="preserve"> 9-бап</w:t>
      </w:r>
    </w:p>
    <w:bookmarkEnd w:id="36"/>
    <w:bookmarkStart w:name="z39" w:id="37"/>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немесе даулар Тараптар арасындағы консультациялар немесе келіссөздер арқылы шешіледі.</w:t>
      </w:r>
    </w:p>
    <w:bookmarkEnd w:id="37"/>
    <w:bookmarkStart w:name="z40" w:id="38"/>
    <w:p>
      <w:pPr>
        <w:spacing w:after="0"/>
        <w:ind w:left="0"/>
        <w:jc w:val="left"/>
      </w:pPr>
      <w:r>
        <w:rPr>
          <w:rFonts w:ascii="Times New Roman"/>
          <w:b/>
          <w:i w:val="false"/>
          <w:color w:val="000000"/>
        </w:rPr>
        <w:t xml:space="preserve"> 10-бап</w:t>
      </w:r>
    </w:p>
    <w:bookmarkEnd w:id="38"/>
    <w:bookmarkStart w:name="z41" w:id="39"/>
    <w:p>
      <w:pPr>
        <w:spacing w:after="0"/>
        <w:ind w:left="0"/>
        <w:jc w:val="both"/>
      </w:pPr>
      <w:r>
        <w:rPr>
          <w:rFonts w:ascii="Times New Roman"/>
          <w:b w:val="false"/>
          <w:i w:val="false"/>
          <w:color w:val="000000"/>
          <w:sz w:val="28"/>
        </w:rPr>
        <w:t>
      Осы Келісімге Тараптардың өзара келісуі бойынша осы Келісімнің ажырамас бөлігі болып табылатын және жеке хаттамалармен ресімделетін өзгерістер мен толықтырулар енгізілуі мүмкін.</w:t>
      </w:r>
    </w:p>
    <w:bookmarkEnd w:id="39"/>
    <w:bookmarkStart w:name="z42" w:id="40"/>
    <w:p>
      <w:pPr>
        <w:spacing w:after="0"/>
        <w:ind w:left="0"/>
        <w:jc w:val="left"/>
      </w:pPr>
      <w:r>
        <w:rPr>
          <w:rFonts w:ascii="Times New Roman"/>
          <w:b/>
          <w:i w:val="false"/>
          <w:color w:val="000000"/>
        </w:rPr>
        <w:t xml:space="preserve"> 11-бап</w:t>
      </w:r>
    </w:p>
    <w:bookmarkEnd w:id="40"/>
    <w:bookmarkStart w:name="z43" w:id="41"/>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күннен кейін күшіне енеді.</w:t>
      </w:r>
    </w:p>
    <w:bookmarkEnd w:id="41"/>
    <w:bookmarkStart w:name="z44" w:id="42"/>
    <w:p>
      <w:pPr>
        <w:spacing w:after="0"/>
        <w:ind w:left="0"/>
        <w:jc w:val="both"/>
      </w:pPr>
      <w:r>
        <w:rPr>
          <w:rFonts w:ascii="Times New Roman"/>
          <w:b w:val="false"/>
          <w:i w:val="false"/>
          <w:color w:val="000000"/>
          <w:sz w:val="28"/>
        </w:rPr>
        <w:t>
      2. Тараптардың әрқайсысы осы Келісімнің қолданылуын екінші Тарапқа дипломатиялық арналар арқылы жазбаша хабарлама жіберу арқылы тоқтата алады. Бұл жағдайда осы Келісімнің қолданылуы осындай хабарлама алынған күннен бастап күнтізбелік 90 (тоқсан) күннен кейін тоқтатылады.</w:t>
      </w:r>
    </w:p>
    <w:bookmarkEnd w:id="42"/>
    <w:p>
      <w:pPr>
        <w:spacing w:after="0"/>
        <w:ind w:left="0"/>
        <w:jc w:val="both"/>
      </w:pPr>
      <w:r>
        <w:rPr>
          <w:rFonts w:ascii="Times New Roman"/>
          <w:b w:val="false"/>
          <w:i w:val="false"/>
          <w:color w:val="000000"/>
          <w:sz w:val="28"/>
        </w:rPr>
        <w:t>
      _________________ қаласында 20_ жылғы "___" ____ әрқайсысы қазақ, ағылшын және орыс тілдерінде екі данада жасалды, бұл ретте барлық мәтіндердің бірдей күші бар. Мәтіндер арасында сәйкессіздіктер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w:t>
      </w:r>
      <w:r>
        <w:rPr>
          <w:rFonts w:ascii="Times New Roman"/>
          <w:b w:val="false"/>
          <w:i w:val="false"/>
          <w:color w:val="000000"/>
          <w:sz w:val="28"/>
        </w:rPr>
        <w:t xml:space="preserve">                        </w:t>
      </w:r>
      <w:r>
        <w:rPr>
          <w:rFonts w:ascii="Times New Roman"/>
          <w:b/>
          <w:i w:val="false"/>
          <w:color w:val="000000"/>
          <w:sz w:val="28"/>
        </w:rPr>
        <w:t>Мальдив Республикасының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Үкіметі үшін </w:t>
      </w:r>
      <w:r>
        <w:rPr>
          <w:rFonts w:ascii="Times New Roman"/>
          <w:b w:val="false"/>
          <w:i w:val="false"/>
          <w:color w:val="000000"/>
          <w:sz w:val="28"/>
        </w:rPr>
        <w:t xml:space="preserve">                                    </w:t>
      </w:r>
      <w:r>
        <w:rPr>
          <w:rFonts w:ascii="Times New Roman"/>
          <w:b/>
          <w:i w:val="false"/>
          <w:color w:val="000000"/>
          <w:sz w:val="28"/>
        </w:rPr>
        <w:t>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