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0b2b" w14:textId="ef80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тамыздағы № 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2021 жылғы 31 желтоқсандағы № 985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/>
          <w:i w:val="false"/>
          <w:color w:val="000000"/>
          <w:sz w:val="28"/>
        </w:rPr>
        <w:t xml:space="preserve"> енгізілген "Жеке қосалқы шаруашылық туралы" Қазақстан Республикасы Заңының жобасы Қазақстан Республикасы Парламентінің Мәжілісінен кері қайтарып алынсын.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