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a083" w14:textId="2c1a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31 тамыздағы № 630 қаулысы. Күші жойылды - Қазақстан Республикасы Үкіметінің 2023 жылғы 11 қыркүйектегі № 780 қаулысымен</w:t>
      </w:r>
    </w:p>
    <w:p>
      <w:pPr>
        <w:spacing w:after="0"/>
        <w:ind w:left="0"/>
        <w:jc w:val="both"/>
      </w:pPr>
      <w:r>
        <w:rPr>
          <w:rFonts w:ascii="Times New Roman"/>
          <w:b w:val="false"/>
          <w:i w:val="false"/>
          <w:color w:val="ff0000"/>
          <w:sz w:val="28"/>
        </w:rPr>
        <w:t xml:space="preserve">
      Ескерту. Күші жойылды - ҚР Үкіметінің 11.09.2023 </w:t>
      </w:r>
      <w:r>
        <w:rPr>
          <w:rFonts w:ascii="Times New Roman"/>
          <w:b w:val="false"/>
          <w:i w:val="false"/>
          <w:color w:val="ff0000"/>
          <w:sz w:val="28"/>
        </w:rPr>
        <w:t>№ 780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ҚАУЛЫ ЕТЕДІ:";</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"4. Қағидалар Қазақстан Республикасының мемлекеттік құпиясын қамтитын мәліметтерден тұратын құжаттарға қолданылмайды.</w:t>
      </w:r>
    </w:p>
    <w:bookmarkEnd w:id="5"/>
    <w:bookmarkStart w:name="z8" w:id="6"/>
    <w:p>
      <w:pPr>
        <w:spacing w:after="0"/>
        <w:ind w:left="0"/>
        <w:jc w:val="both"/>
      </w:pPr>
      <w:r>
        <w:rPr>
          <w:rFonts w:ascii="Times New Roman"/>
          <w:b w:val="false"/>
          <w:i w:val="false"/>
          <w:color w:val="000000"/>
          <w:sz w:val="28"/>
        </w:rPr>
        <w:t>
      Заңды тұлғалар, мемлекеттік органдар немесе лауазымды адамдар үшін электрондық цифрлық қолтаңбаның жабық кілтін жасау жөніндегі жұмыс (жасау, тіркеу, беру, сақтау, жою тәртібі), мемлекеттік құпияны құрайтын мәліметтерді қамтитын электрондық құжаттардың және электрондық цифрлық қолтаңба жабық кілтінің құпиялылық режимін және сақталуын қамтамасыз ету тәртібі мемлекеттік құпияны қорғау саласындағы нормативтік құқықтық актілерде айқындалады.</w:t>
      </w:r>
    </w:p>
    <w:bookmarkEnd w:id="6"/>
    <w:bookmarkStart w:name="z9" w:id="7"/>
    <w:p>
      <w:pPr>
        <w:spacing w:after="0"/>
        <w:ind w:left="0"/>
        <w:jc w:val="both"/>
      </w:pPr>
      <w:r>
        <w:rPr>
          <w:rFonts w:ascii="Times New Roman"/>
          <w:b w:val="false"/>
          <w:i w:val="false"/>
          <w:color w:val="000000"/>
          <w:sz w:val="28"/>
        </w:rPr>
        <w:t xml:space="preserve">
      Мемлекеттік органдардың "Қызмет бабында пайдалану үшін" деген белгісі бар таратылуы шектелген электрондық құжаттармен жұмыс істеу тәртібі Қазақстан Республикасы Үкіметінің "Қазақстан Республикасында ақпараттық қауіпсіздікті қамтамасыз ету жөніндегі кейбір шаралар туралы" 2004 жылғы 14 қыркүйектегі </w:t>
      </w:r>
      <w:r>
        <w:rPr>
          <w:rFonts w:ascii="Times New Roman"/>
          <w:b w:val="false"/>
          <w:i w:val="false"/>
          <w:color w:val="000000"/>
          <w:sz w:val="28"/>
        </w:rPr>
        <w:t>№ 965</w:t>
      </w:r>
      <w:r>
        <w:rPr>
          <w:rFonts w:ascii="Times New Roman"/>
          <w:b w:val="false"/>
          <w:i w:val="false"/>
          <w:color w:val="000000"/>
          <w:sz w:val="28"/>
        </w:rPr>
        <w:t xml:space="preserve"> және "Мәліметтерді таратылуы шектелген қызметтік ақпаратқа жатқызу және онымен жұмыс істеу қағидаларын бекіту туралы" 2022 жылғы 24 маусымдағы № 429 </w:t>
      </w:r>
      <w:r>
        <w:rPr>
          <w:rFonts w:ascii="Times New Roman"/>
          <w:b w:val="false"/>
          <w:i w:val="false"/>
          <w:color w:val="000000"/>
          <w:sz w:val="28"/>
        </w:rPr>
        <w:t>қаулыларында</w:t>
      </w:r>
      <w:r>
        <w:rPr>
          <w:rFonts w:ascii="Times New Roman"/>
          <w:b w:val="false"/>
          <w:i w:val="false"/>
          <w:color w:val="000000"/>
          <w:sz w:val="28"/>
        </w:rPr>
        <w:t xml:space="preserve"> айқындалған.</w:t>
      </w:r>
    </w:p>
    <w:bookmarkEnd w:id="7"/>
    <w:bookmarkStart w:name="z10" w:id="8"/>
    <w:p>
      <w:pPr>
        <w:spacing w:after="0"/>
        <w:ind w:left="0"/>
        <w:jc w:val="both"/>
      </w:pPr>
      <w:r>
        <w:rPr>
          <w:rFonts w:ascii="Times New Roman"/>
          <w:b w:val="false"/>
          <w:i w:val="false"/>
          <w:color w:val="000000"/>
          <w:sz w:val="28"/>
        </w:rPr>
        <w:t>
      Арнаулы мемлекеттік органдарда құжаттама жасау, құжаттаманы басқару және электрондық құжат айналымы жүйесін пайдалану ерекшелігін олардың басшылары айқындайды.</w:t>
      </w:r>
    </w:p>
    <w:bookmarkEnd w:id="8"/>
    <w:bookmarkStart w:name="z11" w:id="9"/>
    <w:p>
      <w:pPr>
        <w:spacing w:after="0"/>
        <w:ind w:left="0"/>
        <w:jc w:val="both"/>
      </w:pPr>
      <w:r>
        <w:rPr>
          <w:rFonts w:ascii="Times New Roman"/>
          <w:b w:val="false"/>
          <w:i w:val="false"/>
          <w:color w:val="000000"/>
          <w:sz w:val="28"/>
        </w:rPr>
        <w:t>
      5. Осы қағидаларда мынадай ұғымдар пайдаланылады:</w:t>
      </w:r>
    </w:p>
    <w:bookmarkEnd w:id="9"/>
    <w:bookmarkStart w:name="z12" w:id="10"/>
    <w:p>
      <w:pPr>
        <w:spacing w:after="0"/>
        <w:ind w:left="0"/>
        <w:jc w:val="both"/>
      </w:pPr>
      <w:r>
        <w:rPr>
          <w:rFonts w:ascii="Times New Roman"/>
          <w:b w:val="false"/>
          <w:i w:val="false"/>
          <w:color w:val="000000"/>
          <w:sz w:val="28"/>
        </w:rPr>
        <w:t xml:space="preserve">
      1) абзац – бөліктің бас әріппен басталатын бірінші абзацын қоспағанда, мәтіннің мағыналық жағынан тұтас, бірінші жолда абзацпен бөлініп көрсетілетін және кіші әріппен басталатын бөлігі (абзацтар (бөліктің бірінші және соңғы абзацтарынан басқасы) нүктелі үтірмен аяқталады); </w:t>
      </w:r>
    </w:p>
    <w:bookmarkEnd w:id="10"/>
    <w:bookmarkStart w:name="z13" w:id="11"/>
    <w:p>
      <w:pPr>
        <w:spacing w:after="0"/>
        <w:ind w:left="0"/>
        <w:jc w:val="both"/>
      </w:pPr>
      <w:r>
        <w:rPr>
          <w:rFonts w:ascii="Times New Roman"/>
          <w:b w:val="false"/>
          <w:i w:val="false"/>
          <w:color w:val="000000"/>
          <w:sz w:val="28"/>
        </w:rPr>
        <w:t>
      2) ақпаратты криптографиялық қорғау құралы (бұдан әрі – АКҚҚ) – криптографиялық түрлендіру алгоритмін, шифрлау кілтін жасауды, қалыптастыруды, бөлуді немесе басқаруды іске асыратын бағдарламалық қамтылым немесе бағдарламалық-аппараттық кешен;</w:t>
      </w:r>
    </w:p>
    <w:bookmarkEnd w:id="11"/>
    <w:bookmarkStart w:name="z14" w:id="12"/>
    <w:p>
      <w:pPr>
        <w:spacing w:after="0"/>
        <w:ind w:left="0"/>
        <w:jc w:val="both"/>
      </w:pPr>
      <w:r>
        <w:rPr>
          <w:rFonts w:ascii="Times New Roman"/>
          <w:b w:val="false"/>
          <w:i w:val="false"/>
          <w:color w:val="000000"/>
          <w:sz w:val="28"/>
        </w:rPr>
        <w:t>
      3) кілттік ақпаратты жеткізгіш – арнайы жеткізгіш, онда электрондық цифрлық қолтаңбаның сақталатын жабық кілтін қорғау үшін 1073-2007 "Ақпаратты криптографикалық қорғау құралы. Жалпы техникалық талаптар" (3-деңгей) Қазақстан Республикасы ұлттық стандартының талаптарына сәйкес сертификаты бар АКҚҚ пайдаланылады;</w:t>
      </w:r>
    </w:p>
    <w:bookmarkEnd w:id="12"/>
    <w:bookmarkStart w:name="z15" w:id="13"/>
    <w:p>
      <w:pPr>
        <w:spacing w:after="0"/>
        <w:ind w:left="0"/>
        <w:jc w:val="both"/>
      </w:pPr>
      <w:r>
        <w:rPr>
          <w:rFonts w:ascii="Times New Roman"/>
          <w:b w:val="false"/>
          <w:i w:val="false"/>
          <w:color w:val="000000"/>
          <w:sz w:val="28"/>
        </w:rPr>
        <w:t>
      4) Қазақстан Республикасы мемлекеттік органдарының куәландырушы орталығы (бұдан әрі – МО КО) – Қазақстан Республикасы мемлекеттік органдарының ақпараттық жүйесінде және өзге де мемлекеттік ақпараттық ресурсында мемлекеттік органдарға, мемлекеттік органдардың лауазымды адамдарына қызмет көрсететін куәландырушы орталық;</w:t>
      </w:r>
    </w:p>
    <w:bookmarkEnd w:id="13"/>
    <w:bookmarkStart w:name="z16" w:id="14"/>
    <w:p>
      <w:pPr>
        <w:spacing w:after="0"/>
        <w:ind w:left="0"/>
        <w:jc w:val="both"/>
      </w:pPr>
      <w:r>
        <w:rPr>
          <w:rFonts w:ascii="Times New Roman"/>
          <w:b w:val="false"/>
          <w:i w:val="false"/>
          <w:color w:val="000000"/>
          <w:sz w:val="28"/>
        </w:rPr>
        <w:t>
      5) Қазақстан Республикасының ұлттық куәландырушы орталығы – мемлекеттік және мемлекеттік емес ақпараттық жүйеде электрондық құжаттарды қалыптастыру үшін электрондық цифрлық қолтаңба құралдары мен заңды және жеке тұлғаларға тіркеу куәлігін ұсынатын куәландырушы орталық;</w:t>
      </w:r>
    </w:p>
    <w:bookmarkEnd w:id="14"/>
    <w:bookmarkStart w:name="z17" w:id="15"/>
    <w:p>
      <w:pPr>
        <w:spacing w:after="0"/>
        <w:ind w:left="0"/>
        <w:jc w:val="both"/>
      </w:pPr>
      <w:r>
        <w:rPr>
          <w:rFonts w:ascii="Times New Roman"/>
          <w:b w:val="false"/>
          <w:i w:val="false"/>
          <w:color w:val="000000"/>
          <w:sz w:val="28"/>
        </w:rPr>
        <w:t>
      6) қалатын құжат (хат) көшірмесі – автор ұйымның ісінде қалатын шығыс құжатының данасы;</w:t>
      </w:r>
    </w:p>
    <w:bookmarkEnd w:id="15"/>
    <w:bookmarkStart w:name="z18" w:id="16"/>
    <w:p>
      <w:pPr>
        <w:spacing w:after="0"/>
        <w:ind w:left="0"/>
        <w:jc w:val="both"/>
      </w:pPr>
      <w:r>
        <w:rPr>
          <w:rFonts w:ascii="Times New Roman"/>
          <w:b w:val="false"/>
          <w:i w:val="false"/>
          <w:color w:val="000000"/>
          <w:sz w:val="28"/>
        </w:rPr>
        <w:t>
      7) электрондық құжат көшірмесі – түпнұсқа құжат түрін және ақпаратын (дерегін) электрондық-цифрлық нысанда толық көрсететін құжат;</w:t>
      </w:r>
    </w:p>
    <w:bookmarkEnd w:id="16"/>
    <w:bookmarkStart w:name="z19" w:id="17"/>
    <w:p>
      <w:pPr>
        <w:spacing w:after="0"/>
        <w:ind w:left="0"/>
        <w:jc w:val="both"/>
      </w:pPr>
      <w:r>
        <w:rPr>
          <w:rFonts w:ascii="Times New Roman"/>
          <w:b w:val="false"/>
          <w:i w:val="false"/>
          <w:color w:val="000000"/>
          <w:sz w:val="28"/>
        </w:rPr>
        <w:t>
      8) нормативтік-анықтамалық ақпарат – нормативтік құжаттарға негізделген және құжаттың әртүрлі сипаттамасын айқындау үшін пайдаланылатын ақпарат (жіктеуіш, анықтамалық, тізбе және басқа);</w:t>
      </w:r>
    </w:p>
    <w:bookmarkEnd w:id="17"/>
    <w:bookmarkStart w:name="z20" w:id="18"/>
    <w:p>
      <w:pPr>
        <w:spacing w:after="0"/>
        <w:ind w:left="0"/>
        <w:jc w:val="both"/>
      </w:pPr>
      <w:r>
        <w:rPr>
          <w:rFonts w:ascii="Times New Roman"/>
          <w:b w:val="false"/>
          <w:i w:val="false"/>
          <w:color w:val="000000"/>
          <w:sz w:val="28"/>
        </w:rPr>
        <w:t>
      9) тіркеу куәлігін иеленуші – атына тіркеу куәлігі берілген, тіркеу куәлігінде көрсетілген ашық кілтке сәйкес келетін жабық кілтті заңды түрде иеленуші жеке немесе заңды тұлға;</w:t>
      </w:r>
    </w:p>
    <w:bookmarkEnd w:id="18"/>
    <w:bookmarkStart w:name="z21" w:id="19"/>
    <w:p>
      <w:pPr>
        <w:spacing w:after="0"/>
        <w:ind w:left="0"/>
        <w:jc w:val="both"/>
      </w:pPr>
      <w:r>
        <w:rPr>
          <w:rFonts w:ascii="Times New Roman"/>
          <w:b w:val="false"/>
          <w:i w:val="false"/>
          <w:color w:val="000000"/>
          <w:sz w:val="28"/>
        </w:rPr>
        <w:t>
      10) электрондық ақпараттық ресурс – электрондық жеткізгіште және ақпараттандыру объектілерінде қамтылған электрондық-цифрлық нысандағы ақпарат;</w:t>
      </w:r>
    </w:p>
    <w:bookmarkEnd w:id="19"/>
    <w:bookmarkStart w:name="z22" w:id="20"/>
    <w:p>
      <w:pPr>
        <w:spacing w:after="0"/>
        <w:ind w:left="0"/>
        <w:jc w:val="both"/>
      </w:pPr>
      <w:r>
        <w:rPr>
          <w:rFonts w:ascii="Times New Roman"/>
          <w:b w:val="false"/>
          <w:i w:val="false"/>
          <w:color w:val="000000"/>
          <w:sz w:val="28"/>
        </w:rPr>
        <w:t>
      11) ақпараттандыру объектілерін қорғау – ақпараттандыру объектілерінің сақталуына, оларға заңсыз және (немесе) әдейі жасалмаған қол жеткізуді және (немесе) ықпал етуді болғызбауға бағытталған құқықтық, ұйымдастырушылық және техникалық іс-шаралар кешенін іске асыру;</w:t>
      </w:r>
    </w:p>
    <w:bookmarkEnd w:id="20"/>
    <w:bookmarkStart w:name="z23" w:id="21"/>
    <w:p>
      <w:pPr>
        <w:spacing w:after="0"/>
        <w:ind w:left="0"/>
        <w:jc w:val="both"/>
      </w:pPr>
      <w:r>
        <w:rPr>
          <w:rFonts w:ascii="Times New Roman"/>
          <w:b w:val="false"/>
          <w:i w:val="false"/>
          <w:color w:val="000000"/>
          <w:sz w:val="28"/>
        </w:rPr>
        <w:t>
      12) электрондық құжат – ақпарат электрондық-цифрлық нысанда ұсынылған және электрондық цифрлық қолтаңба арқылы куәландырылған құжат;</w:t>
      </w:r>
    </w:p>
    <w:bookmarkEnd w:id="21"/>
    <w:bookmarkStart w:name="z24" w:id="22"/>
    <w:p>
      <w:pPr>
        <w:spacing w:after="0"/>
        <w:ind w:left="0"/>
        <w:jc w:val="both"/>
      </w:pPr>
      <w:r>
        <w:rPr>
          <w:rFonts w:ascii="Times New Roman"/>
          <w:b w:val="false"/>
          <w:i w:val="false"/>
          <w:color w:val="000000"/>
          <w:sz w:val="28"/>
        </w:rPr>
        <w:t xml:space="preserve">
      13) электрондық құжат айналымы – мемлекеттік органдар, жеке және заңды тұлғалар арасында электрондық құжат алмасу; </w:t>
      </w:r>
    </w:p>
    <w:bookmarkEnd w:id="22"/>
    <w:bookmarkStart w:name="z25" w:id="23"/>
    <w:p>
      <w:pPr>
        <w:spacing w:after="0"/>
        <w:ind w:left="0"/>
        <w:jc w:val="both"/>
      </w:pPr>
      <w:r>
        <w:rPr>
          <w:rFonts w:ascii="Times New Roman"/>
          <w:b w:val="false"/>
          <w:i w:val="false"/>
          <w:color w:val="000000"/>
          <w:sz w:val="28"/>
        </w:rPr>
        <w:t xml:space="preserve">
      14) электрондық құжат айналымы жүйесі – қатысушылар арасындағы қатынас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реттелетін электрондық құжат алмасу жүйесі (бұдан әрі – ЭҚЖ);</w:t>
      </w:r>
    </w:p>
    <w:bookmarkEnd w:id="23"/>
    <w:bookmarkStart w:name="z26" w:id="24"/>
    <w:p>
      <w:pPr>
        <w:spacing w:after="0"/>
        <w:ind w:left="0"/>
        <w:jc w:val="both"/>
      </w:pPr>
      <w:r>
        <w:rPr>
          <w:rFonts w:ascii="Times New Roman"/>
          <w:b w:val="false"/>
          <w:i w:val="false"/>
          <w:color w:val="000000"/>
          <w:sz w:val="28"/>
        </w:rPr>
        <w:t>
      15) ЭҚЖ-ға қатысушы – электрондық құжатты жинау, өңдеу, сақтау, беру, іздеу және тарату процесіне қатысатын жеке немесе заңды тұлға, мемлекеттік орган немесе лауазымды адам;</w:t>
      </w:r>
    </w:p>
    <w:bookmarkEnd w:id="24"/>
    <w:bookmarkStart w:name="z27" w:id="25"/>
    <w:p>
      <w:pPr>
        <w:spacing w:after="0"/>
        <w:ind w:left="0"/>
        <w:jc w:val="both"/>
      </w:pPr>
      <w:r>
        <w:rPr>
          <w:rFonts w:ascii="Times New Roman"/>
          <w:b w:val="false"/>
          <w:i w:val="false"/>
          <w:color w:val="000000"/>
          <w:sz w:val="28"/>
        </w:rPr>
        <w:t>
      16) электрондық құжаттың қағаз көшірмесі – ақпаратты (деректеме мәліметтерін) электрондық түпнұсқадан шығару арқылы алынған, электрондық цифрлық қолтаңбаның жабық кілтін пайдаланып жасалған электрондық цифрлық қолтаңбамен куәландырылған, түпнұсқа электрондық құжаттағы ақпаратты және барлық деректемесін немесе олардың бір бөлігін толық сипаттайтын осы құжатты растауға өкілеттігі бар адам растаған қағаз жеткізгіштегі құжат;</w:t>
      </w:r>
    </w:p>
    <w:bookmarkEnd w:id="25"/>
    <w:bookmarkStart w:name="z28" w:id="26"/>
    <w:p>
      <w:pPr>
        <w:spacing w:after="0"/>
        <w:ind w:left="0"/>
        <w:jc w:val="both"/>
      </w:pPr>
      <w:r>
        <w:rPr>
          <w:rFonts w:ascii="Times New Roman"/>
          <w:b w:val="false"/>
          <w:i w:val="false"/>
          <w:color w:val="000000"/>
          <w:sz w:val="28"/>
        </w:rPr>
        <w:t>
      17) электрондық құжаттың түпнұсқасы – электрондық цифрлық қолтаңбаның жабық кілтін пайдаланып жасалған электрондық цифрлық қолтаңбамен куәландырылған (қол қойылған), бастапқыда электрондық құжат форматында қалыптастырылған және қағазда бастапқы түпнұсқасы жоқ құжат;</w:t>
      </w:r>
    </w:p>
    <w:bookmarkEnd w:id="26"/>
    <w:bookmarkStart w:name="z29" w:id="27"/>
    <w:p>
      <w:pPr>
        <w:spacing w:after="0"/>
        <w:ind w:left="0"/>
        <w:jc w:val="both"/>
      </w:pPr>
      <w:r>
        <w:rPr>
          <w:rFonts w:ascii="Times New Roman"/>
          <w:b w:val="false"/>
          <w:i w:val="false"/>
          <w:color w:val="000000"/>
          <w:sz w:val="28"/>
        </w:rPr>
        <w:t>
      18) электрондық тіркеу-бақылау карточкасы – электрондық құжат деректемесін тіркейтін белгіленген нысан бойынша құжат туралы есепке алу деректері бар электрондық құжат;</w:t>
      </w:r>
    </w:p>
    <w:bookmarkEnd w:id="27"/>
    <w:bookmarkStart w:name="z30" w:id="28"/>
    <w:p>
      <w:pPr>
        <w:spacing w:after="0"/>
        <w:ind w:left="0"/>
        <w:jc w:val="both"/>
      </w:pPr>
      <w:r>
        <w:rPr>
          <w:rFonts w:ascii="Times New Roman"/>
          <w:b w:val="false"/>
          <w:i w:val="false"/>
          <w:color w:val="000000"/>
          <w:sz w:val="28"/>
        </w:rPr>
        <w:t>
      19) электрондық құжат форматы – электрондық хабарламаның мазмұнды бөлігінің құрылымы, оның негізінде электрондық құжат жасалады;</w:t>
      </w:r>
    </w:p>
    <w:bookmarkEnd w:id="28"/>
    <w:bookmarkStart w:name="z31" w:id="29"/>
    <w:p>
      <w:pPr>
        <w:spacing w:after="0"/>
        <w:ind w:left="0"/>
        <w:jc w:val="both"/>
      </w:pPr>
      <w:r>
        <w:rPr>
          <w:rFonts w:ascii="Times New Roman"/>
          <w:b w:val="false"/>
          <w:i w:val="false"/>
          <w:color w:val="000000"/>
          <w:sz w:val="28"/>
        </w:rPr>
        <w:t>
      20) электрондық цифрлық қолтаңба құралдары – электрондық цифрлық қолтаңбаны жасау және түпнұсқалығын тексеру үшін пайдаланылатын бағдарламалық және техникалық құралдар жиынтығы;</w:t>
      </w:r>
    </w:p>
    <w:bookmarkEnd w:id="29"/>
    <w:bookmarkStart w:name="z32" w:id="30"/>
    <w:p>
      <w:pPr>
        <w:spacing w:after="0"/>
        <w:ind w:left="0"/>
        <w:jc w:val="both"/>
      </w:pPr>
      <w:r>
        <w:rPr>
          <w:rFonts w:ascii="Times New Roman"/>
          <w:b w:val="false"/>
          <w:i w:val="false"/>
          <w:color w:val="000000"/>
          <w:sz w:val="28"/>
        </w:rPr>
        <w:t>
      21) метадеректер – электрондық құжаттың мән-мәтінін, мазмұны мен құрылымын сипаттайтын, оны сәйкестендіру және іздеу үшін арналған құрылымдалған деректер, сондай-ақ құжаттың барлық қолданыс циклінде басқару процесі;</w:t>
      </w:r>
    </w:p>
    <w:bookmarkEnd w:id="30"/>
    <w:bookmarkStart w:name="z33" w:id="31"/>
    <w:p>
      <w:pPr>
        <w:spacing w:after="0"/>
        <w:ind w:left="0"/>
        <w:jc w:val="both"/>
      </w:pPr>
      <w:r>
        <w:rPr>
          <w:rFonts w:ascii="Times New Roman"/>
          <w:b w:val="false"/>
          <w:i w:val="false"/>
          <w:color w:val="000000"/>
          <w:sz w:val="28"/>
        </w:rPr>
        <w:t>
      22) электрондық жеткізгіш – ақпаратты электрондық нысанда сақтау, сондай-ақ оны техникалық құралдар арқылы жазу немесе жаңғырту үшін арналған материалдық жеткізгіш;</w:t>
      </w:r>
    </w:p>
    <w:bookmarkEnd w:id="31"/>
    <w:bookmarkStart w:name="z34" w:id="32"/>
    <w:p>
      <w:pPr>
        <w:spacing w:after="0"/>
        <w:ind w:left="0"/>
        <w:jc w:val="both"/>
      </w:pPr>
      <w:r>
        <w:rPr>
          <w:rFonts w:ascii="Times New Roman"/>
          <w:b w:val="false"/>
          <w:i w:val="false"/>
          <w:color w:val="000000"/>
          <w:sz w:val="28"/>
        </w:rPr>
        <w:t>
      23) электрондық іс – жинақтау процесінде логикалық түрде біріктірілген электрондық құжатты және ондағы метадеректерді дербес сақтау бірлігі;</w:t>
      </w:r>
    </w:p>
    <w:bookmarkEnd w:id="32"/>
    <w:bookmarkStart w:name="z35" w:id="33"/>
    <w:p>
      <w:pPr>
        <w:spacing w:after="0"/>
        <w:ind w:left="0"/>
        <w:jc w:val="both"/>
      </w:pPr>
      <w:r>
        <w:rPr>
          <w:rFonts w:ascii="Times New Roman"/>
          <w:b w:val="false"/>
          <w:i w:val="false"/>
          <w:color w:val="000000"/>
          <w:sz w:val="28"/>
        </w:rPr>
        <w:t>
      24) электрондық құжаттың (істің) ақпараттық пакеті – желілік коммуникация немесе телекоммуникация арқылы біртұтас құжат ретінде берілетін белгілі бір құрылымның ақпараттық объектісі;</w:t>
      </w:r>
    </w:p>
    <w:bookmarkEnd w:id="33"/>
    <w:bookmarkStart w:name="z36" w:id="34"/>
    <w:p>
      <w:pPr>
        <w:spacing w:after="0"/>
        <w:ind w:left="0"/>
        <w:jc w:val="both"/>
      </w:pPr>
      <w:r>
        <w:rPr>
          <w:rFonts w:ascii="Times New Roman"/>
          <w:b w:val="false"/>
          <w:i w:val="false"/>
          <w:color w:val="000000"/>
          <w:sz w:val="28"/>
        </w:rPr>
        <w:t>
      25) құжат бланкі – ресми жазбаша құжаттың авторын сәйкестендіретін деректеме жинағы;</w:t>
      </w:r>
    </w:p>
    <w:bookmarkEnd w:id="34"/>
    <w:bookmarkStart w:name="z37" w:id="35"/>
    <w:p>
      <w:pPr>
        <w:spacing w:after="0"/>
        <w:ind w:left="0"/>
        <w:jc w:val="both"/>
      </w:pPr>
      <w:r>
        <w:rPr>
          <w:rFonts w:ascii="Times New Roman"/>
          <w:b w:val="false"/>
          <w:i w:val="false"/>
          <w:color w:val="000000"/>
          <w:sz w:val="28"/>
        </w:rPr>
        <w:t>
      26) электрондық архивтің ақпараттық жүйесі (бұдан әрі – ЭА АЖ) – ақпараттық өзара іс-қимыл арқылы белгілі бір технологиялық әрекетті іске асыратын және басқарманың архив ісі мен құжаттамалық қамтамасыз ету саласындағы нақты функционалдық міндеттерді шешу үшін арналған ақпараттық-коммуникациялық технологияның, қызмет көрсетуші персоналдың және техникалық құжаттаманың ұйымдық тұрғыдан ретке келтірілген жиынтығы.";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39" w:id="36"/>
    <w:p>
      <w:pPr>
        <w:spacing w:after="0"/>
        <w:ind w:left="0"/>
        <w:jc w:val="both"/>
      </w:pPr>
      <w:r>
        <w:rPr>
          <w:rFonts w:ascii="Times New Roman"/>
          <w:b w:val="false"/>
          <w:i w:val="false"/>
          <w:color w:val="000000"/>
          <w:sz w:val="28"/>
        </w:rPr>
        <w:t xml:space="preserve">
      "7. Қағаз жеткізгіштегі құжат А4 (2010 х 297 миллиметр (бұдан әрі – мм), А5 (148 х 210 мм) форматындағы таза ақ қағаз парақта жасалады және жиегі кемінде: </w:t>
      </w:r>
    </w:p>
    <w:bookmarkEnd w:id="36"/>
    <w:bookmarkStart w:name="z40" w:id="37"/>
    <w:p>
      <w:pPr>
        <w:spacing w:after="0"/>
        <w:ind w:left="0"/>
        <w:jc w:val="both"/>
      </w:pPr>
      <w:r>
        <w:rPr>
          <w:rFonts w:ascii="Times New Roman"/>
          <w:b w:val="false"/>
          <w:i w:val="false"/>
          <w:color w:val="000000"/>
          <w:sz w:val="28"/>
        </w:rPr>
        <w:t>
      1) сол жағы – 20 мм;</w:t>
      </w:r>
    </w:p>
    <w:bookmarkEnd w:id="37"/>
    <w:bookmarkStart w:name="z41" w:id="38"/>
    <w:p>
      <w:pPr>
        <w:spacing w:after="0"/>
        <w:ind w:left="0"/>
        <w:jc w:val="both"/>
      </w:pPr>
      <w:r>
        <w:rPr>
          <w:rFonts w:ascii="Times New Roman"/>
          <w:b w:val="false"/>
          <w:i w:val="false"/>
          <w:color w:val="000000"/>
          <w:sz w:val="28"/>
        </w:rPr>
        <w:t>
      2) оң жағы – 10 мм;</w:t>
      </w:r>
    </w:p>
    <w:bookmarkEnd w:id="38"/>
    <w:bookmarkStart w:name="z42" w:id="39"/>
    <w:p>
      <w:pPr>
        <w:spacing w:after="0"/>
        <w:ind w:left="0"/>
        <w:jc w:val="both"/>
      </w:pPr>
      <w:r>
        <w:rPr>
          <w:rFonts w:ascii="Times New Roman"/>
          <w:b w:val="false"/>
          <w:i w:val="false"/>
          <w:color w:val="000000"/>
          <w:sz w:val="28"/>
        </w:rPr>
        <w:t>
      3) жоғарғы жағы – 10 мм;</w:t>
      </w:r>
    </w:p>
    <w:bookmarkEnd w:id="39"/>
    <w:bookmarkStart w:name="z43" w:id="40"/>
    <w:p>
      <w:pPr>
        <w:spacing w:after="0"/>
        <w:ind w:left="0"/>
        <w:jc w:val="both"/>
      </w:pPr>
      <w:r>
        <w:rPr>
          <w:rFonts w:ascii="Times New Roman"/>
          <w:b w:val="false"/>
          <w:i w:val="false"/>
          <w:color w:val="000000"/>
          <w:sz w:val="28"/>
        </w:rPr>
        <w:t>
      4) төменгі жағы – 10 мм.</w:t>
      </w:r>
    </w:p>
    <w:bookmarkEnd w:id="40"/>
    <w:p>
      <w:pPr>
        <w:spacing w:after="0"/>
        <w:ind w:left="0"/>
        <w:jc w:val="both"/>
      </w:pPr>
      <w:r>
        <w:rPr>
          <w:rFonts w:ascii="Times New Roman"/>
          <w:b w:val="false"/>
          <w:i w:val="false"/>
          <w:color w:val="000000"/>
          <w:sz w:val="28"/>
        </w:rPr>
        <w:t>
      Екі жақты басып шығару үшін құжат парағының сыртқы жағының жиегі:</w:t>
      </w:r>
    </w:p>
    <w:bookmarkStart w:name="z44" w:id="41"/>
    <w:p>
      <w:pPr>
        <w:spacing w:after="0"/>
        <w:ind w:left="0"/>
        <w:jc w:val="both"/>
      </w:pPr>
      <w:r>
        <w:rPr>
          <w:rFonts w:ascii="Times New Roman"/>
          <w:b w:val="false"/>
          <w:i w:val="false"/>
          <w:color w:val="000000"/>
          <w:sz w:val="28"/>
        </w:rPr>
        <w:t>
      1) сол жағы – 10 мм;</w:t>
      </w:r>
    </w:p>
    <w:bookmarkEnd w:id="41"/>
    <w:bookmarkStart w:name="z45" w:id="42"/>
    <w:p>
      <w:pPr>
        <w:spacing w:after="0"/>
        <w:ind w:left="0"/>
        <w:jc w:val="both"/>
      </w:pPr>
      <w:r>
        <w:rPr>
          <w:rFonts w:ascii="Times New Roman"/>
          <w:b w:val="false"/>
          <w:i w:val="false"/>
          <w:color w:val="000000"/>
          <w:sz w:val="28"/>
        </w:rPr>
        <w:t>
      2) оң жағы – 20 мм;</w:t>
      </w:r>
    </w:p>
    <w:bookmarkEnd w:id="42"/>
    <w:bookmarkStart w:name="z46"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жоғарғы жағы – 10 мм;</w:t>
      </w:r>
    </w:p>
    <w:bookmarkEnd w:id="43"/>
    <w:bookmarkStart w:name="z48" w:id="44"/>
    <w:p>
      <w:pPr>
        <w:spacing w:after="0"/>
        <w:ind w:left="0"/>
        <w:jc w:val="both"/>
      </w:pPr>
      <w:r>
        <w:rPr>
          <w:rFonts w:ascii="Times New Roman"/>
          <w:b w:val="false"/>
          <w:i w:val="false"/>
          <w:color w:val="000000"/>
          <w:sz w:val="28"/>
        </w:rPr>
        <w:t>
      4) төменгі жағы – 10 мм.</w:t>
      </w:r>
    </w:p>
    <w:bookmarkEnd w:id="44"/>
    <w:p>
      <w:pPr>
        <w:spacing w:after="0"/>
        <w:ind w:left="0"/>
        <w:jc w:val="both"/>
      </w:pPr>
      <w:r>
        <w:rPr>
          <w:rFonts w:ascii="Times New Roman"/>
          <w:b w:val="false"/>
          <w:i w:val="false"/>
          <w:color w:val="000000"/>
          <w:sz w:val="28"/>
        </w:rPr>
        <w:t>
      Электрондық форматтағы құжат осыған ұқсас жасалады.</w:t>
      </w:r>
    </w:p>
    <w:bookmarkStart w:name="z49" w:id="45"/>
    <w:p>
      <w:pPr>
        <w:spacing w:after="0"/>
        <w:ind w:left="0"/>
        <w:jc w:val="both"/>
      </w:pPr>
      <w:r>
        <w:rPr>
          <w:rFonts w:ascii="Times New Roman"/>
          <w:b w:val="false"/>
          <w:i w:val="false"/>
          <w:color w:val="000000"/>
          <w:sz w:val="28"/>
        </w:rPr>
        <w:t xml:space="preserve">
      8. Құжатты қағаз жеткізгіште ресімдеу кезінде құжаттың бланкілері пайдаланылады. Құжат бланкілеріндегі деректемелер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 деректемесінің орналасу схемасына сәйкес белгілі бір ретпен орналасады. Қағаз жеткізгіштегі құжат бланкілері мен бланкілердің электрондық шаблоны деректемелер құрамы, олардың орналасу тәртібі, қаріп гарнитурасы бойынша бірдей.</w:t>
      </w:r>
    </w:p>
    <w:bookmarkEnd w:id="45"/>
    <w:bookmarkStart w:name="z50" w:id="46"/>
    <w:p>
      <w:pPr>
        <w:spacing w:after="0"/>
        <w:ind w:left="0"/>
        <w:jc w:val="both"/>
      </w:pPr>
      <w:r>
        <w:rPr>
          <w:rFonts w:ascii="Times New Roman"/>
          <w:b w:val="false"/>
          <w:i w:val="false"/>
          <w:color w:val="000000"/>
          <w:sz w:val="28"/>
        </w:rPr>
        <w:t xml:space="preserve">
      Құжаттар бланкісінің электрондық шаблоны рұқсат етілмеген өзгеріс енгізуден қорғалған.";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2" w:id="47"/>
    <w:p>
      <w:pPr>
        <w:spacing w:after="0"/>
        <w:ind w:left="0"/>
        <w:jc w:val="both"/>
      </w:pPr>
      <w:r>
        <w:rPr>
          <w:rFonts w:ascii="Times New Roman"/>
          <w:b w:val="false"/>
          <w:i w:val="false"/>
          <w:color w:val="000000"/>
          <w:sz w:val="28"/>
        </w:rPr>
        <w:t>
      "10. Қағаз жеткізгіштегі құжаттың бланкілері жедел полиграфия құралдарының көмегімен баспаханалық тәсілмен дайындалады немесе тікелей құжат жасау кезінде электрондық форматта шығарылады.</w:t>
      </w:r>
    </w:p>
    <w:bookmarkEnd w:id="47"/>
    <w:bookmarkStart w:name="z53" w:id="48"/>
    <w:p>
      <w:pPr>
        <w:spacing w:after="0"/>
        <w:ind w:left="0"/>
        <w:jc w:val="both"/>
      </w:pPr>
      <w:r>
        <w:rPr>
          <w:rFonts w:ascii="Times New Roman"/>
          <w:b w:val="false"/>
          <w:i w:val="false"/>
          <w:color w:val="000000"/>
          <w:sz w:val="28"/>
        </w:rPr>
        <w:t>
      11. Мемлекеттік ұйымдардың Қазақстан Республикасының Мемлекеттік Елтаңбасы бейнеленген құжатының қағаздағы бланкілері есепке алынуға тиіс, ол үшін құжат бланкісінің әрбір данасының оң жақ төменгі бұрышына типографиялық тәсілмен немесе нумератормен оның нөмірі, қажет болған кезде сериясы қойылады. Электрондық бланкілер есепке алынбайды.";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5" w:id="49"/>
    <w:p>
      <w:pPr>
        <w:spacing w:after="0"/>
        <w:ind w:left="0"/>
        <w:jc w:val="both"/>
      </w:pPr>
      <w:r>
        <w:rPr>
          <w:rFonts w:ascii="Times New Roman"/>
          <w:b w:val="false"/>
          <w:i w:val="false"/>
          <w:color w:val="000000"/>
          <w:sz w:val="28"/>
        </w:rPr>
        <w:t>
      "13. Қағаз жеткізгіштегі құжат ұйымның атауы көрсетілген мөртабанды пайдаланып, ұйым бланкісін пайдаланбай сол жақ жоғарғы бұрышына оның бедерін қою не мынадай деректемелерді міндетті түрде ресімдеу арқылы жасалады:</w:t>
      </w:r>
    </w:p>
    <w:bookmarkEnd w:id="49"/>
    <w:bookmarkStart w:name="z56" w:id="50"/>
    <w:p>
      <w:pPr>
        <w:spacing w:after="0"/>
        <w:ind w:left="0"/>
        <w:jc w:val="both"/>
      </w:pPr>
      <w:r>
        <w:rPr>
          <w:rFonts w:ascii="Times New Roman"/>
          <w:b w:val="false"/>
          <w:i w:val="false"/>
          <w:color w:val="000000"/>
          <w:sz w:val="28"/>
        </w:rPr>
        <w:t>
      1) құжатты шығарған ұйымның ресми атауы не сол жақ жоғарғы бұрышқа қою арқылы құжатты шығарған ұйымның атауы көрсетілген мөртабанның бедері;</w:t>
      </w:r>
    </w:p>
    <w:bookmarkEnd w:id="50"/>
    <w:bookmarkStart w:name="z57" w:id="51"/>
    <w:p>
      <w:pPr>
        <w:spacing w:after="0"/>
        <w:ind w:left="0"/>
        <w:jc w:val="both"/>
      </w:pPr>
      <w:r>
        <w:rPr>
          <w:rFonts w:ascii="Times New Roman"/>
          <w:b w:val="false"/>
          <w:i w:val="false"/>
          <w:color w:val="000000"/>
          <w:sz w:val="28"/>
        </w:rPr>
        <w:t xml:space="preserve">
      2) хатты қоспағанда, құжат түрінің атауы; </w:t>
      </w:r>
    </w:p>
    <w:bookmarkEnd w:id="51"/>
    <w:bookmarkStart w:name="z58" w:id="52"/>
    <w:p>
      <w:pPr>
        <w:spacing w:after="0"/>
        <w:ind w:left="0"/>
        <w:jc w:val="both"/>
      </w:pPr>
      <w:r>
        <w:rPr>
          <w:rFonts w:ascii="Times New Roman"/>
          <w:b w:val="false"/>
          <w:i w:val="false"/>
          <w:color w:val="000000"/>
          <w:sz w:val="28"/>
        </w:rPr>
        <w:t xml:space="preserve">
      3) құжаттың датасы; </w:t>
      </w:r>
    </w:p>
    <w:bookmarkEnd w:id="52"/>
    <w:bookmarkStart w:name="z59" w:id="53"/>
    <w:p>
      <w:pPr>
        <w:spacing w:after="0"/>
        <w:ind w:left="0"/>
        <w:jc w:val="both"/>
      </w:pPr>
      <w:r>
        <w:rPr>
          <w:rFonts w:ascii="Times New Roman"/>
          <w:b w:val="false"/>
          <w:i w:val="false"/>
          <w:color w:val="000000"/>
          <w:sz w:val="28"/>
        </w:rPr>
        <w:t xml:space="preserve">
      4) құжаттың тіркеу нөмірі (индексі); </w:t>
      </w:r>
    </w:p>
    <w:bookmarkEnd w:id="53"/>
    <w:bookmarkStart w:name="z60" w:id="54"/>
    <w:p>
      <w:pPr>
        <w:spacing w:after="0"/>
        <w:ind w:left="0"/>
        <w:jc w:val="both"/>
      </w:pPr>
      <w:r>
        <w:rPr>
          <w:rFonts w:ascii="Times New Roman"/>
          <w:b w:val="false"/>
          <w:i w:val="false"/>
          <w:color w:val="000000"/>
          <w:sz w:val="28"/>
        </w:rPr>
        <w:t xml:space="preserve">
      5) құжатқа қол қойған адамның лауазымының атауы, қолы және қолының толық жазылуы; </w:t>
      </w:r>
    </w:p>
    <w:bookmarkEnd w:id="54"/>
    <w:bookmarkStart w:name="z61" w:id="55"/>
    <w:p>
      <w:pPr>
        <w:spacing w:after="0"/>
        <w:ind w:left="0"/>
        <w:jc w:val="both"/>
      </w:pPr>
      <w:r>
        <w:rPr>
          <w:rFonts w:ascii="Times New Roman"/>
          <w:b w:val="false"/>
          <w:i w:val="false"/>
          <w:color w:val="000000"/>
          <w:sz w:val="28"/>
        </w:rPr>
        <w:t>
      6) егер осы заңды тұлғаның Қазақстан Республикасының заңнамасына сәйкес мөрі болуға тиіс болса, ұйым мөрінің бедері.</w:t>
      </w:r>
    </w:p>
    <w:bookmarkEnd w:id="55"/>
    <w:bookmarkStart w:name="z62" w:id="56"/>
    <w:p>
      <w:pPr>
        <w:spacing w:after="0"/>
        <w:ind w:left="0"/>
        <w:jc w:val="both"/>
      </w:pPr>
      <w:r>
        <w:rPr>
          <w:rFonts w:ascii="Times New Roman"/>
          <w:b w:val="false"/>
          <w:i w:val="false"/>
          <w:color w:val="000000"/>
          <w:sz w:val="28"/>
        </w:rPr>
        <w:t>
      14. Өкімдік құжатты қоспағанда, қағаз жеткізгіштегі ішкі құжат ақ қағаз парақта жасалады.</w:t>
      </w:r>
    </w:p>
    <w:bookmarkEnd w:id="56"/>
    <w:bookmarkStart w:name="z63" w:id="57"/>
    <w:p>
      <w:pPr>
        <w:spacing w:after="0"/>
        <w:ind w:left="0"/>
        <w:jc w:val="both"/>
      </w:pPr>
      <w:r>
        <w:rPr>
          <w:rFonts w:ascii="Times New Roman"/>
          <w:b w:val="false"/>
          <w:i w:val="false"/>
          <w:color w:val="000000"/>
          <w:sz w:val="28"/>
        </w:rPr>
        <w:t xml:space="preserve">
      15. Құжатты бір бланкіде екі және одан да көп тілде ресімдеуге жол берілмейді. </w:t>
      </w:r>
    </w:p>
    <w:bookmarkEnd w:id="57"/>
    <w:bookmarkStart w:name="z64" w:id="58"/>
    <w:p>
      <w:pPr>
        <w:spacing w:after="0"/>
        <w:ind w:left="0"/>
        <w:jc w:val="both"/>
      </w:pPr>
      <w:r>
        <w:rPr>
          <w:rFonts w:ascii="Times New Roman"/>
          <w:b w:val="false"/>
          <w:i w:val="false"/>
          <w:color w:val="000000"/>
          <w:sz w:val="28"/>
        </w:rPr>
        <w:t>
      Қазақ тіліндегі құжат және орыс немесе өзге тілде, сондай-ақ екі және одан көп тілде жасалатын теңтүпнұсқалы құжаттың әрқайсысы жеке бланкiде (жеке парақтарда) басып шығарылады және бірыңғай деректемелермен ресімделеді.</w:t>
      </w:r>
    </w:p>
    <w:bookmarkEnd w:id="58"/>
    <w:bookmarkStart w:name="z65" w:id="59"/>
    <w:p>
      <w:pPr>
        <w:spacing w:after="0"/>
        <w:ind w:left="0"/>
        <w:jc w:val="both"/>
      </w:pPr>
      <w:r>
        <w:rPr>
          <w:rFonts w:ascii="Times New Roman"/>
          <w:b w:val="false"/>
          <w:i w:val="false"/>
          <w:color w:val="000000"/>
          <w:sz w:val="28"/>
        </w:rPr>
        <w:t>
      Әртүрлі тілдегі құжаттар, бір-біріне теңтүпнұсқалы болуға тиіс, оларға бірыңғай шығыс деректемелері беріледі.</w:t>
      </w:r>
    </w:p>
    <w:bookmarkEnd w:id="59"/>
    <w:p>
      <w:pPr>
        <w:spacing w:after="0"/>
        <w:ind w:left="0"/>
        <w:jc w:val="both"/>
      </w:pPr>
      <w:r>
        <w:rPr>
          <w:rFonts w:ascii="Times New Roman"/>
          <w:b w:val="false"/>
          <w:i w:val="false"/>
          <w:color w:val="000000"/>
          <w:sz w:val="28"/>
        </w:rPr>
        <w:t>
      Қағаз жеткізгіштегі құжат парақтары (бланкілер және оларға қосымшалар) парақ ортасында жоғарғы жағында біртұтас нөмірмен нөмірленеді. Бұл ретте құжат "2" деген реттік нөмірмен 2-парақтан бастап нөмірленеді.";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7" w:id="60"/>
    <w:p>
      <w:pPr>
        <w:spacing w:after="0"/>
        <w:ind w:left="0"/>
        <w:jc w:val="both"/>
      </w:pPr>
      <w:r>
        <w:rPr>
          <w:rFonts w:ascii="Times New Roman"/>
          <w:b w:val="false"/>
          <w:i w:val="false"/>
          <w:color w:val="000000"/>
          <w:sz w:val="28"/>
        </w:rPr>
        <w:t>
      "18. Ұйым (оның ішінде филиал, өкілдік) атауы құрылтай құжаттарына сәйкес ұйымдық-құқықтық нысаны көрсетілген атауды қамтиды.</w:t>
      </w:r>
    </w:p>
    <w:bookmarkEnd w:id="60"/>
    <w:bookmarkStart w:name="z68" w:id="61"/>
    <w:p>
      <w:pPr>
        <w:spacing w:after="0"/>
        <w:ind w:left="0"/>
        <w:jc w:val="both"/>
      </w:pPr>
      <w:r>
        <w:rPr>
          <w:rFonts w:ascii="Times New Roman"/>
          <w:b w:val="false"/>
          <w:i w:val="false"/>
          <w:color w:val="000000"/>
          <w:sz w:val="28"/>
        </w:rPr>
        <w:t>
      Ұйымның (оның ішінде филиалдың, өкілдіктің) қысқартылған атауы тек ол құрылтай құжаттарында бекітілген жағдайда келтіріледі және толық атауынан төмен жақша ішінде орналастырылады.</w:t>
      </w:r>
    </w:p>
    <w:bookmarkEnd w:id="61"/>
    <w:bookmarkStart w:name="z69"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Дәрежесі тең екі және одан көп ұйым әзірлеген бірлескен құжатты ресімдеу кезінде ұйымдардың ресми атауы ұйымдар атауының әліпбилік ретпен орналастырылады. </w:t>
      </w:r>
    </w:p>
    <w:bookmarkEnd w:id="62"/>
    <w:bookmarkStart w:name="z71" w:id="63"/>
    <w:p>
      <w:pPr>
        <w:spacing w:after="0"/>
        <w:ind w:left="0"/>
        <w:jc w:val="both"/>
      </w:pPr>
      <w:r>
        <w:rPr>
          <w:rFonts w:ascii="Times New Roman"/>
          <w:b w:val="false"/>
          <w:i w:val="false"/>
          <w:color w:val="000000"/>
          <w:sz w:val="28"/>
        </w:rPr>
        <w:t>
      Екі және одан да көп ұйым әзірлеген бірлескен құжатты ресiмдеу кезінде атау ұйымдар иерархиясына сәйкес орналастырылады.</w:t>
      </w:r>
    </w:p>
    <w:bookmarkEnd w:id="63"/>
    <w:p>
      <w:pPr>
        <w:spacing w:after="0"/>
        <w:ind w:left="0"/>
        <w:jc w:val="both"/>
      </w:pPr>
      <w:r>
        <w:rPr>
          <w:rFonts w:ascii="Times New Roman"/>
          <w:b w:val="false"/>
          <w:i w:val="false"/>
          <w:color w:val="000000"/>
          <w:sz w:val="28"/>
        </w:rPr>
        <w:t>
      Қағаз жеткізгіштегі бірлескен құжатта мөр бедерін Қазақстан Республикасының заңнамасына сәйкес мөрдің болуы міндетті болып табылатын ұйым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73" w:id="64"/>
    <w:p>
      <w:pPr>
        <w:spacing w:after="0"/>
        <w:ind w:left="0"/>
        <w:jc w:val="both"/>
      </w:pPr>
      <w:r>
        <w:rPr>
          <w:rFonts w:ascii="Times New Roman"/>
          <w:b w:val="false"/>
          <w:i w:val="false"/>
          <w:color w:val="000000"/>
          <w:sz w:val="28"/>
        </w:rPr>
        <w:t>
      "22. Құжаттың тіркеу нөмірі (индексі) ұйымның істер номенклатурасы бойынша істің индексінен, тіркеу-бақылау нысанындағы (бұдан әрі – ТБН) құжаттың реттік нөмірінен тұрады. Ұйымның қалауы бойынша тіркеу нөміріне (индекске) қосымша элементтер қосылады.</w:t>
      </w:r>
    </w:p>
    <w:bookmarkEnd w:id="64"/>
    <w:bookmarkStart w:name="z74" w:id="65"/>
    <w:p>
      <w:pPr>
        <w:spacing w:after="0"/>
        <w:ind w:left="0"/>
        <w:jc w:val="both"/>
      </w:pPr>
      <w:r>
        <w:rPr>
          <w:rFonts w:ascii="Times New Roman"/>
          <w:b w:val="false"/>
          <w:i w:val="false"/>
          <w:color w:val="000000"/>
          <w:sz w:val="28"/>
        </w:rPr>
        <w:t>
      Екі және одан көп ұйым жасаған құжаттың тіркеу нөмірі (индексі) құжатта авторларды көрсету тәртібінде қисық сызық арқылы қойылатын осы әрбір ұйымның тіркеу нөмірінен (индексінен) тұрады.</w:t>
      </w:r>
    </w:p>
    <w:bookmarkEnd w:id="65"/>
    <w:bookmarkStart w:name="z75" w:id="66"/>
    <w:p>
      <w:pPr>
        <w:spacing w:after="0"/>
        <w:ind w:left="0"/>
        <w:jc w:val="both"/>
      </w:pPr>
      <w:r>
        <w:rPr>
          <w:rFonts w:ascii="Times New Roman"/>
          <w:b w:val="false"/>
          <w:i w:val="false"/>
          <w:color w:val="000000"/>
          <w:sz w:val="28"/>
        </w:rPr>
        <w:t>
      Құжаттың резервтік тіркеу нөмірін (индексті) қалдыруға жол берілмейді.</w:t>
      </w:r>
    </w:p>
    <w:bookmarkEnd w:id="66"/>
    <w:bookmarkStart w:name="z76" w:id="67"/>
    <w:p>
      <w:pPr>
        <w:spacing w:after="0"/>
        <w:ind w:left="0"/>
        <w:jc w:val="both"/>
      </w:pPr>
      <w:r>
        <w:rPr>
          <w:rFonts w:ascii="Times New Roman"/>
          <w:b w:val="false"/>
          <w:i w:val="false"/>
          <w:color w:val="000000"/>
          <w:sz w:val="28"/>
        </w:rPr>
        <w:t>
      Электрондық құжат айналымы жүйесінде біртұтас нөмірлеуге жол беріледі.";</w:t>
      </w:r>
    </w:p>
    <w:bookmarkEnd w:id="67"/>
    <w:bookmarkStart w:name="z77" w:id="68"/>
    <w:p>
      <w:pPr>
        <w:spacing w:after="0"/>
        <w:ind w:left="0"/>
        <w:jc w:val="both"/>
      </w:pPr>
      <w:r>
        <w:rPr>
          <w:rFonts w:ascii="Times New Roman"/>
          <w:b w:val="false"/>
          <w:i w:val="false"/>
          <w:color w:val="000000"/>
          <w:sz w:val="28"/>
        </w:rPr>
        <w:t>
      мынадай мазмұндағы 22-1-тармақпен толықтырылсын:</w:t>
      </w:r>
    </w:p>
    <w:bookmarkEnd w:id="68"/>
    <w:bookmarkStart w:name="z78" w:id="69"/>
    <w:p>
      <w:pPr>
        <w:spacing w:after="0"/>
        <w:ind w:left="0"/>
        <w:jc w:val="both"/>
      </w:pPr>
      <w:r>
        <w:rPr>
          <w:rFonts w:ascii="Times New Roman"/>
          <w:b w:val="false"/>
          <w:i w:val="false"/>
          <w:color w:val="000000"/>
          <w:sz w:val="28"/>
        </w:rPr>
        <w:t>
      "22-1. "Электрондық өтініштер" ақпараттық талдау жүйесінде адамдардың жолданымына, хабарламасына, сұрау салуына, үн қосуы мен ұсынысына тіркеу нөмірін (индексін) беру автоматты түрде жасалады және әріптік индекстен, сондай-ақ тіркеу жылын және сегіз белгіден тұратын біртұтас нөмірді қамтитын бірегей нөмірден тұрады.</w:t>
      </w:r>
    </w:p>
    <w:bookmarkEnd w:id="69"/>
    <w:bookmarkStart w:name="z79"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және мемлекеттік емес ұйымдар арасында жолданымды, хабарламаны, сұрау салуды, пікір мен ұсынысты қайта жіберу, сондай-ақ өтініш берушіге жауап жіберу кезінде құжаттың тіркеу нөмірі (индексі) өзгермейді.</w:t>
      </w:r>
    </w:p>
    <w:bookmarkEnd w:id="70"/>
    <w:bookmarkStart w:name="z81" w:id="71"/>
    <w:p>
      <w:pPr>
        <w:spacing w:after="0"/>
        <w:ind w:left="0"/>
        <w:jc w:val="both"/>
      </w:pPr>
      <w:r>
        <w:rPr>
          <w:rFonts w:ascii="Times New Roman"/>
          <w:b w:val="false"/>
          <w:i w:val="false"/>
          <w:color w:val="000000"/>
          <w:sz w:val="28"/>
        </w:rPr>
        <w:t>
      Өтініш берушіге жауапты ресімдеу, сондай-ақ құжатты архивке жіберу кезінде құжаттың электрондық тіркеу-бақылау карточкасында номенклатуралық істің коды автоматты түрде қойылады, ол:</w:t>
      </w:r>
    </w:p>
    <w:bookmarkEnd w:id="71"/>
    <w:bookmarkStart w:name="z82" w:id="72"/>
    <w:p>
      <w:pPr>
        <w:spacing w:after="0"/>
        <w:ind w:left="0"/>
        <w:jc w:val="both"/>
      </w:pPr>
      <w:r>
        <w:rPr>
          <w:rFonts w:ascii="Times New Roman"/>
          <w:b w:val="false"/>
          <w:i w:val="false"/>
          <w:color w:val="000000"/>
          <w:sz w:val="28"/>
        </w:rPr>
        <w:t>
      ұйымдардың бірыңғай жүйесіндегі ұйымның индексін;</w:t>
      </w:r>
    </w:p>
    <w:bookmarkEnd w:id="72"/>
    <w:bookmarkStart w:name="z83" w:id="73"/>
    <w:p>
      <w:pPr>
        <w:spacing w:after="0"/>
        <w:ind w:left="0"/>
        <w:jc w:val="both"/>
      </w:pPr>
      <w:r>
        <w:rPr>
          <w:rFonts w:ascii="Times New Roman"/>
          <w:b w:val="false"/>
          <w:i w:val="false"/>
          <w:color w:val="000000"/>
          <w:sz w:val="28"/>
        </w:rPr>
        <w:t>
      ұйымның құрылымдық бөлімшенің индексін;</w:t>
      </w:r>
    </w:p>
    <w:bookmarkEnd w:id="73"/>
    <w:bookmarkStart w:name="z84" w:id="74"/>
    <w:p>
      <w:pPr>
        <w:spacing w:after="0"/>
        <w:ind w:left="0"/>
        <w:jc w:val="both"/>
      </w:pPr>
      <w:r>
        <w:rPr>
          <w:rFonts w:ascii="Times New Roman"/>
          <w:b w:val="false"/>
          <w:i w:val="false"/>
          <w:color w:val="000000"/>
          <w:sz w:val="28"/>
        </w:rPr>
        <w:t>
      адамдардың өтініші, хабарламасы, сұрау салуы, үн қосуы мен ұсынысы бойынша номенклатуралық іс индексін қамтиды.".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86" w:id="75"/>
    <w:p>
      <w:pPr>
        <w:spacing w:after="0"/>
        <w:ind w:left="0"/>
        <w:jc w:val="both"/>
      </w:pPr>
      <w:r>
        <w:rPr>
          <w:rFonts w:ascii="Times New Roman"/>
          <w:b w:val="false"/>
          <w:i w:val="false"/>
          <w:color w:val="000000"/>
          <w:sz w:val="28"/>
        </w:rPr>
        <w:t xml:space="preserve">
      "25. Құжаттар ұйымдарға, олардың құрылымдық бөлімшелеріне, лауазымды немесе жеке тұлғалардың атына жолданады. </w:t>
      </w:r>
    </w:p>
    <w:bookmarkEnd w:id="75"/>
    <w:bookmarkStart w:name="z87" w:id="76"/>
    <w:p>
      <w:pPr>
        <w:spacing w:after="0"/>
        <w:ind w:left="0"/>
        <w:jc w:val="both"/>
      </w:pPr>
      <w:r>
        <w:rPr>
          <w:rFonts w:ascii="Times New Roman"/>
          <w:b w:val="false"/>
          <w:i w:val="false"/>
          <w:color w:val="000000"/>
          <w:sz w:val="28"/>
        </w:rPr>
        <w:t>
      "Адресат" деген деректеме кіші әріптермен, қою қаріппен ресімделеді. Ұйымның, оның құрылымдық бөлімшелерінің атауы атау септігінде, құжат жіберіліп жатқан адамның лауазымы, тегі барыс септігінде жазылады.</w:t>
      </w:r>
    </w:p>
    <w:bookmarkEnd w:id="76"/>
    <w:bookmarkStart w:name="z88" w:id="77"/>
    <w:p>
      <w:pPr>
        <w:spacing w:after="0"/>
        <w:ind w:left="0"/>
        <w:jc w:val="both"/>
      </w:pPr>
      <w:r>
        <w:rPr>
          <w:rFonts w:ascii="Times New Roman"/>
          <w:b w:val="false"/>
          <w:i w:val="false"/>
          <w:color w:val="000000"/>
          <w:sz w:val="28"/>
        </w:rPr>
        <w:t xml:space="preserve">
      Құжатты ұйым басшысына жолдаған кезде ұйымның атауы адресат лауазымының құрамына кіреді. </w:t>
      </w:r>
    </w:p>
    <w:bookmarkEnd w:id="77"/>
    <w:bookmarkStart w:name="z89" w:id="78"/>
    <w:p>
      <w:pPr>
        <w:spacing w:after="0"/>
        <w:ind w:left="0"/>
        <w:jc w:val="both"/>
      </w:pPr>
      <w:r>
        <w:rPr>
          <w:rFonts w:ascii="Times New Roman"/>
          <w:b w:val="false"/>
          <w:i w:val="false"/>
          <w:color w:val="000000"/>
          <w:sz w:val="28"/>
        </w:rPr>
        <w:t>
      Құжатты жеке тұлғаға жолдаған кезде алушының есімінің инициалы мен тегі, пошталық мекенжайы көрсетіледі.</w:t>
      </w:r>
    </w:p>
    <w:bookmarkEnd w:id="78"/>
    <w:bookmarkStart w:name="z90" w:id="79"/>
    <w:p>
      <w:pPr>
        <w:spacing w:after="0"/>
        <w:ind w:left="0"/>
        <w:jc w:val="both"/>
      </w:pPr>
      <w:r>
        <w:rPr>
          <w:rFonts w:ascii="Times New Roman"/>
          <w:b w:val="false"/>
          <w:i w:val="false"/>
          <w:color w:val="000000"/>
          <w:sz w:val="28"/>
        </w:rPr>
        <w:t xml:space="preserve">
      Ұйым ішінде хат алмасу кезінде лауазымды адамның есімінің инициалы мен тегін тек барыс септігінде көрсетуге жол беріледі. </w:t>
      </w:r>
    </w:p>
    <w:bookmarkEnd w:id="79"/>
    <w:bookmarkStart w:name="z91" w:id="80"/>
    <w:p>
      <w:pPr>
        <w:spacing w:after="0"/>
        <w:ind w:left="0"/>
        <w:jc w:val="both"/>
      </w:pPr>
      <w:r>
        <w:rPr>
          <w:rFonts w:ascii="Times New Roman"/>
          <w:b w:val="false"/>
          <w:i w:val="false"/>
          <w:color w:val="000000"/>
          <w:sz w:val="28"/>
        </w:rPr>
        <w:t xml:space="preserve">
      Егер құжат бірнеше ұйымға жіберілетін болса, олар жалпыланып көрсетіледі. </w:t>
      </w:r>
    </w:p>
    <w:bookmarkEnd w:id="80"/>
    <w:bookmarkStart w:name="z92" w:id="81"/>
    <w:p>
      <w:pPr>
        <w:spacing w:after="0"/>
        <w:ind w:left="0"/>
        <w:jc w:val="both"/>
      </w:pPr>
      <w:r>
        <w:rPr>
          <w:rFonts w:ascii="Times New Roman"/>
          <w:b w:val="false"/>
          <w:i w:val="false"/>
          <w:color w:val="000000"/>
          <w:sz w:val="28"/>
        </w:rPr>
        <w:t>
      Бір құжатта төрттен аспайтын адресат ресімделеді. Адресаттың саны көп болған кезде құжатты тарату тізімі (тізілімі) жасалады. "Адресат" деген деректемеде "Түпнұсқа" және "Көшірме" деген сөздер пайдаланылмайды.</w:t>
      </w:r>
    </w:p>
    <w:bookmarkEnd w:id="81"/>
    <w:bookmarkStart w:name="z93" w:id="82"/>
    <w:p>
      <w:pPr>
        <w:spacing w:after="0"/>
        <w:ind w:left="0"/>
        <w:jc w:val="both"/>
      </w:pPr>
      <w:r>
        <w:rPr>
          <w:rFonts w:ascii="Times New Roman"/>
          <w:b w:val="false"/>
          <w:i w:val="false"/>
          <w:color w:val="000000"/>
          <w:sz w:val="28"/>
        </w:rPr>
        <w:t xml:space="preserve">
      Құжатты тұрақты емес адресатқа жіберген кезде "Адресат" деген деректеме құрамына орындаушы ресімдейтін пошталық мекенжай кіреді. Пошталық мекенжай элементтері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дәйектілікпен көрсетіледі.";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95" w:id="83"/>
    <w:p>
      <w:pPr>
        <w:spacing w:after="0"/>
        <w:ind w:left="0"/>
        <w:jc w:val="both"/>
      </w:pPr>
      <w:r>
        <w:rPr>
          <w:rFonts w:ascii="Times New Roman"/>
          <w:b w:val="false"/>
          <w:i w:val="false"/>
          <w:color w:val="000000"/>
          <w:sz w:val="28"/>
        </w:rPr>
        <w:t>
      "27. Қағаз жеткізгіштегі құжат үшін ұйым мөрінің бедері лауазымды адамның құжаттағы қолының түпнұсқалығын куәландырады. Ұйым мөрінің бедері құжатқа қол қойған адам лауазымының атауынан кейін оның жеке қолтаңбасы көрінетіндей қойылады.</w:t>
      </w:r>
    </w:p>
    <w:bookmarkEnd w:id="83"/>
    <w:bookmarkStart w:name="z96" w:id="84"/>
    <w:p>
      <w:pPr>
        <w:spacing w:after="0"/>
        <w:ind w:left="0"/>
        <w:jc w:val="both"/>
      </w:pPr>
      <w:r>
        <w:rPr>
          <w:rFonts w:ascii="Times New Roman"/>
          <w:b w:val="false"/>
          <w:i w:val="false"/>
          <w:color w:val="000000"/>
          <w:sz w:val="28"/>
        </w:rPr>
        <w:t>
      Бұл талап Қазақстан Республикасының заңнамасына сәйкес мөрі болуы міндетті емес ұйымдарға қолданылмайды.".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98" w:id="85"/>
    <w:p>
      <w:pPr>
        <w:spacing w:after="0"/>
        <w:ind w:left="0"/>
        <w:jc w:val="both"/>
      </w:pPr>
      <w:r>
        <w:rPr>
          <w:rFonts w:ascii="Times New Roman"/>
          <w:b w:val="false"/>
          <w:i w:val="false"/>
          <w:color w:val="000000"/>
          <w:sz w:val="28"/>
        </w:rPr>
        <w:t>
      "32. Құжат жобасын келісу құжатқа қолбелгімен (ішкі келісу) немесе келісу грифімен (сырттай келісу немесе ұйымның консультативтік-кеңесші және қоғамдық органдарымен келісу) ресімделеді. Электрондық құжат үшін келісу электрондық цифрлық қолтаңба арқылы жүргізіледі.</w:t>
      </w:r>
    </w:p>
    <w:bookmarkEnd w:id="85"/>
    <w:bookmarkStart w:name="z99" w:id="86"/>
    <w:p>
      <w:pPr>
        <w:spacing w:after="0"/>
        <w:ind w:left="0"/>
        <w:jc w:val="both"/>
      </w:pPr>
      <w:r>
        <w:rPr>
          <w:rFonts w:ascii="Times New Roman"/>
          <w:b w:val="false"/>
          <w:i w:val="false"/>
          <w:color w:val="000000"/>
          <w:sz w:val="28"/>
        </w:rPr>
        <w:t>
      Ішкі келісу кезінде құжатқа орындаушы (жауапты орындаушы), бөлімшесінің басшысы, басқа да мүдделі лауазымды адамдар, міндеттерді бөлуге сәйкес ұйым басшысының орынбасары қолбелгі қояды.</w:t>
      </w:r>
    </w:p>
    <w:bookmarkEnd w:id="86"/>
    <w:bookmarkStart w:name="z100" w:id="87"/>
    <w:p>
      <w:pPr>
        <w:spacing w:after="0"/>
        <w:ind w:left="0"/>
        <w:jc w:val="both"/>
      </w:pPr>
      <w:r>
        <w:rPr>
          <w:rFonts w:ascii="Times New Roman"/>
          <w:b w:val="false"/>
          <w:i w:val="false"/>
          <w:color w:val="000000"/>
          <w:sz w:val="28"/>
        </w:rPr>
        <w:t>
      Қолбелгі ұйымда қалатын қағаз жеткізгіштегі құжаттың данасында беткі жағында қолтаңбадан төмен қойылады. Өкімдік құжат жобаларының бірінші данасында қолбелгі қойылады. Өкімдік құжат жобаларының соңғы парағының сыртқы жағында қолбелгі қоюға жол беріледі.</w:t>
      </w:r>
    </w:p>
    <w:bookmarkEnd w:id="87"/>
    <w:bookmarkStart w:name="z101" w:id="88"/>
    <w:p>
      <w:pPr>
        <w:spacing w:after="0"/>
        <w:ind w:left="0"/>
        <w:jc w:val="both"/>
      </w:pPr>
      <w:r>
        <w:rPr>
          <w:rFonts w:ascii="Times New Roman"/>
          <w:b w:val="false"/>
          <w:i w:val="false"/>
          <w:color w:val="000000"/>
          <w:sz w:val="28"/>
        </w:rPr>
        <w:t>
      Қолбелгі қолбелгі қоюшының қолын, датасын, қолтаңбаның толық жазылуын (есімінің инициалын, тегін), қолбелгі қоюшы адам лауазымының атауын қамтиды. Құжат жобасына ескертулер, ерекше пікірлер мен толықтырулар жеке парақта ресімделеді, бұл туралы құжат жобасында тиісті белгі қойылады.</w:t>
      </w:r>
    </w:p>
    <w:bookmarkEnd w:id="88"/>
    <w:bookmarkStart w:name="z102" w:id="89"/>
    <w:p>
      <w:pPr>
        <w:spacing w:after="0"/>
        <w:ind w:left="0"/>
        <w:jc w:val="both"/>
      </w:pPr>
      <w:r>
        <w:rPr>
          <w:rFonts w:ascii="Times New Roman"/>
          <w:b w:val="false"/>
          <w:i w:val="false"/>
          <w:color w:val="000000"/>
          <w:sz w:val="28"/>
        </w:rPr>
        <w:t>
      Құжатты сырттай келісу кіші әріптермен келісу грифімен ресімделеді, ол құжаттың соңғы парағының сол жақ төменгі бұрышына орналастырылады және "Келісілді" деген сөзден, сондай-ақ құжат келісілетін адам лауазымының атауынан (ұйымның атауын қоса алғанда), жеке қолтаңбадан және оның толық жазылуынан (есімінің инициалы мен тегі), келісу датасынан тұрады.</w:t>
      </w:r>
    </w:p>
    <w:bookmarkEnd w:id="89"/>
    <w:bookmarkStart w:name="z103" w:id="90"/>
    <w:p>
      <w:pPr>
        <w:spacing w:after="0"/>
        <w:ind w:left="0"/>
        <w:jc w:val="both"/>
      </w:pPr>
      <w:r>
        <w:rPr>
          <w:rFonts w:ascii="Times New Roman"/>
          <w:b w:val="false"/>
          <w:i w:val="false"/>
          <w:color w:val="000000"/>
          <w:sz w:val="28"/>
        </w:rPr>
        <w:t>
      Құжатты лауазымы тең екі және одан да көп адам келіскен кезде келісу грифі ұйымдардың ресми атауының әліпбилік ретімен бір деңгейде орналастырылады. Құжатты бірнеше лауазымды адам келіскен кезде келісу грифі лауазымдардың қызметтік иерархиясының төмендеуіне сәйкес орналастырылады.</w:t>
      </w:r>
    </w:p>
    <w:bookmarkEnd w:id="90"/>
    <w:bookmarkStart w:name="z104" w:id="91"/>
    <w:p>
      <w:pPr>
        <w:spacing w:after="0"/>
        <w:ind w:left="0"/>
        <w:jc w:val="both"/>
      </w:pPr>
      <w:r>
        <w:rPr>
          <w:rFonts w:ascii="Times New Roman"/>
          <w:b w:val="false"/>
          <w:i w:val="false"/>
          <w:color w:val="000000"/>
          <w:sz w:val="28"/>
        </w:rPr>
        <w:t>
      Егер келісу хатпен, хаттамамен немесе басқа құжатпен жүзеге асырылатын болса, онда келісу грифінде құжат түрі көмектес септігінде, ұйымның атауы табыс септігінде, құжаттың датасы мен нөмірі (индексі) көрсетіледі.</w:t>
      </w:r>
    </w:p>
    <w:bookmarkEnd w:id="91"/>
    <w:bookmarkStart w:name="z105" w:id="92"/>
    <w:p>
      <w:pPr>
        <w:spacing w:after="0"/>
        <w:ind w:left="0"/>
        <w:jc w:val="both"/>
      </w:pPr>
      <w:r>
        <w:rPr>
          <w:rFonts w:ascii="Times New Roman"/>
          <w:b w:val="false"/>
          <w:i w:val="false"/>
          <w:color w:val="000000"/>
          <w:sz w:val="28"/>
        </w:rPr>
        <w:t>
      Құжатты бірнеше ұйыммен сырттай келісу осы Қағидаларға 5-қосымшаға сәйкес нысан бойынша келісу парағымен ресімделеді.</w:t>
      </w:r>
    </w:p>
    <w:bookmarkEnd w:id="92"/>
    <w:bookmarkStart w:name="z106" w:id="93"/>
    <w:p>
      <w:pPr>
        <w:spacing w:after="0"/>
        <w:ind w:left="0"/>
        <w:jc w:val="both"/>
      </w:pPr>
      <w:r>
        <w:rPr>
          <w:rFonts w:ascii="Times New Roman"/>
          <w:b w:val="false"/>
          <w:i w:val="false"/>
          <w:color w:val="000000"/>
          <w:sz w:val="28"/>
        </w:rPr>
        <w:t>
      Құжат жобасын электрондық форматта келісу ЭҚЖ-да не ақпараттық жүйе (бұдан әрі – АЖ) арналары арқылы жүзеге асырылады.</w:t>
      </w:r>
    </w:p>
    <w:bookmarkEnd w:id="93"/>
    <w:bookmarkStart w:name="z107" w:id="94"/>
    <w:p>
      <w:pPr>
        <w:spacing w:after="0"/>
        <w:ind w:left="0"/>
        <w:jc w:val="both"/>
      </w:pPr>
      <w:r>
        <w:rPr>
          <w:rFonts w:ascii="Times New Roman"/>
          <w:b w:val="false"/>
          <w:i w:val="false"/>
          <w:color w:val="000000"/>
          <w:sz w:val="28"/>
        </w:rPr>
        <w:t>
      Ұйымда ЭҚЖ болған кезде құжат жобаларын келісу құжат жобаларын келісуші ретінде белгіленген адамдарға жолдау және келісу нәтижесін ЭҚЖ-да ресімдеу арқылы автоматты режимде жүзеге асырылады.</w:t>
      </w:r>
    </w:p>
    <w:bookmarkEnd w:id="94"/>
    <w:bookmarkStart w:name="z108" w:id="95"/>
    <w:p>
      <w:pPr>
        <w:spacing w:after="0"/>
        <w:ind w:left="0"/>
        <w:jc w:val="both"/>
      </w:pPr>
      <w:r>
        <w:rPr>
          <w:rFonts w:ascii="Times New Roman"/>
          <w:b w:val="false"/>
          <w:i w:val="false"/>
          <w:color w:val="000000"/>
          <w:sz w:val="28"/>
        </w:rPr>
        <w:t>
      Келісу рәсімі аяқталғаннан кейін (құжаттың қағаздағы жеткізгіштегі түпнұсқасы жасалған кезде) ЭҚЖ-дан келісу парағы басып шығарылады, құжат жобасына қоса беріледі және ұйымның басшысына (өзге де уәкілетті адамға) қол қоюға ұсынылады.</w:t>
      </w:r>
    </w:p>
    <w:bookmarkEnd w:id="95"/>
    <w:bookmarkStart w:name="z109" w:id="96"/>
    <w:p>
      <w:pPr>
        <w:spacing w:after="0"/>
        <w:ind w:left="0"/>
        <w:jc w:val="both"/>
      </w:pPr>
      <w:r>
        <w:rPr>
          <w:rFonts w:ascii="Times New Roman"/>
          <w:b w:val="false"/>
          <w:i w:val="false"/>
          <w:color w:val="000000"/>
          <w:sz w:val="28"/>
        </w:rPr>
        <w:t>
      ЭҚЖ арқылы жасалатын, сақталатын және пайдаланылатын ішкі құжаттарды келісу электронды түрде ЭҚЖ-де жүргізіледі.</w:t>
      </w:r>
    </w:p>
    <w:bookmarkEnd w:id="96"/>
    <w:bookmarkStart w:name="z110" w:id="97"/>
    <w:p>
      <w:pPr>
        <w:spacing w:after="0"/>
        <w:ind w:left="0"/>
        <w:jc w:val="both"/>
      </w:pPr>
      <w:r>
        <w:rPr>
          <w:rFonts w:ascii="Times New Roman"/>
          <w:b w:val="false"/>
          <w:i w:val="false"/>
          <w:color w:val="000000"/>
          <w:sz w:val="28"/>
        </w:rPr>
        <w:t>
      Қағаз жеткізгіште жасалған ішкі құжат жобаларын келісу кезінде қолбелгі тікелей құжат жобасына АЖ-да қойылады.</w:t>
      </w:r>
    </w:p>
    <w:bookmarkEnd w:id="97"/>
    <w:bookmarkStart w:name="z111" w:id="98"/>
    <w:p>
      <w:pPr>
        <w:spacing w:after="0"/>
        <w:ind w:left="0"/>
        <w:jc w:val="both"/>
      </w:pPr>
      <w:r>
        <w:rPr>
          <w:rFonts w:ascii="Times New Roman"/>
          <w:b w:val="false"/>
          <w:i w:val="false"/>
          <w:color w:val="000000"/>
          <w:sz w:val="28"/>
        </w:rPr>
        <w:t>
      33. Құжатты бекіту грифі құжаттың бірінші парағының оң жақ жоғарғы бұрышында орналастырылады және кіші әріптермен ресімделеді.</w:t>
      </w:r>
    </w:p>
    <w:bookmarkEnd w:id="98"/>
    <w:bookmarkStart w:name="z112" w:id="99"/>
    <w:p>
      <w:pPr>
        <w:spacing w:after="0"/>
        <w:ind w:left="0"/>
        <w:jc w:val="both"/>
      </w:pPr>
      <w:r>
        <w:rPr>
          <w:rFonts w:ascii="Times New Roman"/>
          <w:b w:val="false"/>
          <w:i w:val="false"/>
          <w:color w:val="000000"/>
          <w:sz w:val="28"/>
        </w:rPr>
        <w:t>
      Құжатты нақты лауазымды адам бекіткен кезде бекіту грифі мынадай элементтерден: "Бекітемін" деген сөзден, лауазымның атауынан, қолтаңбасынан, қолтаңбасының толық жазылуынан және бекіту датасынан тұрады.</w:t>
      </w:r>
    </w:p>
    <w:bookmarkEnd w:id="99"/>
    <w:bookmarkStart w:name="z113" w:id="100"/>
    <w:p>
      <w:pPr>
        <w:spacing w:after="0"/>
        <w:ind w:left="0"/>
        <w:jc w:val="both"/>
      </w:pPr>
      <w:r>
        <w:rPr>
          <w:rFonts w:ascii="Times New Roman"/>
          <w:b w:val="false"/>
          <w:i w:val="false"/>
          <w:color w:val="000000"/>
          <w:sz w:val="28"/>
        </w:rPr>
        <w:t>
      Құжатты лауазымы тең екі немесе одан көп адам бекіткен кезде бекіту грифі ұйымдар атауының әліпбилік ретінде бір деңгейде орналастырылады.</w:t>
      </w:r>
    </w:p>
    <w:bookmarkEnd w:id="100"/>
    <w:bookmarkStart w:name="z114" w:id="101"/>
    <w:p>
      <w:pPr>
        <w:spacing w:after="0"/>
        <w:ind w:left="0"/>
        <w:jc w:val="both"/>
      </w:pPr>
      <w:r>
        <w:rPr>
          <w:rFonts w:ascii="Times New Roman"/>
          <w:b w:val="false"/>
          <w:i w:val="false"/>
          <w:color w:val="000000"/>
          <w:sz w:val="28"/>
        </w:rPr>
        <w:t>
      Құжат қаулымен, шешіммен, бұйрықпен, хаттамамен бекітілген кезде бекіту грифі "Бекітілді" деген сөзден, көмектес септігіндегі өкімдік құжат түрінен, оның датасы мен нөмірінен тұрады.";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16" w:id="102"/>
    <w:p>
      <w:pPr>
        <w:spacing w:after="0"/>
        <w:ind w:left="0"/>
        <w:jc w:val="both"/>
      </w:pPr>
      <w:r>
        <w:rPr>
          <w:rFonts w:ascii="Times New Roman"/>
          <w:b w:val="false"/>
          <w:i w:val="false"/>
          <w:color w:val="000000"/>
          <w:sz w:val="28"/>
        </w:rPr>
        <w:t>
      "44. Ұйымдар арасында электрондық құжат алмасу кезінде міндетті деректемелер тізбесі және электрондық құжаттың электрондық цифрлық қолтаңбасын пайдалану тәртібі Қазақстан Республикасының Азаматтық кодексіне сәйкес "Электрондық құжат және электрондық цифрлық қолтаңба туралы" Қазақстан Республикасының Заңын, осы Қағидаларды сақтап, мәміленің жазбаша нысанында белгіленеді.";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 </w:t>
      </w:r>
    </w:p>
    <w:bookmarkStart w:name="z118" w:id="103"/>
    <w:p>
      <w:pPr>
        <w:spacing w:after="0"/>
        <w:ind w:left="0"/>
        <w:jc w:val="both"/>
      </w:pPr>
      <w:r>
        <w:rPr>
          <w:rFonts w:ascii="Times New Roman"/>
          <w:b w:val="false"/>
          <w:i w:val="false"/>
          <w:color w:val="000000"/>
          <w:sz w:val="28"/>
        </w:rPr>
        <w:t xml:space="preserve">
      "46. Құқықтық сипаттағы, сондай-ақ ұйым қызметінің жедел, ұйымдастырушылық, кадрлық және басқа да мәселелері бойынша құқықтық сипаттағы шешімдер осы Қағидаларға 6-7-қосымшаларға сәйкес нысандар бойынша бұйрықпен ресімделеді. </w:t>
      </w:r>
    </w:p>
    <w:bookmarkEnd w:id="103"/>
    <w:bookmarkStart w:name="z119" w:id="104"/>
    <w:p>
      <w:pPr>
        <w:spacing w:after="0"/>
        <w:ind w:left="0"/>
        <w:jc w:val="both"/>
      </w:pPr>
      <w:r>
        <w:rPr>
          <w:rFonts w:ascii="Times New Roman"/>
          <w:b w:val="false"/>
          <w:i w:val="false"/>
          <w:color w:val="000000"/>
          <w:sz w:val="28"/>
        </w:rPr>
        <w:t xml:space="preserve">
      Бұйрық деректемелері: </w:t>
      </w:r>
    </w:p>
    <w:bookmarkEnd w:id="104"/>
    <w:bookmarkStart w:name="z120" w:id="105"/>
    <w:p>
      <w:pPr>
        <w:spacing w:after="0"/>
        <w:ind w:left="0"/>
        <w:jc w:val="both"/>
      </w:pPr>
      <w:r>
        <w:rPr>
          <w:rFonts w:ascii="Times New Roman"/>
          <w:b w:val="false"/>
          <w:i w:val="false"/>
          <w:color w:val="000000"/>
          <w:sz w:val="28"/>
        </w:rPr>
        <w:t xml:space="preserve">
      1) осы Қағидалар 16, 17-тармақтарының талаптарын ескеріп, Қазақстан Республикасы Мемлекеттік Елтаңбасының немесе эмблеманың, логотиптің, тауар белгісінің (қызмет көрсету белгісінің) бейнесі; </w:t>
      </w:r>
    </w:p>
    <w:bookmarkEnd w:id="105"/>
    <w:bookmarkStart w:name="z121" w:id="106"/>
    <w:p>
      <w:pPr>
        <w:spacing w:after="0"/>
        <w:ind w:left="0"/>
        <w:jc w:val="both"/>
      </w:pPr>
      <w:r>
        <w:rPr>
          <w:rFonts w:ascii="Times New Roman"/>
          <w:b w:val="false"/>
          <w:i w:val="false"/>
          <w:color w:val="000000"/>
          <w:sz w:val="28"/>
        </w:rPr>
        <w:t xml:space="preserve">
      2) ұйымның ресми атауы; </w:t>
      </w:r>
    </w:p>
    <w:bookmarkEnd w:id="106"/>
    <w:bookmarkStart w:name="z122" w:id="107"/>
    <w:p>
      <w:pPr>
        <w:spacing w:after="0"/>
        <w:ind w:left="0"/>
        <w:jc w:val="both"/>
      </w:pPr>
      <w:r>
        <w:rPr>
          <w:rFonts w:ascii="Times New Roman"/>
          <w:b w:val="false"/>
          <w:i w:val="false"/>
          <w:color w:val="000000"/>
          <w:sz w:val="28"/>
        </w:rPr>
        <w:t xml:space="preserve">
      3) құжат түрінің атауы; </w:t>
      </w:r>
    </w:p>
    <w:bookmarkEnd w:id="107"/>
    <w:bookmarkStart w:name="z123" w:id="108"/>
    <w:p>
      <w:pPr>
        <w:spacing w:after="0"/>
        <w:ind w:left="0"/>
        <w:jc w:val="both"/>
      </w:pPr>
      <w:r>
        <w:rPr>
          <w:rFonts w:ascii="Times New Roman"/>
          <w:b w:val="false"/>
          <w:i w:val="false"/>
          <w:color w:val="000000"/>
          <w:sz w:val="28"/>
        </w:rPr>
        <w:t xml:space="preserve">
      4) бұйрық датасы; </w:t>
      </w:r>
    </w:p>
    <w:bookmarkEnd w:id="108"/>
    <w:bookmarkStart w:name="z124" w:id="109"/>
    <w:p>
      <w:pPr>
        <w:spacing w:after="0"/>
        <w:ind w:left="0"/>
        <w:jc w:val="both"/>
      </w:pPr>
      <w:r>
        <w:rPr>
          <w:rFonts w:ascii="Times New Roman"/>
          <w:b w:val="false"/>
          <w:i w:val="false"/>
          <w:color w:val="000000"/>
          <w:sz w:val="28"/>
        </w:rPr>
        <w:t xml:space="preserve">
      5) бұйрықтың тіркеу нөмірі; </w:t>
      </w:r>
    </w:p>
    <w:bookmarkEnd w:id="109"/>
    <w:bookmarkStart w:name="z125" w:id="110"/>
    <w:p>
      <w:pPr>
        <w:spacing w:after="0"/>
        <w:ind w:left="0"/>
        <w:jc w:val="both"/>
      </w:pPr>
      <w:r>
        <w:rPr>
          <w:rFonts w:ascii="Times New Roman"/>
          <w:b w:val="false"/>
          <w:i w:val="false"/>
          <w:color w:val="000000"/>
          <w:sz w:val="28"/>
        </w:rPr>
        <w:t xml:space="preserve">
      6) бұйрық шығарылған жер; </w:t>
      </w:r>
    </w:p>
    <w:bookmarkEnd w:id="110"/>
    <w:bookmarkStart w:name="z126" w:id="111"/>
    <w:p>
      <w:pPr>
        <w:spacing w:after="0"/>
        <w:ind w:left="0"/>
        <w:jc w:val="both"/>
      </w:pPr>
      <w:r>
        <w:rPr>
          <w:rFonts w:ascii="Times New Roman"/>
          <w:b w:val="false"/>
          <w:i w:val="false"/>
          <w:color w:val="000000"/>
          <w:sz w:val="28"/>
        </w:rPr>
        <w:t xml:space="preserve">
      7) мәтін тақырыбы; </w:t>
      </w:r>
    </w:p>
    <w:bookmarkEnd w:id="111"/>
    <w:bookmarkStart w:name="z127" w:id="112"/>
    <w:p>
      <w:pPr>
        <w:spacing w:after="0"/>
        <w:ind w:left="0"/>
        <w:jc w:val="both"/>
      </w:pPr>
      <w:r>
        <w:rPr>
          <w:rFonts w:ascii="Times New Roman"/>
          <w:b w:val="false"/>
          <w:i w:val="false"/>
          <w:color w:val="000000"/>
          <w:sz w:val="28"/>
        </w:rPr>
        <w:t xml:space="preserve">
      8) мәтін; </w:t>
      </w:r>
    </w:p>
    <w:bookmarkEnd w:id="112"/>
    <w:bookmarkStart w:name="z128" w:id="113"/>
    <w:p>
      <w:pPr>
        <w:spacing w:after="0"/>
        <w:ind w:left="0"/>
        <w:jc w:val="both"/>
      </w:pPr>
      <w:r>
        <w:rPr>
          <w:rFonts w:ascii="Times New Roman"/>
          <w:b w:val="false"/>
          <w:i w:val="false"/>
          <w:color w:val="000000"/>
          <w:sz w:val="28"/>
        </w:rPr>
        <w:t xml:space="preserve">
      9) қолтаңба; </w:t>
      </w:r>
    </w:p>
    <w:bookmarkEnd w:id="113"/>
    <w:bookmarkStart w:name="z129" w:id="114"/>
    <w:p>
      <w:pPr>
        <w:spacing w:after="0"/>
        <w:ind w:left="0"/>
        <w:jc w:val="both"/>
      </w:pPr>
      <w:r>
        <w:rPr>
          <w:rFonts w:ascii="Times New Roman"/>
          <w:b w:val="false"/>
          <w:i w:val="false"/>
          <w:color w:val="000000"/>
          <w:sz w:val="28"/>
        </w:rPr>
        <w:t>
      10) бұйрықты келісу туралы белгі;</w:t>
      </w:r>
    </w:p>
    <w:bookmarkEnd w:id="114"/>
    <w:bookmarkStart w:name="z130" w:id="115"/>
    <w:p>
      <w:pPr>
        <w:spacing w:after="0"/>
        <w:ind w:left="0"/>
        <w:jc w:val="both"/>
      </w:pPr>
      <w:r>
        <w:rPr>
          <w:rFonts w:ascii="Times New Roman"/>
          <w:b w:val="false"/>
          <w:i w:val="false"/>
          <w:color w:val="000000"/>
          <w:sz w:val="28"/>
        </w:rPr>
        <w:t>
      11) егер осы ұйымда Қазақстан Республикасының заңнамасына сәйкес мөрі болуға тиіс болса, ұйым мөрінің бедері болып табылады.</w:t>
      </w:r>
    </w:p>
    <w:bookmarkEnd w:id="115"/>
    <w:bookmarkStart w:name="z131" w:id="116"/>
    <w:p>
      <w:pPr>
        <w:spacing w:after="0"/>
        <w:ind w:left="0"/>
        <w:jc w:val="both"/>
      </w:pPr>
      <w:r>
        <w:rPr>
          <w:rFonts w:ascii="Times New Roman"/>
          <w:b w:val="false"/>
          <w:i w:val="false"/>
          <w:color w:val="000000"/>
          <w:sz w:val="28"/>
        </w:rPr>
        <w:t>
      Құрылымдық бөлімшелер ұйым басшысының, оның орынбасарының тапсырмалары негізінде не бастамашылық тәртіппен бұйрық жобаларын дайындайды және енгізеді. Кадр мәселелері жөніндегі бұйрық жобаларын Қазақстан Республикасының еңбек заңнамасына сәйкес кадр қызметі дайындайды.</w:t>
      </w:r>
    </w:p>
    <w:bookmarkEnd w:id="116"/>
    <w:bookmarkStart w:name="z132" w:id="117"/>
    <w:p>
      <w:pPr>
        <w:spacing w:after="0"/>
        <w:ind w:left="0"/>
        <w:jc w:val="both"/>
      </w:pPr>
      <w:r>
        <w:rPr>
          <w:rFonts w:ascii="Times New Roman"/>
          <w:b w:val="false"/>
          <w:i w:val="false"/>
          <w:color w:val="000000"/>
          <w:sz w:val="28"/>
        </w:rPr>
        <w:t>
      Бұйрық жобаларына және олардың қосымшаларына орындаушы және оның тікелей және жетекшілік ететін басшылары, сондай-ақ бұйрық жобасында жобада көрсетілген мәселелер құзыретіне жататын міндеттер мен тапсырмалар көзделген құрылымдық бөлімшенің басшылары қолбелгі қояды.</w:t>
      </w:r>
    </w:p>
    <w:bookmarkEnd w:id="117"/>
    <w:bookmarkStart w:name="z133" w:id="118"/>
    <w:p>
      <w:pPr>
        <w:spacing w:after="0"/>
        <w:ind w:left="0"/>
        <w:jc w:val="both"/>
      </w:pPr>
      <w:r>
        <w:rPr>
          <w:rFonts w:ascii="Times New Roman"/>
          <w:b w:val="false"/>
          <w:i w:val="false"/>
          <w:color w:val="000000"/>
          <w:sz w:val="28"/>
        </w:rPr>
        <w:t xml:space="preserve">
      Келісу кезінде бұйрық жобасы бойынша туындайтын келіспеушілік жобаға қоса берілетін анықтамада баяндалады. Егер келісу процесінде бұйрық жобасына қағидаттық сипаттағы өзгерістер енгізілсе, онда ол пысықталады және қайта келісуден өткізіледі. </w:t>
      </w:r>
    </w:p>
    <w:bookmarkEnd w:id="118"/>
    <w:bookmarkStart w:name="z134" w:id="119"/>
    <w:p>
      <w:pPr>
        <w:spacing w:after="0"/>
        <w:ind w:left="0"/>
        <w:jc w:val="both"/>
      </w:pPr>
      <w:r>
        <w:rPr>
          <w:rFonts w:ascii="Times New Roman"/>
          <w:b w:val="false"/>
          <w:i w:val="false"/>
          <w:color w:val="000000"/>
          <w:sz w:val="28"/>
        </w:rPr>
        <w:t>
      Мемлекеттік органдардың бұйрығы қазақ тілінде әзірленеді және қабылданады, қажет болған кезде мүмкіндігінше басқа тілдерге аударуды қамтамасыз етіп, олар орыс тілінде әзірленуі мүмкін. Бұйрық парақтары мен оған қосымшалар әрбір парақтың жоғарғы жағының ортасында біртұтас нөмірмен нөмірленеді.</w:t>
      </w:r>
    </w:p>
    <w:bookmarkEnd w:id="119"/>
    <w:bookmarkStart w:name="z135" w:id="120"/>
    <w:p>
      <w:pPr>
        <w:spacing w:after="0"/>
        <w:ind w:left="0"/>
        <w:jc w:val="both"/>
      </w:pPr>
      <w:r>
        <w:rPr>
          <w:rFonts w:ascii="Times New Roman"/>
          <w:b w:val="false"/>
          <w:i w:val="false"/>
          <w:color w:val="000000"/>
          <w:sz w:val="28"/>
        </w:rPr>
        <w:t xml:space="preserve">
      Бұйрық күнтізбелік жыл шегінде реттік нөмірмен нөмірленеді. Негізгі қызмет, жеке құрам бойынша бұйрық тиісті журналда (дерекқорда) жеке тіркеледі. Жеке құрам бойынша бұйрықтың реттік нөміріне дефис арқылы "ж/қ" немесе "к" литері қосылады. </w:t>
      </w:r>
    </w:p>
    <w:bookmarkEnd w:id="120"/>
    <w:bookmarkStart w:name="z136" w:id="121"/>
    <w:p>
      <w:pPr>
        <w:spacing w:after="0"/>
        <w:ind w:left="0"/>
        <w:jc w:val="both"/>
      </w:pPr>
      <w:r>
        <w:rPr>
          <w:rFonts w:ascii="Times New Roman"/>
          <w:b w:val="false"/>
          <w:i w:val="false"/>
          <w:color w:val="000000"/>
          <w:sz w:val="28"/>
        </w:rPr>
        <w:t xml:space="preserve">
      Бұйрықтың көшірмелері немесе олардың көбейтілген данасы растау датасын көрсетіп мөрмен (болған кезде) расталады және орындаушы жасайтын және қол қоятын тарату көрсеткішіне сәйкес адресаттарға жіберіледі. </w:t>
      </w:r>
    </w:p>
    <w:bookmarkEnd w:id="121"/>
    <w:bookmarkStart w:name="z137" w:id="122"/>
    <w:p>
      <w:pPr>
        <w:spacing w:after="0"/>
        <w:ind w:left="0"/>
        <w:jc w:val="both"/>
      </w:pPr>
      <w:r>
        <w:rPr>
          <w:rFonts w:ascii="Times New Roman"/>
          <w:b w:val="false"/>
          <w:i w:val="false"/>
          <w:color w:val="000000"/>
          <w:sz w:val="28"/>
        </w:rPr>
        <w:t xml:space="preserve">
      Бұйрықтың мәтіні екі бөліктен тұрады: түсіндірме (кіріспе) және өкімдік. </w:t>
      </w:r>
    </w:p>
    <w:bookmarkEnd w:id="122"/>
    <w:bookmarkStart w:name="z138" w:id="123"/>
    <w:p>
      <w:pPr>
        <w:spacing w:after="0"/>
        <w:ind w:left="0"/>
        <w:jc w:val="both"/>
      </w:pPr>
      <w:r>
        <w:rPr>
          <w:rFonts w:ascii="Times New Roman"/>
          <w:b w:val="false"/>
          <w:i w:val="false"/>
          <w:color w:val="000000"/>
          <w:sz w:val="28"/>
        </w:rPr>
        <w:t xml:space="preserve">
      Түсіндірме (кіріспе) бөлігінде бұйрықты шығаруға негіз болған мақсаттар мен міндеттер, фактілер мен оқиғалар баяндалады. Егер бұйрық басқа құжат негізінде шығарылса, онда түсіндірме бөлігінде осы құжаттың ілік септігіндегі атауы, оның авторы, датасы, нөмірі мен тақырыбы көрсетіледі. Егер кадр мәселелері жөніндегі бұйрық персоналдың орындаушылық тәртіпті бұзғаны үшін шығарылса, онда түсіндірме бөлігінде тәртіптік теріс қылықтың нақты жазылған мазмұны, сондай-ақ жауаптылыққа тарту үшін негіз болып табылатын актілердің нормалары мен талаптары көрсетіледі. Әділет органында тіркелген нормативтік құқықтық актіге сілтеме жасалған кезде оның нормативтік құқықтық актілерді мемлекеттік тіркеу тізілімінде тіркелген нөмірі қосымша көрсетіледі. </w:t>
      </w:r>
    </w:p>
    <w:bookmarkEnd w:id="123"/>
    <w:bookmarkStart w:name="z139" w:id="124"/>
    <w:p>
      <w:pPr>
        <w:spacing w:after="0"/>
        <w:ind w:left="0"/>
        <w:jc w:val="both"/>
      </w:pPr>
      <w:r>
        <w:rPr>
          <w:rFonts w:ascii="Times New Roman"/>
          <w:b w:val="false"/>
          <w:i w:val="false"/>
          <w:color w:val="000000"/>
          <w:sz w:val="28"/>
        </w:rPr>
        <w:t xml:space="preserve">
      Бұйрық жобаларындағы кіріспе "БҰЙЫРАМЫН" деген сөзбен аяқталады, ол бас әріптермен, қою қаріппен жазылады. Оны басқа жолға тасымалдауға жол берілмейді. </w:t>
      </w:r>
    </w:p>
    <w:bookmarkEnd w:id="124"/>
    <w:bookmarkStart w:name="z140" w:id="125"/>
    <w:p>
      <w:pPr>
        <w:spacing w:after="0"/>
        <w:ind w:left="0"/>
        <w:jc w:val="both"/>
      </w:pPr>
      <w:r>
        <w:rPr>
          <w:rFonts w:ascii="Times New Roman"/>
          <w:b w:val="false"/>
          <w:i w:val="false"/>
          <w:color w:val="000000"/>
          <w:sz w:val="28"/>
        </w:rPr>
        <w:t xml:space="preserve">
      Өкімдік бөлік әрбір іс-қимылдың орындаушысы мен орындау мерзімін көрсетіп, тапсырылатын іс-қимылды санамалаудан тұрады. Қажет болған кезде өкімдік бөлік тармақтарға, тармақшаларға және абзацтарға бөлінеді. </w:t>
      </w:r>
    </w:p>
    <w:bookmarkEnd w:id="125"/>
    <w:bookmarkStart w:name="z141" w:id="126"/>
    <w:p>
      <w:pPr>
        <w:spacing w:after="0"/>
        <w:ind w:left="0"/>
        <w:jc w:val="both"/>
      </w:pPr>
      <w:r>
        <w:rPr>
          <w:rFonts w:ascii="Times New Roman"/>
          <w:b w:val="false"/>
          <w:i w:val="false"/>
          <w:color w:val="000000"/>
          <w:sz w:val="28"/>
        </w:rPr>
        <w:t xml:space="preserve">
      Біртекті сипаттағы іс-қимыл бір тармақта санамалануы мүмкін. Орындаушылар ретінде құрылымдық бөлімшелер немесе нақты лауазымды адамдар көрсетіледі. Бұйрықтың орындалуын бақылау жүктелетін бөлімше немесе лауазымды адам туралы мәлімет өкімдік бөліктің соңғы тармағында көрсетіледі. </w:t>
      </w:r>
    </w:p>
    <w:bookmarkEnd w:id="126"/>
    <w:bookmarkStart w:name="z142" w:id="127"/>
    <w:p>
      <w:pPr>
        <w:spacing w:after="0"/>
        <w:ind w:left="0"/>
        <w:jc w:val="both"/>
      </w:pPr>
      <w:r>
        <w:rPr>
          <w:rFonts w:ascii="Times New Roman"/>
          <w:b w:val="false"/>
          <w:i w:val="false"/>
          <w:color w:val="000000"/>
          <w:sz w:val="28"/>
        </w:rPr>
        <w:t>
      Қызметкерді кадр мәселелері жөніндегі бұйрықпен таныстыру "құжатты келісу туралы белгі" деген деректемеден төмен немесе бұйрықтың сыртқы жағында қойылатын қызметкердің қолтаңбасымен, тегімен және инициалдарымен куәландырылады.</w:t>
      </w:r>
    </w:p>
    <w:bookmarkEnd w:id="127"/>
    <w:bookmarkStart w:name="z143" w:id="128"/>
    <w:p>
      <w:pPr>
        <w:spacing w:after="0"/>
        <w:ind w:left="0"/>
        <w:jc w:val="both"/>
      </w:pPr>
      <w:r>
        <w:rPr>
          <w:rFonts w:ascii="Times New Roman"/>
          <w:b w:val="false"/>
          <w:i w:val="false"/>
          <w:color w:val="000000"/>
          <w:sz w:val="28"/>
        </w:rPr>
        <w:t>
      Егер бұйрықта қосымша болған жағдайда бұйрықтың қосымшамен толықтырылатыны туралы мәтін енгізіледі. Бұйрыққа бір қосымша болған жағдайды қоспағанда, қосымшаларға сілтеме жасау кезінде актінің мәтінінде қосымшаларды атап өту тәртібінде берілетін қосымшалар нөмірлері көрсетіледі. Қосымшаға сілтеме қосымшаның атауына сәйкес келуге тиіс. "Құжатқа қосымшаның бар болуы туралы белгі" деген деректеме бұйрық мәтінінен кейін дербес ресімделмейді.</w:t>
      </w:r>
    </w:p>
    <w:bookmarkEnd w:id="128"/>
    <w:bookmarkStart w:name="z144" w:id="129"/>
    <w:p>
      <w:pPr>
        <w:spacing w:after="0"/>
        <w:ind w:left="0"/>
        <w:jc w:val="both"/>
      </w:pPr>
      <w:r>
        <w:rPr>
          <w:rFonts w:ascii="Times New Roman"/>
          <w:b w:val="false"/>
          <w:i w:val="false"/>
          <w:color w:val="000000"/>
          <w:sz w:val="28"/>
        </w:rPr>
        <w:t>
      Егер бір парақтан тұратын бұйрық ұйымның бланкісінде ресімделсе, "қолтаңбасы" деген деректемеде құжатқа қол қоятын адам лауазымының толық атауы көрсетілмейді.</w:t>
      </w:r>
    </w:p>
    <w:bookmarkEnd w:id="129"/>
    <w:p>
      <w:pPr>
        <w:spacing w:after="0"/>
        <w:ind w:left="0"/>
        <w:jc w:val="both"/>
      </w:pPr>
      <w:r>
        <w:rPr>
          <w:rFonts w:ascii="Times New Roman"/>
          <w:b w:val="false"/>
          <w:i w:val="false"/>
          <w:color w:val="000000"/>
          <w:sz w:val="28"/>
        </w:rPr>
        <w:t>
      Бірлескен бұйрықтарда бірлесіп қол қоятын адамдар лауазымының толық атауы, тегі мен инициалдары көрсетіледі.</w:t>
      </w:r>
    </w:p>
    <w:bookmarkStart w:name="z145" w:id="130"/>
    <w:p>
      <w:pPr>
        <w:spacing w:after="0"/>
        <w:ind w:left="0"/>
        <w:jc w:val="both"/>
      </w:pPr>
      <w:r>
        <w:rPr>
          <w:rFonts w:ascii="Times New Roman"/>
          <w:b w:val="false"/>
          <w:i w:val="false"/>
          <w:color w:val="000000"/>
          <w:sz w:val="28"/>
        </w:rPr>
        <w:t xml:space="preserve">
      47. Хаттама кеңес (отырыс, жиналыс) кезінде жазылған жазба, ұсынылған баяндау мен сөйлеген сөздер тезисі, анықтама, шешім жобалары және басқа да материалдар негізінде осы Қағидаларға 8-қосымшаға сәйкес нысан бойынша жасалады. </w:t>
      </w:r>
    </w:p>
    <w:bookmarkEnd w:id="130"/>
    <w:bookmarkStart w:name="z146" w:id="131"/>
    <w:p>
      <w:pPr>
        <w:spacing w:after="0"/>
        <w:ind w:left="0"/>
        <w:jc w:val="both"/>
      </w:pPr>
      <w:r>
        <w:rPr>
          <w:rFonts w:ascii="Times New Roman"/>
          <w:b w:val="false"/>
          <w:i w:val="false"/>
          <w:color w:val="000000"/>
          <w:sz w:val="28"/>
        </w:rPr>
        <w:t xml:space="preserve">
      Ұйым ішінде жасалған және оның шегінен шықпайтын хаттама бланкіде ресімделмейді. </w:t>
      </w:r>
    </w:p>
    <w:bookmarkEnd w:id="131"/>
    <w:bookmarkStart w:name="z147" w:id="132"/>
    <w:p>
      <w:pPr>
        <w:spacing w:after="0"/>
        <w:ind w:left="0"/>
        <w:jc w:val="both"/>
      </w:pPr>
      <w:r>
        <w:rPr>
          <w:rFonts w:ascii="Times New Roman"/>
          <w:b w:val="false"/>
          <w:i w:val="false"/>
          <w:color w:val="000000"/>
          <w:sz w:val="28"/>
        </w:rPr>
        <w:t xml:space="preserve">
      Хаттама деректемелері: </w:t>
      </w:r>
    </w:p>
    <w:bookmarkEnd w:id="132"/>
    <w:bookmarkStart w:name="z148" w:id="133"/>
    <w:p>
      <w:pPr>
        <w:spacing w:after="0"/>
        <w:ind w:left="0"/>
        <w:jc w:val="both"/>
      </w:pPr>
      <w:r>
        <w:rPr>
          <w:rFonts w:ascii="Times New Roman"/>
          <w:b w:val="false"/>
          <w:i w:val="false"/>
          <w:color w:val="000000"/>
          <w:sz w:val="28"/>
        </w:rPr>
        <w:t xml:space="preserve">
      1) ұйымның және (немесе) құрылымдық бөлімшенің ресми атауы; </w:t>
      </w:r>
    </w:p>
    <w:bookmarkEnd w:id="133"/>
    <w:bookmarkStart w:name="z149" w:id="134"/>
    <w:p>
      <w:pPr>
        <w:spacing w:after="0"/>
        <w:ind w:left="0"/>
        <w:jc w:val="both"/>
      </w:pPr>
      <w:r>
        <w:rPr>
          <w:rFonts w:ascii="Times New Roman"/>
          <w:b w:val="false"/>
          <w:i w:val="false"/>
          <w:color w:val="000000"/>
          <w:sz w:val="28"/>
        </w:rPr>
        <w:t xml:space="preserve">
      2) құжат түрінің атауы; </w:t>
      </w:r>
    </w:p>
    <w:bookmarkEnd w:id="134"/>
    <w:bookmarkStart w:name="z150" w:id="135"/>
    <w:p>
      <w:pPr>
        <w:spacing w:after="0"/>
        <w:ind w:left="0"/>
        <w:jc w:val="both"/>
      </w:pPr>
      <w:r>
        <w:rPr>
          <w:rFonts w:ascii="Times New Roman"/>
          <w:b w:val="false"/>
          <w:i w:val="false"/>
          <w:color w:val="000000"/>
          <w:sz w:val="28"/>
        </w:rPr>
        <w:t xml:space="preserve">
      3) датасы; </w:t>
      </w:r>
    </w:p>
    <w:bookmarkEnd w:id="135"/>
    <w:bookmarkStart w:name="z151" w:id="136"/>
    <w:p>
      <w:pPr>
        <w:spacing w:after="0"/>
        <w:ind w:left="0"/>
        <w:jc w:val="both"/>
      </w:pPr>
      <w:r>
        <w:rPr>
          <w:rFonts w:ascii="Times New Roman"/>
          <w:b w:val="false"/>
          <w:i w:val="false"/>
          <w:color w:val="000000"/>
          <w:sz w:val="28"/>
        </w:rPr>
        <w:t xml:space="preserve">
      4) хаттаманың тіркеу нөмірі; </w:t>
      </w:r>
    </w:p>
    <w:bookmarkEnd w:id="136"/>
    <w:bookmarkStart w:name="z152" w:id="137"/>
    <w:p>
      <w:pPr>
        <w:spacing w:after="0"/>
        <w:ind w:left="0"/>
        <w:jc w:val="both"/>
      </w:pPr>
      <w:r>
        <w:rPr>
          <w:rFonts w:ascii="Times New Roman"/>
          <w:b w:val="false"/>
          <w:i w:val="false"/>
          <w:color w:val="000000"/>
          <w:sz w:val="28"/>
        </w:rPr>
        <w:t xml:space="preserve">
      5) хаттама шығарылған жер; </w:t>
      </w:r>
    </w:p>
    <w:bookmarkEnd w:id="137"/>
    <w:bookmarkStart w:name="z153" w:id="138"/>
    <w:p>
      <w:pPr>
        <w:spacing w:after="0"/>
        <w:ind w:left="0"/>
        <w:jc w:val="both"/>
      </w:pPr>
      <w:r>
        <w:rPr>
          <w:rFonts w:ascii="Times New Roman"/>
          <w:b w:val="false"/>
          <w:i w:val="false"/>
          <w:color w:val="000000"/>
          <w:sz w:val="28"/>
        </w:rPr>
        <w:t xml:space="preserve">
      6) бекіту грифі (кейбір жағдайда); </w:t>
      </w:r>
    </w:p>
    <w:bookmarkEnd w:id="138"/>
    <w:bookmarkStart w:name="z154" w:id="139"/>
    <w:p>
      <w:pPr>
        <w:spacing w:after="0"/>
        <w:ind w:left="0"/>
        <w:jc w:val="both"/>
      </w:pPr>
      <w:r>
        <w:rPr>
          <w:rFonts w:ascii="Times New Roman"/>
          <w:b w:val="false"/>
          <w:i w:val="false"/>
          <w:color w:val="000000"/>
          <w:sz w:val="28"/>
        </w:rPr>
        <w:t xml:space="preserve">
      7) хаттама тақырыбы; </w:t>
      </w:r>
    </w:p>
    <w:bookmarkEnd w:id="139"/>
    <w:bookmarkStart w:name="z155" w:id="140"/>
    <w:p>
      <w:pPr>
        <w:spacing w:after="0"/>
        <w:ind w:left="0"/>
        <w:jc w:val="both"/>
      </w:pPr>
      <w:r>
        <w:rPr>
          <w:rFonts w:ascii="Times New Roman"/>
          <w:b w:val="false"/>
          <w:i w:val="false"/>
          <w:color w:val="000000"/>
          <w:sz w:val="28"/>
        </w:rPr>
        <w:t xml:space="preserve">
      8) мәтіні; </w:t>
      </w:r>
    </w:p>
    <w:bookmarkEnd w:id="140"/>
    <w:bookmarkStart w:name="z156" w:id="141"/>
    <w:p>
      <w:pPr>
        <w:spacing w:after="0"/>
        <w:ind w:left="0"/>
        <w:jc w:val="both"/>
      </w:pPr>
      <w:r>
        <w:rPr>
          <w:rFonts w:ascii="Times New Roman"/>
          <w:b w:val="false"/>
          <w:i w:val="false"/>
          <w:color w:val="000000"/>
          <w:sz w:val="28"/>
        </w:rPr>
        <w:t xml:space="preserve">
      9) қолтаңбасы болып табылады. </w:t>
      </w:r>
    </w:p>
    <w:bookmarkEnd w:id="141"/>
    <w:p>
      <w:pPr>
        <w:spacing w:after="0"/>
        <w:ind w:left="0"/>
        <w:jc w:val="both"/>
      </w:pPr>
      <w:r>
        <w:rPr>
          <w:rFonts w:ascii="Times New Roman"/>
          <w:b w:val="false"/>
          <w:i w:val="false"/>
          <w:color w:val="000000"/>
          <w:sz w:val="28"/>
        </w:rPr>
        <w:t xml:space="preserve">
      Хаттамалар толық немесе қысқаша нысанда ресімделеді. </w:t>
      </w:r>
    </w:p>
    <w:p>
      <w:pPr>
        <w:spacing w:after="0"/>
        <w:ind w:left="0"/>
        <w:jc w:val="both"/>
      </w:pPr>
      <w:r>
        <w:rPr>
          <w:rFonts w:ascii="Times New Roman"/>
          <w:b w:val="false"/>
          <w:i w:val="false"/>
          <w:color w:val="000000"/>
          <w:sz w:val="28"/>
        </w:rPr>
        <w:t>
      Хаттаманың толық мәтіні екі бөліктен тұрады: кіріспе және негізгі.</w:t>
      </w:r>
    </w:p>
    <w:bookmarkStart w:name="z157" w:id="142"/>
    <w:p>
      <w:pPr>
        <w:spacing w:after="0"/>
        <w:ind w:left="0"/>
        <w:jc w:val="both"/>
      </w:pPr>
      <w:r>
        <w:rPr>
          <w:rFonts w:ascii="Times New Roman"/>
          <w:b w:val="false"/>
          <w:i w:val="false"/>
          <w:color w:val="000000"/>
          <w:sz w:val="28"/>
        </w:rPr>
        <w:t>
      Кіріспе бөлігінде хаттаманың тақырыбынан кейін отырыс (жиналыс) төрағасы (төрағалық етуші) және хатшысы есімінің инициалы мен тегі, қатысушылардың тізімі көрсетіледі (қатысушылар саны 10 адамнан асса, қатысушылардың тізімі хаттамаға қосымшада ресімделеді).</w:t>
      </w:r>
    </w:p>
    <w:bookmarkEnd w:id="142"/>
    <w:bookmarkStart w:name="z158" w:id="143"/>
    <w:p>
      <w:pPr>
        <w:spacing w:after="0"/>
        <w:ind w:left="0"/>
        <w:jc w:val="both"/>
      </w:pPr>
      <w:r>
        <w:rPr>
          <w:rFonts w:ascii="Times New Roman"/>
          <w:b w:val="false"/>
          <w:i w:val="false"/>
          <w:color w:val="000000"/>
          <w:sz w:val="28"/>
        </w:rPr>
        <w:t xml:space="preserve">
      Консультативтік-кеңесші орган отырысының хаттамасында қатысқан мүшелер тегі бойынша әліпбилік ретпен дербес санамаланады. Олардан кейін ұйымның атауы мен лауазымын көрсетіп, шақырылғандардың тегі жазылады. </w:t>
      </w:r>
    </w:p>
    <w:bookmarkEnd w:id="143"/>
    <w:bookmarkStart w:name="z159" w:id="144"/>
    <w:p>
      <w:pPr>
        <w:spacing w:after="0"/>
        <w:ind w:left="0"/>
        <w:jc w:val="both"/>
      </w:pPr>
      <w:r>
        <w:rPr>
          <w:rFonts w:ascii="Times New Roman"/>
          <w:b w:val="false"/>
          <w:i w:val="false"/>
          <w:color w:val="000000"/>
          <w:sz w:val="28"/>
        </w:rPr>
        <w:t xml:space="preserve">
      Кіріспе бөлігі күн тәртібінің әрбір тармағы бойынша баяндаушыны (оның есімінің инициалын, тегін, лауазымын) көрсетіп, күн тәртібімен (маңыздылық реттілікпен көрсетілген қаралатын мәселелер тізбесімен) аяқталады. Әрбір мәселе абзацтан басылады, араб цифрымен нөмірленеді және оның атауы "туралы" деген көмекші сөзбен аяқталады. Күн тәртібі хаттамаға қосымша етіп ресімделген жағдайда хаттамада мәтін алдында "Күн тәртібі қоса беріледі" деген жазба жасалады. </w:t>
      </w:r>
    </w:p>
    <w:bookmarkEnd w:id="144"/>
    <w:bookmarkStart w:name="z160" w:id="145"/>
    <w:p>
      <w:pPr>
        <w:spacing w:after="0"/>
        <w:ind w:left="0"/>
        <w:jc w:val="both"/>
      </w:pPr>
      <w:r>
        <w:rPr>
          <w:rFonts w:ascii="Times New Roman"/>
          <w:b w:val="false"/>
          <w:i w:val="false"/>
          <w:color w:val="000000"/>
          <w:sz w:val="28"/>
        </w:rPr>
        <w:t>
      Хаттаманың негізгі бөлігі күн тәртібінің тиісті тармақтарына сәйкес келетін бөлімдерден тұрады. Әрбір бөлім үш бөліктен тұрады: сол жақ жиектен бас әріптермен жазылатын "ТЫҢДАЛДЫ", "СӨЗ СӨЙЛЕГЕНДЕР", "ҚАУЛЫ ЕТТІ" ("ШЕШТІ").</w:t>
      </w:r>
    </w:p>
    <w:bookmarkEnd w:id="145"/>
    <w:bookmarkStart w:name="z161" w:id="146"/>
    <w:p>
      <w:pPr>
        <w:spacing w:after="0"/>
        <w:ind w:left="0"/>
        <w:jc w:val="both"/>
      </w:pPr>
      <w:r>
        <w:rPr>
          <w:rFonts w:ascii="Times New Roman"/>
          <w:b w:val="false"/>
          <w:i w:val="false"/>
          <w:color w:val="000000"/>
          <w:sz w:val="28"/>
        </w:rPr>
        <w:t>
      Қабылданған шешім толық басылып шығарылады, қажет болған кезде дауыс беру қорытындысы көрсетіледі.</w:t>
      </w:r>
    </w:p>
    <w:bookmarkEnd w:id="146"/>
    <w:bookmarkStart w:name="z162" w:id="147"/>
    <w:p>
      <w:pPr>
        <w:spacing w:after="0"/>
        <w:ind w:left="0"/>
        <w:jc w:val="both"/>
      </w:pPr>
      <w:r>
        <w:rPr>
          <w:rFonts w:ascii="Times New Roman"/>
          <w:b w:val="false"/>
          <w:i w:val="false"/>
          <w:color w:val="000000"/>
          <w:sz w:val="28"/>
        </w:rPr>
        <w:t xml:space="preserve">
      Талқылау уақытында айтылған ерекше пікірдің мазмұны хаттама мәтінінде тиісті қаулыдан (шешімнен) кейін жазылады. </w:t>
      </w:r>
    </w:p>
    <w:bookmarkEnd w:id="147"/>
    <w:bookmarkStart w:name="z163" w:id="148"/>
    <w:p>
      <w:pPr>
        <w:spacing w:after="0"/>
        <w:ind w:left="0"/>
        <w:jc w:val="both"/>
      </w:pPr>
      <w:r>
        <w:rPr>
          <w:rFonts w:ascii="Times New Roman"/>
          <w:b w:val="false"/>
          <w:i w:val="false"/>
          <w:color w:val="000000"/>
          <w:sz w:val="28"/>
        </w:rPr>
        <w:t>
      "ТЫҢДАЛДЫ" деген бөлімде баяндаушы есімінің инициалы мен тегі көрсетіледі, баяндамалар мен сөйлейтін сөздердің негізгі мазмұны хаттама мәтінінде орналастырылады немесе оған қоса беріледі, соңғы жағдайда мәтінде "Сөйлейтін сөздер қоса беріледі" деген сілтеме жасалады.</w:t>
      </w:r>
    </w:p>
    <w:bookmarkEnd w:id="148"/>
    <w:bookmarkStart w:name="z164" w:id="149"/>
    <w:p>
      <w:pPr>
        <w:spacing w:after="0"/>
        <w:ind w:left="0"/>
        <w:jc w:val="both"/>
      </w:pPr>
      <w:r>
        <w:rPr>
          <w:rFonts w:ascii="Times New Roman"/>
          <w:b w:val="false"/>
          <w:i w:val="false"/>
          <w:color w:val="000000"/>
          <w:sz w:val="28"/>
        </w:rPr>
        <w:t>
      "ТЫҢДАЛДЫ" деген бөлімде сөйлейтін сөздің мәтіні жазылады. Мәтіннің басында жаңа жолдан атау септігінде сөз сөйлеуші есімінің инициалы мен тегі көрсетіледі. Сөйлейтін сөздің жазбасы тегінен сызықша арқылы бөлінеді. Сөз сөйлеу жекеше түрде үшінші жақтан жазылады. Егер сөйлейтін сөздің және баяндама мәтінінің жазбасы хаттамаға қосымша түрінде ресімделсе, тегінен кейін "Сөйлейтін сөздің жазбасы қоса беріледі", "Баяндама мәтіні қоса беріледі" деген белгі көрсетіледі.</w:t>
      </w:r>
    </w:p>
    <w:bookmarkEnd w:id="149"/>
    <w:bookmarkStart w:name="z165" w:id="150"/>
    <w:p>
      <w:pPr>
        <w:spacing w:after="0"/>
        <w:ind w:left="0"/>
        <w:jc w:val="both"/>
      </w:pPr>
      <w:r>
        <w:rPr>
          <w:rFonts w:ascii="Times New Roman"/>
          <w:b w:val="false"/>
          <w:i w:val="false"/>
          <w:color w:val="000000"/>
          <w:sz w:val="28"/>
        </w:rPr>
        <w:t>
      "СӨЗ СӨЙЛЕГЕНДЕР" деген бөлімде сөз сөйлеушілер есімінің инициалы, тегі, ақпаратының (баяндауының) мазмұны отырыста сөз сөйлеу реттілігімен көрсетіледі.</w:t>
      </w:r>
    </w:p>
    <w:bookmarkEnd w:id="150"/>
    <w:bookmarkStart w:name="z166" w:id="151"/>
    <w:p>
      <w:pPr>
        <w:spacing w:after="0"/>
        <w:ind w:left="0"/>
        <w:jc w:val="both"/>
      </w:pPr>
      <w:r>
        <w:rPr>
          <w:rFonts w:ascii="Times New Roman"/>
          <w:b w:val="false"/>
          <w:i w:val="false"/>
          <w:color w:val="000000"/>
          <w:sz w:val="28"/>
        </w:rPr>
        <w:t>
      Баяндаушыға, сөз сөйлегендерге қойылған сұрақтар мен олардың жауаптары түсуіне қарай хаттамаланады және сол реттілікпен жазылады, бұл ретте "Сұрақ", "Жауап" деген сөздер жазылмайды, сұрақ қойған немесе жауап берген адам есімінің инициалы мен тегі көрсетіледі.</w:t>
      </w:r>
    </w:p>
    <w:bookmarkEnd w:id="151"/>
    <w:bookmarkStart w:name="z167" w:id="152"/>
    <w:p>
      <w:pPr>
        <w:spacing w:after="0"/>
        <w:ind w:left="0"/>
        <w:jc w:val="both"/>
      </w:pPr>
      <w:r>
        <w:rPr>
          <w:rFonts w:ascii="Times New Roman"/>
          <w:b w:val="false"/>
          <w:i w:val="false"/>
          <w:color w:val="000000"/>
          <w:sz w:val="28"/>
        </w:rPr>
        <w:t xml:space="preserve">
      "ҚАУЛЫ ЕТТІ" ("ШЕШТІ") деген бөлімде талқыланатын мәселе бойынша қабылданған шешім көрсетіледі. Қаулы етілетін бөлікте бұйрық рай формасындағы етістік пайдаланылады. </w:t>
      </w:r>
    </w:p>
    <w:bookmarkEnd w:id="152"/>
    <w:p>
      <w:pPr>
        <w:spacing w:after="0"/>
        <w:ind w:left="0"/>
        <w:jc w:val="both"/>
      </w:pPr>
      <w:r>
        <w:rPr>
          <w:rFonts w:ascii="Times New Roman"/>
          <w:b w:val="false"/>
          <w:i w:val="false"/>
          <w:color w:val="000000"/>
          <w:sz w:val="28"/>
        </w:rPr>
        <w:t xml:space="preserve">
      Хаттаманың қысқаша мәтіні екі бөліктен тұрады: кіріспе және негізгі. Кіріспе бөлігінде күн тәртібі көрсетілмейді. </w:t>
      </w:r>
    </w:p>
    <w:bookmarkStart w:name="z168" w:id="153"/>
    <w:p>
      <w:pPr>
        <w:spacing w:after="0"/>
        <w:ind w:left="0"/>
        <w:jc w:val="both"/>
      </w:pPr>
      <w:r>
        <w:rPr>
          <w:rFonts w:ascii="Times New Roman"/>
          <w:b w:val="false"/>
          <w:i w:val="false"/>
          <w:color w:val="000000"/>
          <w:sz w:val="28"/>
        </w:rPr>
        <w:t xml:space="preserve">
      Қысқаша хаттаманың негізгі бөлігі қаралатын мәселелердің атауын және олар бойынша қабылданған шешімдерді қамтиды. </w:t>
      </w:r>
    </w:p>
    <w:bookmarkEnd w:id="153"/>
    <w:bookmarkStart w:name="z169" w:id="154"/>
    <w:p>
      <w:pPr>
        <w:spacing w:after="0"/>
        <w:ind w:left="0"/>
        <w:jc w:val="both"/>
      </w:pPr>
      <w:r>
        <w:rPr>
          <w:rFonts w:ascii="Times New Roman"/>
          <w:b w:val="false"/>
          <w:i w:val="false"/>
          <w:color w:val="000000"/>
          <w:sz w:val="28"/>
        </w:rPr>
        <w:t xml:space="preserve">
      Мәселенің атауы нөмірленеді және "туралы" деген көмекші сөзбен аяқталады, жол ортасы бойынша теңестіріледі және соңғы жолдың төменгі жағынан бір сызықпен сызылады. Сызықтың астыңғы жағында осы мәселені талқылаған кезде сөз сөйлеген лауазымды адамдардың тегі көрсетіледі. Содан кейін мәселе бойынша қабылданған шешім көрсетіледі. </w:t>
      </w:r>
    </w:p>
    <w:bookmarkEnd w:id="154"/>
    <w:bookmarkStart w:name="z170" w:id="155"/>
    <w:p>
      <w:pPr>
        <w:spacing w:after="0"/>
        <w:ind w:left="0"/>
        <w:jc w:val="both"/>
      </w:pPr>
      <w:r>
        <w:rPr>
          <w:rFonts w:ascii="Times New Roman"/>
          <w:b w:val="false"/>
          <w:i w:val="false"/>
          <w:color w:val="000000"/>
          <w:sz w:val="28"/>
        </w:rPr>
        <w:t xml:space="preserve">
      Хаттама тақырыбына алқаның қызмет түрі мен алқа органының ілік септігіндегі атауы көрсетіледі (мысалы: қызметкерлер жиналысы, кеңес отырысы) кіреді. </w:t>
      </w:r>
    </w:p>
    <w:bookmarkEnd w:id="155"/>
    <w:p>
      <w:pPr>
        <w:spacing w:after="0"/>
        <w:ind w:left="0"/>
        <w:jc w:val="both"/>
      </w:pPr>
      <w:r>
        <w:rPr>
          <w:rFonts w:ascii="Times New Roman"/>
          <w:b w:val="false"/>
          <w:i w:val="false"/>
          <w:color w:val="000000"/>
          <w:sz w:val="28"/>
        </w:rPr>
        <w:t xml:space="preserve">
      Хаттамаға төраға мен хатшы (төрағалық етуші мен жазба жүргізген адам) қол қояды. Хаттама датасы отырыс болған дата болып табылады. Егер ол бірнеше күнге жалғасса, онда сызықша арқылы отырыстың басталған және аяқталған датасы көрсетіледі. </w:t>
      </w:r>
    </w:p>
    <w:bookmarkStart w:name="z171" w:id="156"/>
    <w:p>
      <w:pPr>
        <w:spacing w:after="0"/>
        <w:ind w:left="0"/>
        <w:jc w:val="both"/>
      </w:pPr>
      <w:r>
        <w:rPr>
          <w:rFonts w:ascii="Times New Roman"/>
          <w:b w:val="false"/>
          <w:i w:val="false"/>
          <w:color w:val="000000"/>
          <w:sz w:val="28"/>
        </w:rPr>
        <w:t xml:space="preserve">
      Хаттамаға іс жүргізу жылы шегінде жиналыс, алқа отырысы, техникалық, ғылыми және сараптамалық кеңес және басқа да хаттаманың әрбір тобы бойынша жеке реттік нөмір беріледі. Бірлескен отырыс хаттамасында отырысқа қатысқан ұйымдар хаттамасының реттік нөмірін қамтитын құрамдас нөмір болады. </w:t>
      </w:r>
    </w:p>
    <w:bookmarkEnd w:id="156"/>
    <w:bookmarkStart w:name="z172" w:id="157"/>
    <w:p>
      <w:pPr>
        <w:spacing w:after="0"/>
        <w:ind w:left="0"/>
        <w:jc w:val="both"/>
      </w:pPr>
      <w:r>
        <w:rPr>
          <w:rFonts w:ascii="Times New Roman"/>
          <w:b w:val="false"/>
          <w:i w:val="false"/>
          <w:color w:val="000000"/>
          <w:sz w:val="28"/>
        </w:rPr>
        <w:t xml:space="preserve">
      Хаттама көшірмелері немесе қабылданған шешімдер хаттамадан үзінді түрінде тарату көрсеткішіне сәйкес мүдделі ұйымдар мен лауазымды адамдарға жіберіледі. Құрылымдық бөлімше басшысы бекітетін тарату көрсеткішін мәселенің қаралуын дайындаған бөлімшенің жауапты орындаушысы жасайды және оған қол қояды. Хаттама көшірмелері мен олардан үзінділер ұйым мөрімен (бар болса) куәландырылады."; </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74" w:id="158"/>
    <w:p>
      <w:pPr>
        <w:spacing w:after="0"/>
        <w:ind w:left="0"/>
        <w:jc w:val="both"/>
      </w:pPr>
      <w:r>
        <w:rPr>
          <w:rFonts w:ascii="Times New Roman"/>
          <w:b w:val="false"/>
          <w:i w:val="false"/>
          <w:color w:val="000000"/>
          <w:sz w:val="28"/>
        </w:rPr>
        <w:t>
      "56. Жеке және заңды тұлғалардың жолданымы, хабарламасы, сұрау салуы, үн қосуы мен ұсынысы құқықтық статистика және арнайы есепке алу саласында өз құзыреті шегінде статистикалық қызметті жүзеге асыратын мемлекеттік орган белгілеген тәртіппен ұйымға түскен күні ТБН-да орталықтандырылып есепке алынады және жалпы құжаттардан бөлек тіркеледі.";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76" w:id="159"/>
    <w:p>
      <w:pPr>
        <w:spacing w:after="0"/>
        <w:ind w:left="0"/>
        <w:jc w:val="both"/>
      </w:pPr>
      <w:r>
        <w:rPr>
          <w:rFonts w:ascii="Times New Roman"/>
          <w:b w:val="false"/>
          <w:i w:val="false"/>
          <w:color w:val="000000"/>
          <w:sz w:val="28"/>
        </w:rPr>
        <w:t>
      "59. Қазақстан Республикасы Президентінің Әкімшілігінен, Қазақстан Республикасының Парламентінен, Қазақстан Республикасы Премьер-Министрінің Кеңсесінен, орталық және жергілікті мемлекеттік органдардан, жоғарғы ұйымнан, жеке және заңды тұлғалардан түскен жолданым, хабарлама, сұрау салу, үн қосу мен ұсыныс басшылықтың міндетті қарауына жатады.";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178" w:id="160"/>
    <w:p>
      <w:pPr>
        <w:spacing w:after="0"/>
        <w:ind w:left="0"/>
        <w:jc w:val="both"/>
      </w:pPr>
      <w:r>
        <w:rPr>
          <w:rFonts w:ascii="Times New Roman"/>
          <w:b w:val="false"/>
          <w:i w:val="false"/>
          <w:color w:val="000000"/>
          <w:sz w:val="28"/>
        </w:rPr>
        <w:t xml:space="preserve">
      "67. Тек қағаз жеткізгіште жіберілген кіріс құжат түскен кезде БҚҚ қызметі түскен құжатты және оның барлық қосымшасын форматы бір электрондық файлдағы электрондық-цифрлық нысан етіп жасайды (сканерлейді), қызметкердің электрондық цифрлық қолтаңбасымен куәландырады."; </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80" w:id="161"/>
    <w:p>
      <w:pPr>
        <w:spacing w:after="0"/>
        <w:ind w:left="0"/>
        <w:jc w:val="both"/>
      </w:pPr>
      <w:r>
        <w:rPr>
          <w:rFonts w:ascii="Times New Roman"/>
          <w:b w:val="false"/>
          <w:i w:val="false"/>
          <w:color w:val="000000"/>
          <w:sz w:val="28"/>
        </w:rPr>
        <w:t>
      "71. Ұйым (құрылымдық бөлімше) басшылығы қараған құжаттар БҚҚ қызметіне қайтарылады, онда қарар мазмұны ТБН-ге және ЭТБК-ге енгізіледі, ал құжаттар орындаушыларға беріледі.</w:t>
      </w:r>
    </w:p>
    <w:bookmarkEnd w:id="161"/>
    <w:bookmarkStart w:name="z181" w:id="162"/>
    <w:p>
      <w:pPr>
        <w:spacing w:after="0"/>
        <w:ind w:left="0"/>
        <w:jc w:val="both"/>
      </w:pPr>
      <w:r>
        <w:rPr>
          <w:rFonts w:ascii="Times New Roman"/>
          <w:b w:val="false"/>
          <w:i w:val="false"/>
          <w:color w:val="000000"/>
          <w:sz w:val="28"/>
        </w:rPr>
        <w:t>
      Орындалуы ведомстволық бағынысты ұйымдарға (ұйымға) және (немесе) бірнеше құрылымдық бөлімшеге жүктелген құжат ТБН-де және ЭТБК-де тиісті белгі жасалып, оларға бір уақытта көшірмелерде беріледі. Түпнұсқасы қарарда өзге белгіленбесе, қарарда бірінші болып көрсетілген орындаушыға беріледі.</w:t>
      </w:r>
    </w:p>
    <w:bookmarkEnd w:id="162"/>
    <w:bookmarkStart w:name="z182" w:id="163"/>
    <w:p>
      <w:pPr>
        <w:spacing w:after="0"/>
        <w:ind w:left="0"/>
        <w:jc w:val="both"/>
      </w:pPr>
      <w:r>
        <w:rPr>
          <w:rFonts w:ascii="Times New Roman"/>
          <w:b w:val="false"/>
          <w:i w:val="false"/>
          <w:color w:val="000000"/>
          <w:sz w:val="28"/>
        </w:rPr>
        <w:t>
      Электрондық құжатты орындаушыларға беру ЭҚЖ арқылы жүзеге асырылады.</w:t>
      </w:r>
    </w:p>
    <w:bookmarkEnd w:id="163"/>
    <w:bookmarkStart w:name="z183" w:id="164"/>
    <w:p>
      <w:pPr>
        <w:spacing w:after="0"/>
        <w:ind w:left="0"/>
        <w:jc w:val="both"/>
      </w:pPr>
      <w:r>
        <w:rPr>
          <w:rFonts w:ascii="Times New Roman"/>
          <w:b w:val="false"/>
          <w:i w:val="false"/>
          <w:color w:val="000000"/>
          <w:sz w:val="28"/>
        </w:rPr>
        <w:t>
      Түскен жеделхат қабылданған датасы мен уақытын қойып, қол қойғызып қабылданады, тіркеледі, содан кейін басшылықтың қарауына және орындауға беріледі.</w:t>
      </w:r>
    </w:p>
    <w:bookmarkEnd w:id="164"/>
    <w:bookmarkStart w:name="z184" w:id="165"/>
    <w:p>
      <w:pPr>
        <w:spacing w:after="0"/>
        <w:ind w:left="0"/>
        <w:jc w:val="both"/>
      </w:pPr>
      <w:r>
        <w:rPr>
          <w:rFonts w:ascii="Times New Roman"/>
          <w:b w:val="false"/>
          <w:i w:val="false"/>
          <w:color w:val="000000"/>
          <w:sz w:val="28"/>
        </w:rPr>
        <w:t xml:space="preserve">
      Түскен телефонограмманың мәтінін алушы жазып алады (тереді), тіркейді және жедел түрде атына жолданған басшыға береді. </w:t>
      </w:r>
    </w:p>
    <w:bookmarkEnd w:id="165"/>
    <w:bookmarkStart w:name="z185" w:id="166"/>
    <w:p>
      <w:pPr>
        <w:spacing w:after="0"/>
        <w:ind w:left="0"/>
        <w:jc w:val="both"/>
      </w:pPr>
      <w:r>
        <w:rPr>
          <w:rFonts w:ascii="Times New Roman"/>
          <w:b w:val="false"/>
          <w:i w:val="false"/>
          <w:color w:val="000000"/>
          <w:sz w:val="28"/>
        </w:rPr>
        <w:t>
      Телефонограмманы қабылдаған кезде мынадай деректемелер ресімделеді: мәтіні, жіберуші, құжат түрінің атауы, датасы, нөмірі, құжатқа қол қойған адам лауазымының атауы, есімінің инициалы мен тегі. Одан басқа телефонограмманы берген және қабылдаған адамдардың лауазымы мен тегі, қабылдау-беру сағаты мен минуты көрсетіледі.";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187" w:id="167"/>
    <w:p>
      <w:pPr>
        <w:spacing w:after="0"/>
        <w:ind w:left="0"/>
        <w:jc w:val="both"/>
      </w:pPr>
      <w:r>
        <w:rPr>
          <w:rFonts w:ascii="Times New Roman"/>
          <w:b w:val="false"/>
          <w:i w:val="false"/>
          <w:color w:val="000000"/>
          <w:sz w:val="28"/>
        </w:rPr>
        <w:t xml:space="preserve">
      "73. Шығыс құжатты өңдеуді БҚҚ қызметі жүзеге асырады. </w:t>
      </w:r>
    </w:p>
    <w:bookmarkEnd w:id="167"/>
    <w:bookmarkStart w:name="z188" w:id="168"/>
    <w:p>
      <w:pPr>
        <w:spacing w:after="0"/>
        <w:ind w:left="0"/>
        <w:jc w:val="both"/>
      </w:pPr>
      <w:r>
        <w:rPr>
          <w:rFonts w:ascii="Times New Roman"/>
          <w:b w:val="false"/>
          <w:i w:val="false"/>
          <w:color w:val="000000"/>
          <w:sz w:val="28"/>
        </w:rPr>
        <w:t>
      Шығыс құжатының барлық жобасы міндетті түрде БҚҚ қызметкерімен келісіледі, ол барлық деректеменің дұрыс ресімделуін, оның ішінде істің номенклатурасы бойынша индексін, негізгі құжатта көрсетілген қосымшалардың болуын және толық болуын тексереді. Дұрыс ресімделмеген құжат орындаушыларға қайтарылады.";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90" w:id="169"/>
    <w:p>
      <w:pPr>
        <w:spacing w:after="0"/>
        <w:ind w:left="0"/>
        <w:jc w:val="both"/>
      </w:pPr>
      <w:r>
        <w:rPr>
          <w:rFonts w:ascii="Times New Roman"/>
          <w:b w:val="false"/>
          <w:i w:val="false"/>
          <w:color w:val="000000"/>
          <w:sz w:val="28"/>
        </w:rPr>
        <w:t>
      "84. Құжат айналымының көлемі бір жылда 2000 құжаттан асатын ұйымдарда құжаттарды орталықтандырылмаған тіркеуге жол беріледі, бұл ретте БҚҚ қызметінде ұйым басшылығының қарауына түсетін құжаттар, ұйымның өкімдік құжаттары, жеке және заңды тұлғалардың жолданымы, хабарламасы, сұрау салуы, үн қосуы мен ұсынысы, басшылық қолы қойған хаттар тіркеледі, құрылымдық бөлімшелерде осы құрылымдық бөлімшелерге жолданған құжаттар тіркеледі.";</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192" w:id="170"/>
    <w:p>
      <w:pPr>
        <w:spacing w:after="0"/>
        <w:ind w:left="0"/>
        <w:jc w:val="both"/>
      </w:pPr>
      <w:r>
        <w:rPr>
          <w:rFonts w:ascii="Times New Roman"/>
          <w:b w:val="false"/>
          <w:i w:val="false"/>
          <w:color w:val="000000"/>
          <w:sz w:val="28"/>
        </w:rPr>
        <w:t>
      "86. Құжат ұйымда бір рет тіркеледі: кіріс құжаты – түскен күні, шығыс және ішкі – қол қойылған (бекітілген) күні.</w:t>
      </w:r>
    </w:p>
    <w:bookmarkEnd w:id="170"/>
    <w:bookmarkStart w:name="z193" w:id="171"/>
    <w:p>
      <w:pPr>
        <w:spacing w:after="0"/>
        <w:ind w:left="0"/>
        <w:jc w:val="both"/>
      </w:pPr>
      <w:r>
        <w:rPr>
          <w:rFonts w:ascii="Times New Roman"/>
          <w:b w:val="false"/>
          <w:i w:val="false"/>
          <w:color w:val="000000"/>
          <w:sz w:val="28"/>
        </w:rPr>
        <w:t>
      Іс жүргізуде аяқталмаған немесе орындалуы ұзақ мерзімді талап ететін құжат қайта тіркелмейді.</w:t>
      </w:r>
    </w:p>
    <w:bookmarkEnd w:id="171"/>
    <w:p>
      <w:pPr>
        <w:spacing w:after="0"/>
        <w:ind w:left="0"/>
        <w:jc w:val="both"/>
      </w:pPr>
      <w:r>
        <w:rPr>
          <w:rFonts w:ascii="Times New Roman"/>
          <w:b w:val="false"/>
          <w:i w:val="false"/>
          <w:color w:val="000000"/>
          <w:sz w:val="28"/>
        </w:rPr>
        <w:t>
      Құжат орындау (танысу) үшін бір құрылымдық бөлімшеден екіншісіне жіберілген кезде жаңа тіркеу нөмірі қойылмайды. Құжаттың соңғы парағының төменгі жағында немесе оның сыртқы жағында, сондай-ақ ТБН-де берілген датасы (қажет болған кезде – уақыты) қойылады.</w:t>
      </w:r>
    </w:p>
    <w:bookmarkStart w:name="z194" w:id="172"/>
    <w:p>
      <w:pPr>
        <w:spacing w:after="0"/>
        <w:ind w:left="0"/>
        <w:jc w:val="both"/>
      </w:pPr>
      <w:r>
        <w:rPr>
          <w:rFonts w:ascii="Times New Roman"/>
          <w:b w:val="false"/>
          <w:i w:val="false"/>
          <w:color w:val="000000"/>
          <w:sz w:val="28"/>
        </w:rPr>
        <w:t>
      Бір мәселе бойынша әртүрлі адресатқа жіберілген және күнтізбелік жыл ішінде бір ұйымға қарау үшін түскен құжат, оның ішінде жолданым, хабарлама, сұрау салу, үн қосу мен ұсыныс қиғаш сызық (бөлшек) немесе сызықша арқылы қойылатын реттік нөмірді қосып, бірінші құжаттың, жолданымның, хабарламаның, сұрау салудың, пікір білдіру мен ұсыныстың тіркеу нөмірімен есепке алынады.</w:t>
      </w:r>
    </w:p>
    <w:bookmarkEnd w:id="172"/>
    <w:bookmarkStart w:name="z195" w:id="173"/>
    <w:p>
      <w:pPr>
        <w:spacing w:after="0"/>
        <w:ind w:left="0"/>
        <w:jc w:val="both"/>
      </w:pPr>
      <w:r>
        <w:rPr>
          <w:rFonts w:ascii="Times New Roman"/>
          <w:b w:val="false"/>
          <w:i w:val="false"/>
          <w:color w:val="000000"/>
          <w:sz w:val="28"/>
        </w:rPr>
        <w:t>
      Құжат, оның ішінде бір ғана адресаттан (адресаттардан) бір мәселе бойынша кемінде екі рет түскен өтініш, хабарлама, сұрау салу, үн қосу мен ұсыныс қайталама деп саналады.";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97" w:id="174"/>
    <w:p>
      <w:pPr>
        <w:spacing w:after="0"/>
        <w:ind w:left="0"/>
        <w:jc w:val="both"/>
      </w:pPr>
      <w:r>
        <w:rPr>
          <w:rFonts w:ascii="Times New Roman"/>
          <w:b w:val="false"/>
          <w:i w:val="false"/>
          <w:color w:val="000000"/>
          <w:sz w:val="28"/>
        </w:rPr>
        <w:t>
      "91. ТБН мынадай картотекаларды:</w:t>
      </w:r>
    </w:p>
    <w:bookmarkEnd w:id="174"/>
    <w:bookmarkStart w:name="z198" w:id="175"/>
    <w:p>
      <w:pPr>
        <w:spacing w:after="0"/>
        <w:ind w:left="0"/>
        <w:jc w:val="both"/>
      </w:pPr>
      <w:r>
        <w:rPr>
          <w:rFonts w:ascii="Times New Roman"/>
          <w:b w:val="false"/>
          <w:i w:val="false"/>
          <w:color w:val="000000"/>
          <w:sz w:val="28"/>
        </w:rPr>
        <w:t>
      1) корреспонденттер бойынша;</w:t>
      </w:r>
    </w:p>
    <w:bookmarkEnd w:id="175"/>
    <w:bookmarkStart w:name="z199" w:id="176"/>
    <w:p>
      <w:pPr>
        <w:spacing w:after="0"/>
        <w:ind w:left="0"/>
        <w:jc w:val="both"/>
      </w:pPr>
      <w:r>
        <w:rPr>
          <w:rFonts w:ascii="Times New Roman"/>
          <w:b w:val="false"/>
          <w:i w:val="false"/>
          <w:color w:val="000000"/>
          <w:sz w:val="28"/>
        </w:rPr>
        <w:t>
      2) құжат түрі бойынша;</w:t>
      </w:r>
    </w:p>
    <w:bookmarkEnd w:id="176"/>
    <w:bookmarkStart w:name="z200" w:id="177"/>
    <w:p>
      <w:pPr>
        <w:spacing w:after="0"/>
        <w:ind w:left="0"/>
        <w:jc w:val="both"/>
      </w:pPr>
      <w:r>
        <w:rPr>
          <w:rFonts w:ascii="Times New Roman"/>
          <w:b w:val="false"/>
          <w:i w:val="false"/>
          <w:color w:val="000000"/>
          <w:sz w:val="28"/>
        </w:rPr>
        <w:t>
      3) құжаттың авторлары бойынша;</w:t>
      </w:r>
    </w:p>
    <w:bookmarkEnd w:id="177"/>
    <w:bookmarkStart w:name="z201" w:id="178"/>
    <w:p>
      <w:pPr>
        <w:spacing w:after="0"/>
        <w:ind w:left="0"/>
        <w:jc w:val="both"/>
      </w:pPr>
      <w:r>
        <w:rPr>
          <w:rFonts w:ascii="Times New Roman"/>
          <w:b w:val="false"/>
          <w:i w:val="false"/>
          <w:color w:val="000000"/>
          <w:sz w:val="28"/>
        </w:rPr>
        <w:t>
      4) бақылаудағы;</w:t>
      </w:r>
    </w:p>
    <w:bookmarkEnd w:id="178"/>
    <w:bookmarkStart w:name="z202" w:id="179"/>
    <w:p>
      <w:pPr>
        <w:spacing w:after="0"/>
        <w:ind w:left="0"/>
        <w:jc w:val="both"/>
      </w:pPr>
      <w:r>
        <w:rPr>
          <w:rFonts w:ascii="Times New Roman"/>
          <w:b w:val="false"/>
          <w:i w:val="false"/>
          <w:color w:val="000000"/>
          <w:sz w:val="28"/>
        </w:rPr>
        <w:t>
      5) кодтау;</w:t>
      </w:r>
    </w:p>
    <w:bookmarkEnd w:id="179"/>
    <w:bookmarkStart w:name="z203" w:id="180"/>
    <w:p>
      <w:pPr>
        <w:spacing w:after="0"/>
        <w:ind w:left="0"/>
        <w:jc w:val="both"/>
      </w:pPr>
      <w:r>
        <w:rPr>
          <w:rFonts w:ascii="Times New Roman"/>
          <w:b w:val="false"/>
          <w:i w:val="false"/>
          <w:color w:val="000000"/>
          <w:sz w:val="28"/>
        </w:rPr>
        <w:t>
      6) жеке және заңды тұлғалардың жолданымы, хабарламасы, сұрау салуы, үн қосуы мен ұсынысы бойынша;</w:t>
      </w:r>
    </w:p>
    <w:bookmarkEnd w:id="180"/>
    <w:bookmarkStart w:name="z204" w:id="181"/>
    <w:p>
      <w:pPr>
        <w:spacing w:after="0"/>
        <w:ind w:left="0"/>
        <w:jc w:val="both"/>
      </w:pPr>
      <w:r>
        <w:rPr>
          <w:rFonts w:ascii="Times New Roman"/>
          <w:b w:val="false"/>
          <w:i w:val="false"/>
          <w:color w:val="000000"/>
          <w:sz w:val="28"/>
        </w:rPr>
        <w:t>
      7) ақпаратты іздеу міндеттеріне байланысты басқасын жасайды.";</w:t>
      </w:r>
    </w:p>
    <w:bookmarkEnd w:id="181"/>
    <w:bookmarkStart w:name="z205" w:id="182"/>
    <w:p>
      <w:pPr>
        <w:spacing w:after="0"/>
        <w:ind w:left="0"/>
        <w:jc w:val="both"/>
      </w:pPr>
      <w:r>
        <w:rPr>
          <w:rFonts w:ascii="Times New Roman"/>
          <w:b w:val="false"/>
          <w:i w:val="false"/>
          <w:color w:val="000000"/>
          <w:sz w:val="28"/>
        </w:rPr>
        <w:t>
      мынадай мазмұндағы 97-1-тармақпен толықтырылсын:</w:t>
      </w:r>
    </w:p>
    <w:bookmarkEnd w:id="182"/>
    <w:bookmarkStart w:name="z206" w:id="183"/>
    <w:p>
      <w:pPr>
        <w:spacing w:after="0"/>
        <w:ind w:left="0"/>
        <w:jc w:val="both"/>
      </w:pPr>
      <w:r>
        <w:rPr>
          <w:rFonts w:ascii="Times New Roman"/>
          <w:b w:val="false"/>
          <w:i w:val="false"/>
          <w:color w:val="000000"/>
          <w:sz w:val="28"/>
        </w:rPr>
        <w:t>
      "97-1. Архивтік құжатты реттеу кезінде сақтау мерзімі тұрақты және уақытша (10 жылдан астам) электрондық құжатта электрондық цифрлық қолтаңбаны тексерудің теріс нәтижесін айқындау фактісі анықталған жағдайда оларды қағаздағы түпнұсқасымен салыстырып тексеру жүзеге асырылады. Салыстырып тексеру қорытындысы бойынша қағаздағы түпнұсқасы бар құжаттың электрондық көшірмесі БҚҚ және (немесе) ведомстволық архив мәселелеріне жетекшілік ететін құрылымдық бөлімше басшысының электрондық цифрлық қолтаңбасымен куәландырылады.</w:t>
      </w:r>
    </w:p>
    <w:bookmarkEnd w:id="183"/>
    <w:bookmarkStart w:name="z207" w:id="184"/>
    <w:p>
      <w:pPr>
        <w:spacing w:after="0"/>
        <w:ind w:left="0"/>
        <w:jc w:val="both"/>
      </w:pPr>
      <w:r>
        <w:rPr>
          <w:rFonts w:ascii="Times New Roman"/>
          <w:b w:val="false"/>
          <w:i w:val="false"/>
          <w:color w:val="000000"/>
          <w:sz w:val="28"/>
        </w:rPr>
        <w:t>
      Қағаздағы түпнұсқа болмаған кезде сақтау мерзімі тұрақты және уақытша (10 жылдан астам) электрондық құжат тиісті белгісі бар ведомстволық архивке берілуге тиіс.";</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209" w:id="185"/>
    <w:p>
      <w:pPr>
        <w:spacing w:after="0"/>
        <w:ind w:left="0"/>
        <w:jc w:val="both"/>
      </w:pPr>
      <w:r>
        <w:rPr>
          <w:rFonts w:ascii="Times New Roman"/>
          <w:b w:val="false"/>
          <w:i w:val="false"/>
          <w:color w:val="000000"/>
          <w:sz w:val="28"/>
        </w:rPr>
        <w:t>
      "98. ЭҚЖ аппараттық-бағдарламалық, телекоммуникациялық қамтамасыз етудің ақпараттық қауіпсіздігі Қазақстан Республикасының ақпараттық-коммуникациялық технология және ақпараттық қауіпсіздікті қамтамасыз ету саласындағы бірыңғай талаптар саласындағы тиісті нормативтік құқықтық актілерінде регламенттеледі.</w:t>
      </w:r>
    </w:p>
    <w:bookmarkEnd w:id="185"/>
    <w:bookmarkStart w:name="z210" w:id="186"/>
    <w:p>
      <w:pPr>
        <w:spacing w:after="0"/>
        <w:ind w:left="0"/>
        <w:jc w:val="both"/>
      </w:pPr>
      <w:r>
        <w:rPr>
          <w:rFonts w:ascii="Times New Roman"/>
          <w:b w:val="false"/>
          <w:i w:val="false"/>
          <w:color w:val="000000"/>
          <w:sz w:val="28"/>
        </w:rPr>
        <w:t>
      Мемлекеттік органдар, МО КО ЭҚЖ-ның, бірыңғай көлік ортасының жұмыс істеуі, ЭҚЖ қатысушыларының тізбесі, олардың міндеттері, жауапкершілігі тапсырыс беруші ұйым, мемлекеттік органдар мен пайдаланушы ұйымдар (орындаушы ұйымдар) арасындағы ақпараттық қауіпсіздікті қамтамасыз ету жөніндегі бірлескен жұмысты орындауға арналған шарттарға сәйкес ақпараттық қауіпсіздік талаптарын орындаумен айқындалады және жүзеге асырылады.";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212" w:id="187"/>
    <w:p>
      <w:pPr>
        <w:spacing w:after="0"/>
        <w:ind w:left="0"/>
        <w:jc w:val="both"/>
      </w:pPr>
      <w:r>
        <w:rPr>
          <w:rFonts w:ascii="Times New Roman"/>
          <w:b w:val="false"/>
          <w:i w:val="false"/>
          <w:color w:val="000000"/>
          <w:sz w:val="28"/>
        </w:rPr>
        <w:t>
      "101. Құжаттардың орындалуын бақылау құжатты бақылауға қоюды, орындалу барысын реттеуді, орындалған құжатты бақылаудан алуды, орындалған құжатты іске жіберуді, есепке алуды, құжаттардың орындалу барысы мен нәтижесін қорытуды және талдауды, басшылықты құжаттардың орындалуының жай-күйі туралы хабардар етуді қамтиды. Бақылауға жататын құжаттар мен жеке және заңды тұлғалар жолданымының, хабарламасының, сұрау салуының, үн қосуы мен ұсынысының орындалуы туралы мәліметтер осы Қағидаларға 16 және 17-қосымшаларға сәйкес толтырылады.</w:t>
      </w:r>
    </w:p>
    <w:bookmarkEnd w:id="187"/>
    <w:bookmarkStart w:name="z213" w:id="188"/>
    <w:p>
      <w:pPr>
        <w:spacing w:after="0"/>
        <w:ind w:left="0"/>
        <w:jc w:val="both"/>
      </w:pPr>
      <w:r>
        <w:rPr>
          <w:rFonts w:ascii="Times New Roman"/>
          <w:b w:val="false"/>
          <w:i w:val="false"/>
          <w:color w:val="000000"/>
          <w:sz w:val="28"/>
        </w:rPr>
        <w:t>
      Құжаттардың орындалуын бақылау мынадай кезеңдерді қамтиды:</w:t>
      </w:r>
    </w:p>
    <w:bookmarkEnd w:id="188"/>
    <w:bookmarkStart w:name="z214" w:id="189"/>
    <w:p>
      <w:pPr>
        <w:spacing w:after="0"/>
        <w:ind w:left="0"/>
        <w:jc w:val="both"/>
      </w:pPr>
      <w:r>
        <w:rPr>
          <w:rFonts w:ascii="Times New Roman"/>
          <w:b w:val="false"/>
          <w:i w:val="false"/>
          <w:color w:val="000000"/>
          <w:sz w:val="28"/>
        </w:rPr>
        <w:t>
      1) құжатты бақылауға қою;</w:t>
      </w:r>
    </w:p>
    <w:bookmarkEnd w:id="189"/>
    <w:bookmarkStart w:name="z215" w:id="190"/>
    <w:p>
      <w:pPr>
        <w:spacing w:after="0"/>
        <w:ind w:left="0"/>
        <w:jc w:val="both"/>
      </w:pPr>
      <w:r>
        <w:rPr>
          <w:rFonts w:ascii="Times New Roman"/>
          <w:b w:val="false"/>
          <w:i w:val="false"/>
          <w:color w:val="000000"/>
          <w:sz w:val="28"/>
        </w:rPr>
        <w:t>
      2) құжаттың орындаушыларға уақтылы жеткізілуін тексеру;</w:t>
      </w:r>
    </w:p>
    <w:bookmarkEnd w:id="190"/>
    <w:bookmarkStart w:name="z216" w:id="191"/>
    <w:p>
      <w:pPr>
        <w:spacing w:after="0"/>
        <w:ind w:left="0"/>
        <w:jc w:val="both"/>
      </w:pPr>
      <w:r>
        <w:rPr>
          <w:rFonts w:ascii="Times New Roman"/>
          <w:b w:val="false"/>
          <w:i w:val="false"/>
          <w:color w:val="000000"/>
          <w:sz w:val="28"/>
        </w:rPr>
        <w:t>
      3) орындалу барысын алдын ала тексеру және реттеу;</w:t>
      </w:r>
    </w:p>
    <w:bookmarkEnd w:id="191"/>
    <w:bookmarkStart w:name="z217" w:id="192"/>
    <w:p>
      <w:pPr>
        <w:spacing w:after="0"/>
        <w:ind w:left="0"/>
        <w:jc w:val="both"/>
      </w:pPr>
      <w:r>
        <w:rPr>
          <w:rFonts w:ascii="Times New Roman"/>
          <w:b w:val="false"/>
          <w:i w:val="false"/>
          <w:color w:val="000000"/>
          <w:sz w:val="28"/>
        </w:rPr>
        <w:t>
      4) құжатты бақылаудан алу;</w:t>
      </w:r>
    </w:p>
    <w:bookmarkEnd w:id="192"/>
    <w:bookmarkStart w:name="z218" w:id="193"/>
    <w:p>
      <w:pPr>
        <w:spacing w:after="0"/>
        <w:ind w:left="0"/>
        <w:jc w:val="both"/>
      </w:pPr>
      <w:r>
        <w:rPr>
          <w:rFonts w:ascii="Times New Roman"/>
          <w:b w:val="false"/>
          <w:i w:val="false"/>
          <w:color w:val="000000"/>
          <w:sz w:val="28"/>
        </w:rPr>
        <w:t>
      5) орындалған құжатты іске жіберу;</w:t>
      </w:r>
    </w:p>
    <w:bookmarkEnd w:id="193"/>
    <w:bookmarkStart w:name="z219" w:id="194"/>
    <w:p>
      <w:pPr>
        <w:spacing w:after="0"/>
        <w:ind w:left="0"/>
        <w:jc w:val="both"/>
      </w:pPr>
      <w:r>
        <w:rPr>
          <w:rFonts w:ascii="Times New Roman"/>
          <w:b w:val="false"/>
          <w:i w:val="false"/>
          <w:color w:val="000000"/>
          <w:sz w:val="28"/>
        </w:rPr>
        <w:t>
      6) құжаттың орындалуын бақылау нәтижесін есепке алу, қорыту және талдау;</w:t>
      </w:r>
    </w:p>
    <w:bookmarkEnd w:id="194"/>
    <w:bookmarkStart w:name="z220" w:id="195"/>
    <w:p>
      <w:pPr>
        <w:spacing w:after="0"/>
        <w:ind w:left="0"/>
        <w:jc w:val="both"/>
      </w:pPr>
      <w:r>
        <w:rPr>
          <w:rFonts w:ascii="Times New Roman"/>
          <w:b w:val="false"/>
          <w:i w:val="false"/>
          <w:color w:val="000000"/>
          <w:sz w:val="28"/>
        </w:rPr>
        <w:t>
      7) басшылықты құжаттың орындалу барысы мен нәтижесі туралы хабардар ету.".</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222" w:id="196"/>
    <w:p>
      <w:pPr>
        <w:spacing w:after="0"/>
        <w:ind w:left="0"/>
        <w:jc w:val="both"/>
      </w:pPr>
      <w:r>
        <w:rPr>
          <w:rFonts w:ascii="Times New Roman"/>
          <w:b w:val="false"/>
          <w:i w:val="false"/>
          <w:color w:val="000000"/>
          <w:sz w:val="28"/>
        </w:rPr>
        <w:t>
      "106. Құжаттың орындалуын бақылау мәселенің мәні бойынша құрылымдық бөлімше басшыларына немесе лауазымды адамдарға жүктеледі.</w:t>
      </w:r>
    </w:p>
    <w:bookmarkEnd w:id="196"/>
    <w:bookmarkStart w:name="z223" w:id="197"/>
    <w:p>
      <w:pPr>
        <w:spacing w:after="0"/>
        <w:ind w:left="0"/>
        <w:jc w:val="both"/>
      </w:pPr>
      <w:r>
        <w:rPr>
          <w:rFonts w:ascii="Times New Roman"/>
          <w:b w:val="false"/>
          <w:i w:val="false"/>
          <w:color w:val="000000"/>
          <w:sz w:val="28"/>
        </w:rPr>
        <w:t>
      Құжаттың орындалу мерзімін, жеке және заңды тұлғалардың жолданымын, хабарламасын, сұрау салуын, үн қосуы мен ұсынысын қарау мерзімін бақылауды БҚҚ қызметі жүзеге асырады.";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225" w:id="198"/>
    <w:p>
      <w:pPr>
        <w:spacing w:after="0"/>
        <w:ind w:left="0"/>
        <w:jc w:val="both"/>
      </w:pPr>
      <w:r>
        <w:rPr>
          <w:rFonts w:ascii="Times New Roman"/>
          <w:b w:val="false"/>
          <w:i w:val="false"/>
          <w:color w:val="000000"/>
          <w:sz w:val="28"/>
        </w:rPr>
        <w:t>
      "131. Істер номенклатурасын осы Қағидаларға 26-қосымшаға сәйкес нысан бойынша БҚҚ қызметі келесі күнтізбелік жылдың алдындағы ағымдағы жылдың 10 желтоқсанынан кешіктірмей құрылымдық бөлімшелер ұсынған істер номенклатурасы негізінде жасайды.";</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227" w:id="199"/>
    <w:p>
      <w:pPr>
        <w:spacing w:after="0"/>
        <w:ind w:left="0"/>
        <w:jc w:val="both"/>
      </w:pPr>
      <w:r>
        <w:rPr>
          <w:rFonts w:ascii="Times New Roman"/>
          <w:b w:val="false"/>
          <w:i w:val="false"/>
          <w:color w:val="000000"/>
          <w:sz w:val="28"/>
        </w:rPr>
        <w:t>
      "133. Ұйымның істер номенклатурасына БҚҚ қызметінің басшысы қол қояды, тұрақты сақтауға берілетін құжаттар ұйымның сараптау комиссиясымен (бұдан әрі – СК), мемлекеттік архивтің (жергілікті атқарушы органның) сараптау-тексеру комиссиясымен (бұдан әрі – СТК) келісіледі, содан кейін оны ұйым басшысы (ағымдағы жылдың соңынан кешіктірмей) бекітеді және ЭҚЖ-ға және ЭА АЖ-ға енгізіледі. Егер нормативтік құқықтық актілерде ұйымның функциясы мен құрылымында түбегейлі өзгерістер болмаса, істер номенклатурасы мемлекеттік архивтік мекемелермен кемінде 5 жылда бір рет келісіледі.</w:t>
      </w:r>
    </w:p>
    <w:bookmarkEnd w:id="199"/>
    <w:bookmarkStart w:name="z228" w:id="200"/>
    <w:p>
      <w:pPr>
        <w:spacing w:after="0"/>
        <w:ind w:left="0"/>
        <w:jc w:val="both"/>
      </w:pPr>
      <w:r>
        <w:rPr>
          <w:rFonts w:ascii="Times New Roman"/>
          <w:b w:val="false"/>
          <w:i w:val="false"/>
          <w:color w:val="000000"/>
          <w:sz w:val="28"/>
        </w:rPr>
        <w:t xml:space="preserve">
      Ұлттық архив қорын толықтыру көзі болып табылмайтын ұйымдар істер номенклатурасын уәкілетті органның, облыстардың, республикалық маңызы бар қалалардың және астананың жергілікті атқарушы органдарының СТК-мен немесе архивтің СК-мен келісуге бастапқы ұйымдармен бірдей ұсына алады."; </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p>
    <w:bookmarkStart w:name="z230" w:id="201"/>
    <w:p>
      <w:pPr>
        <w:spacing w:after="0"/>
        <w:ind w:left="0"/>
        <w:jc w:val="both"/>
      </w:pPr>
      <w:r>
        <w:rPr>
          <w:rFonts w:ascii="Times New Roman"/>
          <w:b w:val="false"/>
          <w:i w:val="false"/>
          <w:color w:val="000000"/>
          <w:sz w:val="28"/>
        </w:rPr>
        <w:t>
      "135. Істер номенклатурасы әр жылдың соңында нақтыланады, ұйымның СК-мен келісіледі, ұйым басшысы бекітеді және келесі жылғы 1 қаңтардан бастап қолданысқа енгізіледі.";</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232" w:id="202"/>
    <w:p>
      <w:pPr>
        <w:spacing w:after="0"/>
        <w:ind w:left="0"/>
        <w:jc w:val="both"/>
      </w:pPr>
      <w:r>
        <w:rPr>
          <w:rFonts w:ascii="Times New Roman"/>
          <w:b w:val="false"/>
          <w:i w:val="false"/>
          <w:color w:val="000000"/>
          <w:sz w:val="28"/>
        </w:rPr>
        <w:t xml:space="preserve">
      "137. Филиал (өкілдік) құжаттары ұйымның істер номенклатурасына бөлім ретінде енгізіледі. </w:t>
      </w:r>
    </w:p>
    <w:bookmarkEnd w:id="202"/>
    <w:bookmarkStart w:name="z233" w:id="203"/>
    <w:p>
      <w:pPr>
        <w:spacing w:after="0"/>
        <w:ind w:left="0"/>
        <w:jc w:val="both"/>
      </w:pPr>
      <w:r>
        <w:rPr>
          <w:rFonts w:ascii="Times New Roman"/>
          <w:b w:val="false"/>
          <w:i w:val="false"/>
          <w:color w:val="000000"/>
          <w:sz w:val="28"/>
        </w:rPr>
        <w:t>
      Қоғамдық бірлестіктер атауы істер номенклатурасының дербес бөлімі болып табылады. Осы бөлім ұйымның істер номенклатурасының барлық бөлімінен кейін орналасады.";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142-тармақтар</w:t>
      </w:r>
      <w:r>
        <w:rPr>
          <w:rFonts w:ascii="Times New Roman"/>
          <w:b w:val="false"/>
          <w:i w:val="false"/>
          <w:color w:val="000000"/>
          <w:sz w:val="28"/>
        </w:rPr>
        <w:t xml:space="preserve"> мынадай редакцияда жазылсын:</w:t>
      </w:r>
    </w:p>
    <w:bookmarkStart w:name="z235" w:id="204"/>
    <w:p>
      <w:pPr>
        <w:spacing w:after="0"/>
        <w:ind w:left="0"/>
        <w:jc w:val="both"/>
      </w:pPr>
      <w:r>
        <w:rPr>
          <w:rFonts w:ascii="Times New Roman"/>
          <w:b w:val="false"/>
          <w:i w:val="false"/>
          <w:color w:val="000000"/>
          <w:sz w:val="28"/>
        </w:rPr>
        <w:t>
      "141. Электрондық құжатты сақтау мерзімі және құжаттың қағаздағы түпнұсқасын ресімдеу міндеттілігі уәкілетті орган бекітетін сақтау мерзімін көрсетіп, мемлекеттік және мемлекеттік емес ұйымдар қызметінде жасалатын үлгілік құжаттар тізбесінде белгіленеді.</w:t>
      </w:r>
    </w:p>
    <w:bookmarkEnd w:id="204"/>
    <w:bookmarkStart w:name="z236" w:id="205"/>
    <w:p>
      <w:pPr>
        <w:spacing w:after="0"/>
        <w:ind w:left="0"/>
        <w:jc w:val="both"/>
      </w:pPr>
      <w:r>
        <w:rPr>
          <w:rFonts w:ascii="Times New Roman"/>
          <w:b w:val="false"/>
          <w:i w:val="false"/>
          <w:color w:val="000000"/>
          <w:sz w:val="28"/>
        </w:rPr>
        <w:t>
      Электрондық құжат, оның ішінде салынған файлдар тиісті электрондық құжатта қалыптастырылған электрондық цифрлық қолтаңбаның бір мезгілде сақталуын қамтамасыз етіп, олар қалыптастырылған, жөнелтілген немесе алынған форматта ЭҚЖ-да сақталады.</w:t>
      </w:r>
    </w:p>
    <w:bookmarkEnd w:id="205"/>
    <w:bookmarkStart w:name="z237" w:id="206"/>
    <w:p>
      <w:pPr>
        <w:spacing w:after="0"/>
        <w:ind w:left="0"/>
        <w:jc w:val="both"/>
      </w:pPr>
      <w:r>
        <w:rPr>
          <w:rFonts w:ascii="Times New Roman"/>
          <w:b w:val="false"/>
          <w:i w:val="false"/>
          <w:color w:val="000000"/>
          <w:sz w:val="28"/>
        </w:rPr>
        <w:t>
      142. ЭА АЖ құжаттың электрондық көшірмелерін ретке келтірген кезде олар қағаздағы түпнұсқасына сәйкес келуге тиіс.";</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239" w:id="207"/>
    <w:p>
      <w:pPr>
        <w:spacing w:after="0"/>
        <w:ind w:left="0"/>
        <w:jc w:val="both"/>
      </w:pPr>
      <w:r>
        <w:rPr>
          <w:rFonts w:ascii="Times New Roman"/>
          <w:b w:val="false"/>
          <w:i w:val="false"/>
          <w:color w:val="000000"/>
          <w:sz w:val="28"/>
        </w:rPr>
        <w:t>
      "155. Жыл аяқталғаннан кейін номенклатура тақырыптарын іс құжаттарының нақты құрамымен және оның мазмұнымен салыстыру (нақтылау) жүзеге асырылады. Істер номенклатурасының соңында басталған іс томдарының немесе бөліктерінің саны туралы қорытынды жазба жазылады.</w:t>
      </w:r>
    </w:p>
    <w:bookmarkEnd w:id="207"/>
    <w:bookmarkStart w:name="z240" w:id="208"/>
    <w:p>
      <w:pPr>
        <w:spacing w:after="0"/>
        <w:ind w:left="0"/>
        <w:jc w:val="both"/>
      </w:pPr>
      <w:r>
        <w:rPr>
          <w:rFonts w:ascii="Times New Roman"/>
          <w:b w:val="false"/>
          <w:i w:val="false"/>
          <w:color w:val="000000"/>
          <w:sz w:val="28"/>
        </w:rPr>
        <w:t>
      Басталған іс томдарының немесе бөліктерінің саны туралы қорытынды жазба ол болса ЭА АЖ-ға енгізіледі.";</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242" w:id="209"/>
    <w:p>
      <w:pPr>
        <w:spacing w:after="0"/>
        <w:ind w:left="0"/>
        <w:jc w:val="both"/>
      </w:pPr>
      <w:r>
        <w:rPr>
          <w:rFonts w:ascii="Times New Roman"/>
          <w:b w:val="false"/>
          <w:i w:val="false"/>
          <w:color w:val="000000"/>
          <w:sz w:val="28"/>
        </w:rPr>
        <w:t>
      "158. Істі қалыптастыру кезінде мынадай талаптар сақталады:</w:t>
      </w:r>
    </w:p>
    <w:bookmarkEnd w:id="209"/>
    <w:bookmarkStart w:name="z243" w:id="210"/>
    <w:p>
      <w:pPr>
        <w:spacing w:after="0"/>
        <w:ind w:left="0"/>
        <w:jc w:val="both"/>
      </w:pPr>
      <w:r>
        <w:rPr>
          <w:rFonts w:ascii="Times New Roman"/>
          <w:b w:val="false"/>
          <w:i w:val="false"/>
          <w:color w:val="000000"/>
          <w:sz w:val="28"/>
        </w:rPr>
        <w:t xml:space="preserve">
      1) іске тек орындалған, мазмұны істер номенклатурасы бойынша істің тақырыбына сәйкес келетін, дұрыс ресiмделген құжаттар орналастырылады; </w:t>
      </w:r>
    </w:p>
    <w:bookmarkEnd w:id="210"/>
    <w:bookmarkStart w:name="z244" w:id="211"/>
    <w:p>
      <w:pPr>
        <w:spacing w:after="0"/>
        <w:ind w:left="0"/>
        <w:jc w:val="both"/>
      </w:pPr>
      <w:r>
        <w:rPr>
          <w:rFonts w:ascii="Times New Roman"/>
          <w:b w:val="false"/>
          <w:i w:val="false"/>
          <w:color w:val="000000"/>
          <w:sz w:val="28"/>
        </w:rPr>
        <w:t xml:space="preserve">
      2) бір мәселенің шешіміне қатысты барлық құжат іске бірге орналастырылады. </w:t>
      </w:r>
    </w:p>
    <w:bookmarkEnd w:id="211"/>
    <w:p>
      <w:pPr>
        <w:spacing w:after="0"/>
        <w:ind w:left="0"/>
        <w:jc w:val="both"/>
      </w:pPr>
      <w:r>
        <w:rPr>
          <w:rFonts w:ascii="Times New Roman"/>
          <w:b w:val="false"/>
          <w:i w:val="false"/>
          <w:color w:val="000000"/>
          <w:sz w:val="28"/>
        </w:rPr>
        <w:t xml:space="preserve">
      Құжатқа қосымшалар оларды бекіту немесе жасау датасына қарамастан, тиесілі құжатқа қосылады. </w:t>
      </w:r>
    </w:p>
    <w:bookmarkStart w:name="z245" w:id="212"/>
    <w:p>
      <w:pPr>
        <w:spacing w:after="0"/>
        <w:ind w:left="0"/>
        <w:jc w:val="both"/>
      </w:pPr>
      <w:r>
        <w:rPr>
          <w:rFonts w:ascii="Times New Roman"/>
          <w:b w:val="false"/>
          <w:i w:val="false"/>
          <w:color w:val="000000"/>
          <w:sz w:val="28"/>
        </w:rPr>
        <w:t xml:space="preserve">
      Көлемі 180 парақтан асатын қосымшаларға жеке том жасалады, ол туралы құжатқа белгі жасалады; </w:t>
      </w:r>
    </w:p>
    <w:bookmarkEnd w:id="212"/>
    <w:bookmarkStart w:name="z246" w:id="213"/>
    <w:p>
      <w:pPr>
        <w:spacing w:after="0"/>
        <w:ind w:left="0"/>
        <w:jc w:val="both"/>
      </w:pPr>
      <w:r>
        <w:rPr>
          <w:rFonts w:ascii="Times New Roman"/>
          <w:b w:val="false"/>
          <w:i w:val="false"/>
          <w:color w:val="000000"/>
          <w:sz w:val="28"/>
        </w:rPr>
        <w:t xml:space="preserve">
      3) құжаттың қазақ, орыс және басқа тілдердегі нұсқасы бірге топтастырылады; </w:t>
      </w:r>
    </w:p>
    <w:bookmarkEnd w:id="213"/>
    <w:bookmarkStart w:name="z247" w:id="214"/>
    <w:p>
      <w:pPr>
        <w:spacing w:after="0"/>
        <w:ind w:left="0"/>
        <w:jc w:val="both"/>
      </w:pPr>
      <w:r>
        <w:rPr>
          <w:rFonts w:ascii="Times New Roman"/>
          <w:b w:val="false"/>
          <w:i w:val="false"/>
          <w:color w:val="000000"/>
          <w:sz w:val="28"/>
        </w:rPr>
        <w:t xml:space="preserve">
      4) іске бір күнтізбелік жылдың құжаттары топтастырылады, оған өтпелі істер, сот істері, адамның ұйымдағы жұмысының барлық кезеңі ішінде қалыптастырылатын жеке істер, сайланбалы органдардың және олардың тұрақты комиссияларының, шақырылым кезеңінде топтастырылған депутаттық топтардың құжаттары, оқу жылы ішінде қалыптастырылатын оқу орындарының құжаттары, театр маусымында сахналық қызметті сипаттайтын театрлардың құжаттары, сырқаттану тарихы кірмейді; </w:t>
      </w:r>
    </w:p>
    <w:bookmarkEnd w:id="214"/>
    <w:bookmarkStart w:name="z248" w:id="215"/>
    <w:p>
      <w:pPr>
        <w:spacing w:after="0"/>
        <w:ind w:left="0"/>
        <w:jc w:val="both"/>
      </w:pPr>
      <w:r>
        <w:rPr>
          <w:rFonts w:ascii="Times New Roman"/>
          <w:b w:val="false"/>
          <w:i w:val="false"/>
          <w:color w:val="000000"/>
          <w:sz w:val="28"/>
        </w:rPr>
        <w:t>
      5) сақтау мерзімі тұрақты және уақытша құжаттар, сондай-ақ ғылыми-зерттеу құжаттамасының қорытынды, кезеңдік және аралық есептері, конструкторлық және технологиялық құжаттаманың орнатылған сериялық өндірісіне тәжірибелік үлгілер, тәжірибелік сериялар, орнату сериялары, жобалау-сметалық құжаттаманың түрлі жобалау сатылары және оның жекелеген бөліктері, өнертабыстар, пайдалы модельдер, өнеркәсіптік үлгілер, патенттік-лицензиялық құжаттаманың әрбір түрі бойынша қорғау құжатын беруге арналған өтінімдер істерге бөлек топтастырылады;</w:t>
      </w:r>
    </w:p>
    <w:bookmarkEnd w:id="215"/>
    <w:bookmarkStart w:name="z249" w:id="216"/>
    <w:p>
      <w:pPr>
        <w:spacing w:after="0"/>
        <w:ind w:left="0"/>
        <w:jc w:val="both"/>
      </w:pPr>
      <w:r>
        <w:rPr>
          <w:rFonts w:ascii="Times New Roman"/>
          <w:b w:val="false"/>
          <w:i w:val="false"/>
          <w:color w:val="000000"/>
          <w:sz w:val="28"/>
        </w:rPr>
        <w:t>
      6) жеделхат, факсограмма көшірмелері, телефонограмма іске істер номенклатурасына сәйкес жалпы негізде орналастырылады;</w:t>
      </w:r>
    </w:p>
    <w:bookmarkEnd w:id="216"/>
    <w:bookmarkStart w:name="z250" w:id="217"/>
    <w:p>
      <w:pPr>
        <w:spacing w:after="0"/>
        <w:ind w:left="0"/>
        <w:jc w:val="both"/>
      </w:pPr>
      <w:r>
        <w:rPr>
          <w:rFonts w:ascii="Times New Roman"/>
          <w:b w:val="false"/>
          <w:i w:val="false"/>
          <w:color w:val="000000"/>
          <w:sz w:val="28"/>
        </w:rPr>
        <w:t xml:space="preserve">
      7) қайтарылуға тиіс құжаттар, шимай жазбалар мен артық даналар іске тігілмейді; </w:t>
      </w:r>
    </w:p>
    <w:bookmarkEnd w:id="217"/>
    <w:bookmarkStart w:name="z251" w:id="218"/>
    <w:p>
      <w:pPr>
        <w:spacing w:after="0"/>
        <w:ind w:left="0"/>
        <w:jc w:val="both"/>
      </w:pPr>
      <w:r>
        <w:rPr>
          <w:rFonts w:ascii="Times New Roman"/>
          <w:b w:val="false"/>
          <w:i w:val="false"/>
          <w:color w:val="000000"/>
          <w:sz w:val="28"/>
        </w:rPr>
        <w:t xml:space="preserve">
      8) көлемі бойынша сақтау мерзімі тұрақты іс 180 парақтан аспауға тиіс; </w:t>
      </w:r>
    </w:p>
    <w:bookmarkEnd w:id="218"/>
    <w:bookmarkStart w:name="z252" w:id="219"/>
    <w:p>
      <w:pPr>
        <w:spacing w:after="0"/>
        <w:ind w:left="0"/>
        <w:jc w:val="both"/>
      </w:pPr>
      <w:r>
        <w:rPr>
          <w:rFonts w:ascii="Times New Roman"/>
          <w:b w:val="false"/>
          <w:i w:val="false"/>
          <w:color w:val="000000"/>
          <w:sz w:val="28"/>
        </w:rPr>
        <w:t xml:space="preserve">
      9) істе бірнеше том (бөлік) болса, істің нөмірі (индексі) мен тақырыбы томдардың (бөліктердің) нөмірін қосу арқылы әрбір томға қойылады және соңғы томға (бөлікке) "соңғы" деген сөз қосылады. </w:t>
      </w:r>
    </w:p>
    <w:bookmarkEnd w:id="219"/>
    <w:p>
      <w:pPr>
        <w:spacing w:after="0"/>
        <w:ind w:left="0"/>
        <w:jc w:val="both"/>
      </w:pPr>
      <w:r>
        <w:rPr>
          <w:rFonts w:ascii="Times New Roman"/>
          <w:b w:val="false"/>
          <w:i w:val="false"/>
          <w:color w:val="000000"/>
          <w:sz w:val="28"/>
        </w:rPr>
        <w:t>
      Электрондық іс томдарға (бөлімдерге) бөлінбейді. Барлық электрондық құжат көлеміне қарамастан, бір электрондық іске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және </w:t>
      </w:r>
      <w:r>
        <w:rPr>
          <w:rFonts w:ascii="Times New Roman"/>
          <w:b w:val="false"/>
          <w:i w:val="false"/>
          <w:color w:val="000000"/>
          <w:sz w:val="28"/>
        </w:rPr>
        <w:t>171-тармақтар</w:t>
      </w:r>
      <w:r>
        <w:rPr>
          <w:rFonts w:ascii="Times New Roman"/>
          <w:b w:val="false"/>
          <w:i w:val="false"/>
          <w:color w:val="000000"/>
          <w:sz w:val="28"/>
        </w:rPr>
        <w:t xml:space="preserve"> мынадай редакцияда жазылсын:</w:t>
      </w:r>
    </w:p>
    <w:bookmarkStart w:name="z254" w:id="220"/>
    <w:p>
      <w:pPr>
        <w:spacing w:after="0"/>
        <w:ind w:left="0"/>
        <w:jc w:val="both"/>
      </w:pPr>
      <w:r>
        <w:rPr>
          <w:rFonts w:ascii="Times New Roman"/>
          <w:b w:val="false"/>
          <w:i w:val="false"/>
          <w:color w:val="000000"/>
          <w:sz w:val="28"/>
        </w:rPr>
        <w:t xml:space="preserve">
      "170. Жеке және заңды тұлғалардың жолданымы, хабарламасы, сұрау салуы, үн қосуы мен ұсынысы іске мәселелер, ұйым қызметінің бағыттары немесе әкімшілік-аумақтық бірлік бойынша қалыптастырылады. Жолданым, хабарлама, сұрау салу, үн қосу мен ұсыныс көлемі аз болған кезде істерді өтініш, хабарлама, сұрау салу, үн қосу мен ұсыныс авторларының тегі бойынша әліпбилік ретпен қалыптастыруға жол беріледі. </w:t>
      </w:r>
    </w:p>
    <w:bookmarkEnd w:id="220"/>
    <w:bookmarkStart w:name="z255" w:id="221"/>
    <w:p>
      <w:pPr>
        <w:spacing w:after="0"/>
        <w:ind w:left="0"/>
        <w:jc w:val="both"/>
      </w:pPr>
      <w:r>
        <w:rPr>
          <w:rFonts w:ascii="Times New Roman"/>
          <w:b w:val="false"/>
          <w:i w:val="false"/>
          <w:color w:val="000000"/>
          <w:sz w:val="28"/>
        </w:rPr>
        <w:t>
      171. Электрондық құжаттар мен дерекқор ұйымның істер номенклатурасына сәйкес қағаз жеткізгіштегі құжаттардан бөлек, олар жасалған ақпараттық жүйеде электрондық істе қалыптастырылады. Электрондық деректер базасы жеке істерге қалыптастырылады, істер атауы деректер базасының атауына сәйкес келеді.";</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bookmarkStart w:name="z257" w:id="222"/>
    <w:p>
      <w:pPr>
        <w:spacing w:after="0"/>
        <w:ind w:left="0"/>
        <w:jc w:val="both"/>
      </w:pPr>
      <w:r>
        <w:rPr>
          <w:rFonts w:ascii="Times New Roman"/>
          <w:b w:val="false"/>
          <w:i w:val="false"/>
          <w:color w:val="000000"/>
          <w:sz w:val="28"/>
        </w:rPr>
        <w:t>
      "178. Парақтарды нөмірлеу аяқталғаннан кейін куәландыру жазбасы жазылады, оған қойылған қолдың толық жазылуын, лауазымы мен жасалған датасын көрсетіп, жасаған адам қол қояды.</w:t>
      </w:r>
    </w:p>
    <w:bookmarkEnd w:id="222"/>
    <w:bookmarkStart w:name="z258" w:id="223"/>
    <w:p>
      <w:pPr>
        <w:spacing w:after="0"/>
        <w:ind w:left="0"/>
        <w:jc w:val="both"/>
      </w:pPr>
      <w:r>
        <w:rPr>
          <w:rFonts w:ascii="Times New Roman"/>
          <w:b w:val="false"/>
          <w:i w:val="false"/>
          <w:color w:val="000000"/>
          <w:sz w:val="28"/>
        </w:rPr>
        <w:t>
      Егер сақтау бірлігі мәтіндік және графикалық құжаттардан тұрса, онда куәландыру жазбасында мәтіндік және графикалық құжаттамасы бар парақтар саны бөлек көрсетіледі.</w:t>
      </w:r>
    </w:p>
    <w:bookmarkEnd w:id="223"/>
    <w:p>
      <w:pPr>
        <w:spacing w:after="0"/>
        <w:ind w:left="0"/>
        <w:jc w:val="both"/>
      </w:pPr>
      <w:r>
        <w:rPr>
          <w:rFonts w:ascii="Times New Roman"/>
          <w:b w:val="false"/>
          <w:i w:val="false"/>
          <w:color w:val="000000"/>
          <w:sz w:val="28"/>
        </w:rPr>
        <w:t xml:space="preserve">
      Істің құрамы мен жай-күйі туралы кейінгі барлық өзгерістер (құжаттың бүлінуі, алынуы) туралы белгі тиісті актіге сілтеме жасалып, куәландыру парағына қойылады. </w:t>
      </w:r>
    </w:p>
    <w:p>
      <w:pPr>
        <w:spacing w:after="0"/>
        <w:ind w:left="0"/>
        <w:jc w:val="both"/>
      </w:pPr>
      <w:r>
        <w:rPr>
          <w:rFonts w:ascii="Times New Roman"/>
          <w:b w:val="false"/>
          <w:i w:val="false"/>
          <w:color w:val="000000"/>
          <w:sz w:val="28"/>
        </w:rPr>
        <w:t>
      Істегі парақ саны қорытынды жазбаға сәйкес істің мұқабасына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260" w:id="224"/>
    <w:p>
      <w:pPr>
        <w:spacing w:after="0"/>
        <w:ind w:left="0"/>
        <w:jc w:val="both"/>
      </w:pPr>
      <w:r>
        <w:rPr>
          <w:rFonts w:ascii="Times New Roman"/>
          <w:b w:val="false"/>
          <w:i w:val="false"/>
          <w:color w:val="000000"/>
          <w:sz w:val="28"/>
        </w:rPr>
        <w:t xml:space="preserve">
      "183. Есепке алу осы құжаттаманың (аса құнды, жеке істер, бұйрықтар, хаттамалар және басқа) ерекшелігінен туындайтын белгілі бір санаттағы тұрақты және уақытша (10 жылдан астам) сақталатын құжаттарды есепке алу үшін құжаттардың ішкі тізімдемесі жасалады. </w:t>
      </w:r>
    </w:p>
    <w:bookmarkEnd w:id="224"/>
    <w:p>
      <w:pPr>
        <w:spacing w:after="0"/>
        <w:ind w:left="0"/>
        <w:jc w:val="both"/>
      </w:pPr>
      <w:r>
        <w:rPr>
          <w:rFonts w:ascii="Times New Roman"/>
          <w:b w:val="false"/>
          <w:i w:val="false"/>
          <w:color w:val="000000"/>
          <w:sz w:val="28"/>
        </w:rPr>
        <w:t xml:space="preserve">
      Іс құжаттарының ішкі тізімдемесі, егер тақырыбы құжаттың нақты мазмұнын ашпайтын құжат түрі бойынша қалыптастырылса, тұрақты және уақытша (10 жылдан астам) сақталатын істерге де жасалады. </w:t>
      </w:r>
    </w:p>
    <w:bookmarkStart w:name="z261" w:id="225"/>
    <w:p>
      <w:pPr>
        <w:spacing w:after="0"/>
        <w:ind w:left="0"/>
        <w:jc w:val="both"/>
      </w:pPr>
      <w:r>
        <w:rPr>
          <w:rFonts w:ascii="Times New Roman"/>
          <w:b w:val="false"/>
          <w:i w:val="false"/>
          <w:color w:val="000000"/>
          <w:sz w:val="28"/>
        </w:rPr>
        <w:t>
      Сызбалардан немесе бірнеше мәтіндік және графикалық құжаттардан тұратын сақтау бірлігінің ішкі тізімдемесінде барлық құжаттардың реттік нөмірі, белгісі (индекс, шифр), атауы, нөмірі және парақ форматы көрсетіліп тізімделеді. Егер сызба бірнеше парақтан тұрса, онда оның атауы мен парақ саны көрсетіледі. Егер сақтау бірлігі мәтіндік және графикалық құжаттардан тұрса, онда әрбір мәтіндік құжаттың тақырыбы көрсетіледі, содан кейін сызбалар сипатталады.";</w:t>
      </w:r>
    </w:p>
    <w:bookmarkEnd w:id="225"/>
    <w:bookmarkStart w:name="z262" w:id="226"/>
    <w:p>
      <w:pPr>
        <w:spacing w:after="0"/>
        <w:ind w:left="0"/>
        <w:jc w:val="both"/>
      </w:pPr>
      <w:r>
        <w:rPr>
          <w:rFonts w:ascii="Times New Roman"/>
          <w:b w:val="false"/>
          <w:i w:val="false"/>
          <w:color w:val="000000"/>
          <w:sz w:val="28"/>
        </w:rPr>
        <w:t>
      мынадай мазмұндағы 186-1-тармақпен толықтырылсын:</w:t>
      </w:r>
    </w:p>
    <w:bookmarkEnd w:id="226"/>
    <w:bookmarkStart w:name="z263" w:id="227"/>
    <w:p>
      <w:pPr>
        <w:spacing w:after="0"/>
        <w:ind w:left="0"/>
        <w:jc w:val="both"/>
      </w:pPr>
      <w:r>
        <w:rPr>
          <w:rFonts w:ascii="Times New Roman"/>
          <w:b w:val="false"/>
          <w:i w:val="false"/>
          <w:color w:val="000000"/>
          <w:sz w:val="28"/>
        </w:rPr>
        <w:t>
      "186-1. Сақтау мерзімі өткен электрондық құжат жалпы негізде жоюға бөліп алынуға тиіс, одан кейін оларды физикалық жою немесе бағдарламалық-техникалық құралдармен жою электрондық құжатты жоюға бөлу туралы актіде тиісті белгі қойылып жүргізіледі.</w:t>
      </w:r>
    </w:p>
    <w:bookmarkEnd w:id="227"/>
    <w:bookmarkStart w:name="z264" w:id="228"/>
    <w:p>
      <w:pPr>
        <w:spacing w:after="0"/>
        <w:ind w:left="0"/>
        <w:jc w:val="both"/>
      </w:pPr>
      <w:r>
        <w:rPr>
          <w:rFonts w:ascii="Times New Roman"/>
          <w:b w:val="false"/>
          <w:i w:val="false"/>
          <w:color w:val="000000"/>
          <w:sz w:val="28"/>
        </w:rPr>
        <w:t>
      Егер электрондық құжатты ақпарат жеткізгіштегі және резервтік көшірмедегі ақпараттық жүйе құралдарымен қалпына келтіру мүмкін болмаса, олар жойылды деп саналады.";</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266" w:id="229"/>
    <w:p>
      <w:pPr>
        <w:spacing w:after="0"/>
        <w:ind w:left="0"/>
        <w:jc w:val="both"/>
      </w:pPr>
      <w:r>
        <w:rPr>
          <w:rFonts w:ascii="Times New Roman"/>
          <w:b w:val="false"/>
          <w:i w:val="false"/>
          <w:color w:val="000000"/>
          <w:sz w:val="28"/>
        </w:rPr>
        <w:t xml:space="preserve">
      "191. Істерді ұйымдарға уақытша пайдалануға беру жазбаша өтініш негізінде және тек ұйым басшысының рұқсатымен жүргізіледі. Істерді ұйымның басқа бөлімшелеріне беру тек құрылымдық бөлімше басшысының рұқсатымен, ал құрылымдық бөлімше ішінде қолхатпен беріледі. </w:t>
      </w:r>
    </w:p>
    <w:bookmarkEnd w:id="229"/>
    <w:bookmarkStart w:name="z267" w:id="230"/>
    <w:p>
      <w:pPr>
        <w:spacing w:after="0"/>
        <w:ind w:left="0"/>
        <w:jc w:val="both"/>
      </w:pPr>
      <w:r>
        <w:rPr>
          <w:rFonts w:ascii="Times New Roman"/>
          <w:b w:val="false"/>
          <w:i w:val="false"/>
          <w:color w:val="000000"/>
          <w:sz w:val="28"/>
        </w:rPr>
        <w:t xml:space="preserve">
      Берілген іске істің орнын ауыстыратын карта жүргізіледі. Онда құрылымдық бөлімше, істің индексі, берілген датасы, істің кімге берілгені, оның қайтарылған датасы көрсетіледі, істі алғаны мен қабылдағаны үшін қол қою бағандары көзделеді. </w:t>
      </w:r>
    </w:p>
    <w:bookmarkEnd w:id="230"/>
    <w:bookmarkStart w:name="z268" w:id="231"/>
    <w:p>
      <w:pPr>
        <w:spacing w:after="0"/>
        <w:ind w:left="0"/>
        <w:jc w:val="both"/>
      </w:pPr>
      <w:r>
        <w:rPr>
          <w:rFonts w:ascii="Times New Roman"/>
          <w:b w:val="false"/>
          <w:i w:val="false"/>
          <w:color w:val="000000"/>
          <w:sz w:val="28"/>
        </w:rPr>
        <w:t>
      ЭҚЖ дерекқорында жедел сақтаудағы электрондық құжат пайдалану үшін электрондық құжаттың қағаз көшірмесі, электрондық жеткізгіштегі құжаттың электрондық көшірмесі түрінде беріледі не құжатты сұратушы қызметкердің электрондық мекенжайы бойынша жіберіледі. Электрондық істер (құжаттар) қайтарылмайды.</w:t>
      </w:r>
    </w:p>
    <w:bookmarkEnd w:id="231"/>
    <w:bookmarkStart w:name="z269" w:id="232"/>
    <w:p>
      <w:pPr>
        <w:spacing w:after="0"/>
        <w:ind w:left="0"/>
        <w:jc w:val="both"/>
      </w:pPr>
      <w:r>
        <w:rPr>
          <w:rFonts w:ascii="Times New Roman"/>
          <w:b w:val="false"/>
          <w:i w:val="false"/>
          <w:color w:val="000000"/>
          <w:sz w:val="28"/>
        </w:rPr>
        <w:t>
      мынадай мазмұндағы 205, 206, 207, 208, 209, 210, 211, 212, 213, 214, 215, 216-тармақтармен толықтырылсын:</w:t>
      </w:r>
    </w:p>
    <w:bookmarkEnd w:id="232"/>
    <w:bookmarkStart w:name="z270" w:id="233"/>
    <w:p>
      <w:pPr>
        <w:spacing w:after="0"/>
        <w:ind w:left="0"/>
        <w:jc w:val="both"/>
      </w:pPr>
      <w:r>
        <w:rPr>
          <w:rFonts w:ascii="Times New Roman"/>
          <w:b w:val="false"/>
          <w:i w:val="false"/>
          <w:color w:val="000000"/>
          <w:sz w:val="28"/>
        </w:rPr>
        <w:t>
      "205. Құжатты электрондық іс құрамында ұйымның архивіне электрондық форматта беруді құрылымдық бөлімшелердің іс жүргізуге жауапты қызметкерлері жүзеге асырады және ЭҚЖ құралдарымен және болса, ЭА АЖ арналарымен қамтамасыз етіледі.</w:t>
      </w:r>
    </w:p>
    <w:bookmarkEnd w:id="233"/>
    <w:bookmarkStart w:name="z271" w:id="234"/>
    <w:p>
      <w:pPr>
        <w:spacing w:after="0"/>
        <w:ind w:left="0"/>
        <w:jc w:val="both"/>
      </w:pPr>
      <w:r>
        <w:rPr>
          <w:rFonts w:ascii="Times New Roman"/>
          <w:b w:val="false"/>
          <w:i w:val="false"/>
          <w:color w:val="000000"/>
          <w:sz w:val="28"/>
        </w:rPr>
        <w:t>
      206. Ұйым архивін тапсыруға іріктелген электрондық құжаттарды дайындау кезінде құжаттармен жұмыс істеудің мынадай негізгі рәсімдері орындалады:</w:t>
      </w:r>
    </w:p>
    <w:bookmarkEnd w:id="234"/>
    <w:bookmarkStart w:name="z272" w:id="235"/>
    <w:p>
      <w:pPr>
        <w:spacing w:after="0"/>
        <w:ind w:left="0"/>
        <w:jc w:val="both"/>
      </w:pPr>
      <w:r>
        <w:rPr>
          <w:rFonts w:ascii="Times New Roman"/>
          <w:b w:val="false"/>
          <w:i w:val="false"/>
          <w:color w:val="000000"/>
          <w:sz w:val="28"/>
        </w:rPr>
        <w:t>
      егер электрондық құжат өзге форматта жасалған немесе жүйеге енгізілген болса, мәтіндік электрондық құжатты PDF/A-1 архивтік сақтау форматына ауыстыру;</w:t>
      </w:r>
    </w:p>
    <w:bookmarkEnd w:id="235"/>
    <w:p>
      <w:pPr>
        <w:spacing w:after="0"/>
        <w:ind w:left="0"/>
        <w:jc w:val="both"/>
      </w:pPr>
      <w:r>
        <w:rPr>
          <w:rFonts w:ascii="Times New Roman"/>
          <w:b w:val="false"/>
          <w:i w:val="false"/>
          <w:color w:val="000000"/>
          <w:sz w:val="28"/>
        </w:rPr>
        <w:t>
      электрондық құжаттың метадеректерін, электрондық қолтаңба файлдарын және PDF/A форматындағы мәтіндік электрондық құжаттың көрнекі көшірмесін қамтитын электрондық істі ұйымдастырудың ақпараттық жүйесінде қалыптастыру;</w:t>
      </w:r>
    </w:p>
    <w:bookmarkStart w:name="z273" w:id="236"/>
    <w:p>
      <w:pPr>
        <w:spacing w:after="0"/>
        <w:ind w:left="0"/>
        <w:jc w:val="both"/>
      </w:pPr>
      <w:r>
        <w:rPr>
          <w:rFonts w:ascii="Times New Roman"/>
          <w:b w:val="false"/>
          <w:i w:val="false"/>
          <w:color w:val="000000"/>
          <w:sz w:val="28"/>
        </w:rPr>
        <w:t>
      құрылымдық бөлімшенің электрондық істер, құжаттар тізімдемесін қалыптастыру;</w:t>
      </w:r>
    </w:p>
    <w:bookmarkEnd w:id="236"/>
    <w:bookmarkStart w:name="z274" w:id="237"/>
    <w:p>
      <w:pPr>
        <w:spacing w:after="0"/>
        <w:ind w:left="0"/>
        <w:jc w:val="both"/>
      </w:pPr>
      <w:r>
        <w:rPr>
          <w:rFonts w:ascii="Times New Roman"/>
          <w:b w:val="false"/>
          <w:i w:val="false"/>
          <w:color w:val="000000"/>
          <w:sz w:val="28"/>
        </w:rPr>
        <w:t>
      егер құжат ұйымның архивіне ақпараттық-коммуникациялық арналар арқылы берілмесе, электрондық құжатты физикалық оқшауланған материалдық жеткізгішке көшіру;</w:t>
      </w:r>
    </w:p>
    <w:bookmarkEnd w:id="237"/>
    <w:bookmarkStart w:name="z275" w:id="238"/>
    <w:p>
      <w:pPr>
        <w:spacing w:after="0"/>
        <w:ind w:left="0"/>
        <w:jc w:val="both"/>
      </w:pPr>
      <w:r>
        <w:rPr>
          <w:rFonts w:ascii="Times New Roman"/>
          <w:b w:val="false"/>
          <w:i w:val="false"/>
          <w:color w:val="000000"/>
          <w:sz w:val="28"/>
        </w:rPr>
        <w:t>
      электрондық құжаттың жаңғыртылуын тексеру;</w:t>
      </w:r>
    </w:p>
    <w:bookmarkEnd w:id="238"/>
    <w:p>
      <w:pPr>
        <w:spacing w:after="0"/>
        <w:ind w:left="0"/>
        <w:jc w:val="both"/>
      </w:pPr>
      <w:r>
        <w:rPr>
          <w:rFonts w:ascii="Times New Roman"/>
          <w:b w:val="false"/>
          <w:i w:val="false"/>
          <w:color w:val="000000"/>
          <w:sz w:val="28"/>
        </w:rPr>
        <w:t>
      электрондық құжатты зиянды компьютерлік бағдарламалардың болуы тұрғысынан тексеру;</w:t>
      </w:r>
    </w:p>
    <w:bookmarkStart w:name="z276" w:id="239"/>
    <w:p>
      <w:pPr>
        <w:spacing w:after="0"/>
        <w:ind w:left="0"/>
        <w:jc w:val="both"/>
      </w:pPr>
      <w:r>
        <w:rPr>
          <w:rFonts w:ascii="Times New Roman"/>
          <w:b w:val="false"/>
          <w:i w:val="false"/>
          <w:color w:val="000000"/>
          <w:sz w:val="28"/>
        </w:rPr>
        <w:t>
      электрондық істің тұтастығын электрондық құжатты ұйым архивіне тапсыруға дайындауды жүзеге асыратын құрылымдық бөлімше басшысының (өзге уәкілетті адамның) электрондық қолтаңбасымен растау.</w:t>
      </w:r>
    </w:p>
    <w:bookmarkEnd w:id="239"/>
    <w:bookmarkStart w:name="z277" w:id="240"/>
    <w:p>
      <w:pPr>
        <w:spacing w:after="0"/>
        <w:ind w:left="0"/>
        <w:jc w:val="both"/>
      </w:pPr>
      <w:r>
        <w:rPr>
          <w:rFonts w:ascii="Times New Roman"/>
          <w:b w:val="false"/>
          <w:i w:val="false"/>
          <w:color w:val="000000"/>
          <w:sz w:val="28"/>
        </w:rPr>
        <w:t>
      207. Электрондық форматтағы құжат ұйым архивіне метадеректерімен бірге беріледі.</w:t>
      </w:r>
    </w:p>
    <w:bookmarkEnd w:id="240"/>
    <w:bookmarkStart w:name="z278" w:id="241"/>
    <w:p>
      <w:pPr>
        <w:spacing w:after="0"/>
        <w:ind w:left="0"/>
        <w:jc w:val="both"/>
      </w:pPr>
      <w:r>
        <w:rPr>
          <w:rFonts w:ascii="Times New Roman"/>
          <w:b w:val="false"/>
          <w:i w:val="false"/>
          <w:color w:val="000000"/>
          <w:sz w:val="28"/>
        </w:rPr>
        <w:t>
      Тұрақты сақталатын электрондық істі беру ұйымның құрылымдық бөлімшелерінің тұрақты сақталатын электрондық ісінің тізімдемесі бойынша, ал уақытша (10 жылдан астам) сақтаудағы электрондық істі ұйым архивіне қабылдау осы Қағидаларға 30-қосымшаға сәйкес нысан бойынша жасалған уақытша (10 жылдан астам) сақтаудағы электрондық істер тізімдемесі бойынша жүргізіледі.</w:t>
      </w:r>
    </w:p>
    <w:bookmarkEnd w:id="241"/>
    <w:p>
      <w:pPr>
        <w:spacing w:after="0"/>
        <w:ind w:left="0"/>
        <w:jc w:val="both"/>
      </w:pPr>
      <w:r>
        <w:rPr>
          <w:rFonts w:ascii="Times New Roman"/>
          <w:b w:val="false"/>
          <w:i w:val="false"/>
          <w:color w:val="000000"/>
          <w:sz w:val="28"/>
        </w:rPr>
        <w:t>
      Қажет болған жағдайда электрондық істер тізімдемесінің қағаздағы данасы жасалуы мүмкін.</w:t>
      </w:r>
    </w:p>
    <w:bookmarkStart w:name="z279" w:id="242"/>
    <w:p>
      <w:pPr>
        <w:spacing w:after="0"/>
        <w:ind w:left="0"/>
        <w:jc w:val="both"/>
      </w:pPr>
      <w:r>
        <w:rPr>
          <w:rFonts w:ascii="Times New Roman"/>
          <w:b w:val="false"/>
          <w:i w:val="false"/>
          <w:color w:val="000000"/>
          <w:sz w:val="28"/>
        </w:rPr>
        <w:t>
      Ұйымның құрылымдық бөлімдерінің электрондық істер тізімдемесі жеке кілтті қолданып, электрондық цифрлық қолтаңба қою арқылы бекітіледі, оның иесі ұйым немесе ұйым құрылымдық бөлімшесінің басшысы болып табылады.</w:t>
      </w:r>
    </w:p>
    <w:bookmarkEnd w:id="242"/>
    <w:p>
      <w:pPr>
        <w:spacing w:after="0"/>
        <w:ind w:left="0"/>
        <w:jc w:val="both"/>
      </w:pPr>
      <w:r>
        <w:rPr>
          <w:rFonts w:ascii="Times New Roman"/>
          <w:b w:val="false"/>
          <w:i w:val="false"/>
          <w:color w:val="000000"/>
          <w:sz w:val="28"/>
        </w:rPr>
        <w:t>
      Ұйым архивіне электрондық істі қабылдау кестесін 31-қосымшаға сәйкес нысан бойынша ұйым архивінің басшысы (ұйым архивіне жауапты адам) жасайды және оны ұйым басшысы бекітеді.</w:t>
      </w:r>
    </w:p>
    <w:bookmarkStart w:name="z280" w:id="243"/>
    <w:p>
      <w:pPr>
        <w:spacing w:after="0"/>
        <w:ind w:left="0"/>
        <w:jc w:val="both"/>
      </w:pPr>
      <w:r>
        <w:rPr>
          <w:rFonts w:ascii="Times New Roman"/>
          <w:b w:val="false"/>
          <w:i w:val="false"/>
          <w:color w:val="000000"/>
          <w:sz w:val="28"/>
        </w:rPr>
        <w:t>
      208. Электрондық істің құрамына әрбір электрондық құжатқа берілген метадеректер енгізіледі.</w:t>
      </w:r>
    </w:p>
    <w:bookmarkEnd w:id="243"/>
    <w:bookmarkStart w:name="z281" w:id="244"/>
    <w:p>
      <w:pPr>
        <w:spacing w:after="0"/>
        <w:ind w:left="0"/>
        <w:jc w:val="both"/>
      </w:pPr>
      <w:r>
        <w:rPr>
          <w:rFonts w:ascii="Times New Roman"/>
          <w:b w:val="false"/>
          <w:i w:val="false"/>
          <w:color w:val="000000"/>
          <w:sz w:val="28"/>
        </w:rPr>
        <w:t>
      Электрондық істі ұйым архивіне тапсыруға дайындау кезінде құрылымдық бөлімшенің қызметкері ЭҚЖ құралдарымен осы Қағидаларға 32-қосымшаға сәйкес нысан бойынша электрондық істің электрондық түріндегі құжаттың ішкі тізімдемесін (бұдан әрі-ішкі тізімдеме), сондай-ақ осы Қағидаларға 33-қосымшаға сәйкес нысан бойынша ұйым БҚҚ қызметінің электрондық құжаты мен ісін қабылдау-тапсыру актісі бойынша жасайды.</w:t>
      </w:r>
    </w:p>
    <w:bookmarkEnd w:id="244"/>
    <w:p>
      <w:pPr>
        <w:spacing w:after="0"/>
        <w:ind w:left="0"/>
        <w:jc w:val="both"/>
      </w:pPr>
      <w:r>
        <w:rPr>
          <w:rFonts w:ascii="Times New Roman"/>
          <w:b w:val="false"/>
          <w:i w:val="false"/>
          <w:color w:val="000000"/>
          <w:sz w:val="28"/>
        </w:rPr>
        <w:t xml:space="preserve">
      Ішкі тізімдеме электрондық істің құрамына иесі ұйым немесе ішкі тізімдемені жасаған ұйым құрылымдық бөлімшесінің қызметкері болып табылатын жеке кілтті қолданып, электрондық цифрлық қолтаңбамен қол қойылған дербес электрондық құжат ретінде енгізіледі. </w:t>
      </w:r>
    </w:p>
    <w:bookmarkStart w:name="z282" w:id="245"/>
    <w:p>
      <w:pPr>
        <w:spacing w:after="0"/>
        <w:ind w:left="0"/>
        <w:jc w:val="both"/>
      </w:pPr>
      <w:r>
        <w:rPr>
          <w:rFonts w:ascii="Times New Roman"/>
          <w:b w:val="false"/>
          <w:i w:val="false"/>
          <w:color w:val="000000"/>
          <w:sz w:val="28"/>
        </w:rPr>
        <w:t>
      209. Электрондық істер ұйым архивіне тапсыруға дайындық кезінде әрбір электрондық құжаттың метадеректері (біріншісінен басқа) алдыңғы электрондық құжаттың бақылау сипаттамасын және оның метадерегін (бір бағытты байланысқан тізімді) қамтитындай етіп қалыптастырылады.</w:t>
      </w:r>
    </w:p>
    <w:bookmarkEnd w:id="245"/>
    <w:bookmarkStart w:name="z283" w:id="246"/>
    <w:p>
      <w:pPr>
        <w:spacing w:after="0"/>
        <w:ind w:left="0"/>
        <w:jc w:val="both"/>
      </w:pPr>
      <w:r>
        <w:rPr>
          <w:rFonts w:ascii="Times New Roman"/>
          <w:b w:val="false"/>
          <w:i w:val="false"/>
          <w:color w:val="000000"/>
          <w:sz w:val="28"/>
        </w:rPr>
        <w:t>
      210. Электрондық істерді жіберу және қабылдау цифрлық байланыс арнасы арқылы немесе электрондық жеткізгіштедегі ақпараттық пакет құрамында жүзеге асырылады, оның форматы электрондық құжат айналымы жүйесімен ұйым архивінің ақпараттық жүйесі арасындағы ақпараттық өзара іс-қимыл регламентінде айқындалады.</w:t>
      </w:r>
    </w:p>
    <w:bookmarkEnd w:id="246"/>
    <w:bookmarkStart w:name="z284" w:id="247"/>
    <w:p>
      <w:pPr>
        <w:spacing w:after="0"/>
        <w:ind w:left="0"/>
        <w:jc w:val="both"/>
      </w:pPr>
      <w:r>
        <w:rPr>
          <w:rFonts w:ascii="Times New Roman"/>
          <w:b w:val="false"/>
          <w:i w:val="false"/>
          <w:color w:val="000000"/>
          <w:sz w:val="28"/>
        </w:rPr>
        <w:t>
      Тұрақты және уақытша (10 жылдан астам) сақталатын электрондық істер тізімдемесінде:</w:t>
      </w:r>
    </w:p>
    <w:bookmarkEnd w:id="247"/>
    <w:p>
      <w:pPr>
        <w:spacing w:after="0"/>
        <w:ind w:left="0"/>
        <w:jc w:val="both"/>
      </w:pPr>
      <w:r>
        <w:rPr>
          <w:rFonts w:ascii="Times New Roman"/>
          <w:b w:val="false"/>
          <w:i w:val="false"/>
          <w:color w:val="000000"/>
          <w:sz w:val="28"/>
        </w:rPr>
        <w:t>
      электрондық істерді ұйымның архивіне беретін ұйым құрылымдық бөлімшесінің қызметкері туралы мәліметтер (лауазымның атауы, инициалдары, тегі);</w:t>
      </w:r>
    </w:p>
    <w:p>
      <w:pPr>
        <w:spacing w:after="0"/>
        <w:ind w:left="0"/>
        <w:jc w:val="both"/>
      </w:pPr>
      <w:r>
        <w:rPr>
          <w:rFonts w:ascii="Times New Roman"/>
          <w:b w:val="false"/>
          <w:i w:val="false"/>
          <w:color w:val="000000"/>
          <w:sz w:val="28"/>
        </w:rPr>
        <w:t>
      электрондық істерді ұйым архивіне қабылдайтын ұйым архивінің қызметкері туралы мәліметтер (лауазымның атауы, инициалдары, тегі) қосымша көрсетіледі.</w:t>
      </w:r>
    </w:p>
    <w:bookmarkStart w:name="z285" w:id="248"/>
    <w:p>
      <w:pPr>
        <w:spacing w:after="0"/>
        <w:ind w:left="0"/>
        <w:jc w:val="both"/>
      </w:pPr>
      <w:r>
        <w:rPr>
          <w:rFonts w:ascii="Times New Roman"/>
          <w:b w:val="false"/>
          <w:i w:val="false"/>
          <w:color w:val="000000"/>
          <w:sz w:val="28"/>
        </w:rPr>
        <w:t>
      211. Ақпараттық пакетте мынадай электрондық іс деңгейіндегі метадеректер қамтылады:</w:t>
      </w:r>
    </w:p>
    <w:bookmarkEnd w:id="248"/>
    <w:bookmarkStart w:name="z286" w:id="249"/>
    <w:p>
      <w:pPr>
        <w:spacing w:after="0"/>
        <w:ind w:left="0"/>
        <w:jc w:val="both"/>
      </w:pPr>
      <w:r>
        <w:rPr>
          <w:rFonts w:ascii="Times New Roman"/>
          <w:b w:val="false"/>
          <w:i w:val="false"/>
          <w:color w:val="000000"/>
          <w:sz w:val="28"/>
        </w:rPr>
        <w:t>
      құрылымдық бөлімдердің электрондық істер тізімдемесіндегі электрондық істің реттік нөмірі;</w:t>
      </w:r>
    </w:p>
    <w:bookmarkEnd w:id="249"/>
    <w:p>
      <w:pPr>
        <w:spacing w:after="0"/>
        <w:ind w:left="0"/>
        <w:jc w:val="both"/>
      </w:pPr>
      <w:r>
        <w:rPr>
          <w:rFonts w:ascii="Times New Roman"/>
          <w:b w:val="false"/>
          <w:i w:val="false"/>
          <w:color w:val="000000"/>
          <w:sz w:val="28"/>
        </w:rPr>
        <w:t xml:space="preserve">
      электрондық істің индексі; </w:t>
      </w:r>
    </w:p>
    <w:p>
      <w:pPr>
        <w:spacing w:after="0"/>
        <w:ind w:left="0"/>
        <w:jc w:val="both"/>
      </w:pPr>
      <w:r>
        <w:rPr>
          <w:rFonts w:ascii="Times New Roman"/>
          <w:b w:val="false"/>
          <w:i w:val="false"/>
          <w:color w:val="000000"/>
          <w:sz w:val="28"/>
        </w:rPr>
        <w:t>
      электрондық істің тақырыбы;</w:t>
      </w:r>
    </w:p>
    <w:p>
      <w:pPr>
        <w:spacing w:after="0"/>
        <w:ind w:left="0"/>
        <w:jc w:val="both"/>
      </w:pPr>
      <w:r>
        <w:rPr>
          <w:rFonts w:ascii="Times New Roman"/>
          <w:b w:val="false"/>
          <w:i w:val="false"/>
          <w:color w:val="000000"/>
          <w:sz w:val="28"/>
        </w:rPr>
        <w:t xml:space="preserve">
      электрондық істің электрондық түрдегі құжатты қабылдау мерзімі; </w:t>
      </w:r>
    </w:p>
    <w:p>
      <w:pPr>
        <w:spacing w:after="0"/>
        <w:ind w:left="0"/>
        <w:jc w:val="both"/>
      </w:pPr>
      <w:r>
        <w:rPr>
          <w:rFonts w:ascii="Times New Roman"/>
          <w:b w:val="false"/>
          <w:i w:val="false"/>
          <w:color w:val="000000"/>
          <w:sz w:val="28"/>
        </w:rPr>
        <w:t>
      электрондық істің электрондық түрдегі құжат саны; электрондық істің электрондық түрдегі құжат көлемі;</w:t>
      </w:r>
    </w:p>
    <w:bookmarkStart w:name="z287" w:id="250"/>
    <w:p>
      <w:pPr>
        <w:spacing w:after="0"/>
        <w:ind w:left="0"/>
        <w:jc w:val="both"/>
      </w:pPr>
      <w:r>
        <w:rPr>
          <w:rFonts w:ascii="Times New Roman"/>
          <w:b w:val="false"/>
          <w:i w:val="false"/>
          <w:color w:val="000000"/>
          <w:sz w:val="28"/>
        </w:rPr>
        <w:t>
      электрондық істің электрондық түрдегі құжат тілі (тілдері).</w:t>
      </w:r>
    </w:p>
    <w:bookmarkEnd w:id="250"/>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деректердің толық құрамымен расталады.</w:t>
      </w:r>
    </w:p>
    <w:bookmarkStart w:name="z288" w:id="251"/>
    <w:p>
      <w:pPr>
        <w:spacing w:after="0"/>
        <w:ind w:left="0"/>
        <w:jc w:val="both"/>
      </w:pPr>
      <w:r>
        <w:rPr>
          <w:rFonts w:ascii="Times New Roman"/>
          <w:b w:val="false"/>
          <w:i w:val="false"/>
          <w:color w:val="000000"/>
          <w:sz w:val="28"/>
        </w:rPr>
        <w:t>
      212. Ақпараттық пакетте уақытша (10 жылдан астам) және тұрақты сақталатын электрондық құжат деңгейіндегі мынадай метадеректер қамтылады:</w:t>
      </w:r>
    </w:p>
    <w:bookmarkEnd w:id="251"/>
    <w:p>
      <w:pPr>
        <w:spacing w:after="0"/>
        <w:ind w:left="0"/>
        <w:jc w:val="both"/>
      </w:pPr>
      <w:r>
        <w:rPr>
          <w:rFonts w:ascii="Times New Roman"/>
          <w:b w:val="false"/>
          <w:i w:val="false"/>
          <w:color w:val="000000"/>
          <w:sz w:val="28"/>
        </w:rPr>
        <w:t>
      электрондық құжат түрінің атауы (бұйрық, хат, смета және т.б.);</w:t>
      </w:r>
    </w:p>
    <w:p>
      <w:pPr>
        <w:spacing w:after="0"/>
        <w:ind w:left="0"/>
        <w:jc w:val="both"/>
      </w:pPr>
      <w:r>
        <w:rPr>
          <w:rFonts w:ascii="Times New Roman"/>
          <w:b w:val="false"/>
          <w:i w:val="false"/>
          <w:color w:val="000000"/>
          <w:sz w:val="28"/>
        </w:rPr>
        <w:t xml:space="preserve">
      электрондық құжаттың тақырыбы; </w:t>
      </w:r>
    </w:p>
    <w:p>
      <w:pPr>
        <w:spacing w:after="0"/>
        <w:ind w:left="0"/>
        <w:jc w:val="both"/>
      </w:pPr>
      <w:r>
        <w:rPr>
          <w:rFonts w:ascii="Times New Roman"/>
          <w:b w:val="false"/>
          <w:i w:val="false"/>
          <w:color w:val="000000"/>
          <w:sz w:val="28"/>
        </w:rPr>
        <w:t>
      электрондық құжаттың датасы;</w:t>
      </w:r>
    </w:p>
    <w:p>
      <w:pPr>
        <w:spacing w:after="0"/>
        <w:ind w:left="0"/>
        <w:jc w:val="both"/>
      </w:pPr>
      <w:r>
        <w:rPr>
          <w:rFonts w:ascii="Times New Roman"/>
          <w:b w:val="false"/>
          <w:i w:val="false"/>
          <w:color w:val="000000"/>
          <w:sz w:val="28"/>
        </w:rPr>
        <w:t>
      электрондық құжатқа қол жеткізу құқығы (қол жеткізу барлығына рұқсат етілген; қол жеткізуді қор жасаушы белгілейді);</w:t>
      </w:r>
    </w:p>
    <w:bookmarkStart w:name="z289" w:id="252"/>
    <w:p>
      <w:pPr>
        <w:spacing w:after="0"/>
        <w:ind w:left="0"/>
        <w:jc w:val="both"/>
      </w:pPr>
      <w:r>
        <w:rPr>
          <w:rFonts w:ascii="Times New Roman"/>
          <w:b w:val="false"/>
          <w:i w:val="false"/>
          <w:color w:val="000000"/>
          <w:sz w:val="28"/>
        </w:rPr>
        <w:t>
      қол жеткізу құқығын шешу күні (ол болса);</w:t>
      </w:r>
    </w:p>
    <w:bookmarkEnd w:id="252"/>
    <w:p>
      <w:pPr>
        <w:spacing w:after="0"/>
        <w:ind w:left="0"/>
        <w:jc w:val="both"/>
      </w:pPr>
      <w:r>
        <w:rPr>
          <w:rFonts w:ascii="Times New Roman"/>
          <w:b w:val="false"/>
          <w:i w:val="false"/>
          <w:color w:val="000000"/>
          <w:sz w:val="28"/>
        </w:rPr>
        <w:t xml:space="preserve">
      электрондық құжаттың тіркеу индексі; </w:t>
      </w:r>
    </w:p>
    <w:p>
      <w:pPr>
        <w:spacing w:after="0"/>
        <w:ind w:left="0"/>
        <w:jc w:val="both"/>
      </w:pPr>
      <w:r>
        <w:rPr>
          <w:rFonts w:ascii="Times New Roman"/>
          <w:b w:val="false"/>
          <w:i w:val="false"/>
          <w:color w:val="000000"/>
          <w:sz w:val="28"/>
        </w:rPr>
        <w:t>
      электрондық құжат тілі;</w:t>
      </w:r>
    </w:p>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bookmarkStart w:name="z290" w:id="253"/>
    <w:p>
      <w:pPr>
        <w:spacing w:after="0"/>
        <w:ind w:left="0"/>
        <w:jc w:val="both"/>
      </w:pPr>
      <w:r>
        <w:rPr>
          <w:rFonts w:ascii="Times New Roman"/>
          <w:b w:val="false"/>
          <w:i w:val="false"/>
          <w:color w:val="000000"/>
          <w:sz w:val="28"/>
        </w:rPr>
        <w:t>
      құжаттың электрондық файлдары туралы мәліметтер (атауы, көлемі, бақылау сипаттамасы);</w:t>
      </w:r>
    </w:p>
    <w:bookmarkEnd w:id="253"/>
    <w:bookmarkStart w:name="z291" w:id="254"/>
    <w:p>
      <w:pPr>
        <w:spacing w:after="0"/>
        <w:ind w:left="0"/>
        <w:jc w:val="both"/>
      </w:pPr>
      <w:r>
        <w:rPr>
          <w:rFonts w:ascii="Times New Roman"/>
          <w:b w:val="false"/>
          <w:i w:val="false"/>
          <w:color w:val="000000"/>
          <w:sz w:val="28"/>
        </w:rPr>
        <w:t>
      бақылау сипаттамасын әзірлеу алгоритмі (хэштау алгоритмі – хэш-функцияның мәнін есептеудің криптографиялық алгоритмі) (алгоритмнің белгіленуі, техникалық нормативтік құқықтық актіге сілтеме) туралы мәліметтер.</w:t>
      </w:r>
    </w:p>
    <w:bookmarkEnd w:id="254"/>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барлық құжат үшін ортақ бақылау сипаттамасымен расталады.</w:t>
      </w:r>
    </w:p>
    <w:bookmarkStart w:name="z292" w:id="255"/>
    <w:p>
      <w:pPr>
        <w:spacing w:after="0"/>
        <w:ind w:left="0"/>
        <w:jc w:val="both"/>
      </w:pPr>
      <w:r>
        <w:rPr>
          <w:rFonts w:ascii="Times New Roman"/>
          <w:b w:val="false"/>
          <w:i w:val="false"/>
          <w:color w:val="000000"/>
          <w:sz w:val="28"/>
        </w:rPr>
        <w:t>
      213. Қажет болған кезде құжат деңгейінде электрондық құжатты сипаттау үшін электрондық құжатты жасау мен көшірмелеу ерекшелігін сипаттайтын қосымша метадеректер пайдаланылады:</w:t>
      </w:r>
    </w:p>
    <w:bookmarkEnd w:id="255"/>
    <w:bookmarkStart w:name="z293" w:id="256"/>
    <w:p>
      <w:pPr>
        <w:spacing w:after="0"/>
        <w:ind w:left="0"/>
        <w:jc w:val="both"/>
      </w:pPr>
      <w:r>
        <w:rPr>
          <w:rFonts w:ascii="Times New Roman"/>
          <w:b w:val="false"/>
          <w:i w:val="false"/>
          <w:color w:val="000000"/>
          <w:sz w:val="28"/>
        </w:rPr>
        <w:t>
      жалпы басқару мәнмәтінін құрайтын басқа да құжатқа сілтеме;</w:t>
      </w:r>
    </w:p>
    <w:bookmarkEnd w:id="256"/>
    <w:p>
      <w:pPr>
        <w:spacing w:after="0"/>
        <w:ind w:left="0"/>
        <w:jc w:val="both"/>
      </w:pPr>
      <w:r>
        <w:rPr>
          <w:rFonts w:ascii="Times New Roman"/>
          <w:b w:val="false"/>
          <w:i w:val="false"/>
          <w:color w:val="000000"/>
          <w:sz w:val="28"/>
        </w:rPr>
        <w:t>
      электрондық құжат жасалған ақпараттық технология (бағдарламалық өнім нұсқасы) туралы мәліметтер;</w:t>
      </w:r>
    </w:p>
    <w:p>
      <w:pPr>
        <w:spacing w:after="0"/>
        <w:ind w:left="0"/>
        <w:jc w:val="both"/>
      </w:pPr>
      <w:r>
        <w:rPr>
          <w:rFonts w:ascii="Times New Roman"/>
          <w:b w:val="false"/>
          <w:i w:val="false"/>
          <w:color w:val="000000"/>
          <w:sz w:val="28"/>
        </w:rPr>
        <w:t>
      құжатты электрондық жаңғырту үшін қажетті техникалық және бағдарламалық құралдар туралы мәліметтер;</w:t>
      </w:r>
    </w:p>
    <w:p>
      <w:pPr>
        <w:spacing w:after="0"/>
        <w:ind w:left="0"/>
        <w:jc w:val="both"/>
      </w:pPr>
      <w:r>
        <w:rPr>
          <w:rFonts w:ascii="Times New Roman"/>
          <w:b w:val="false"/>
          <w:i w:val="false"/>
          <w:color w:val="000000"/>
          <w:sz w:val="28"/>
        </w:rPr>
        <w:t>
      құжатты электрондық қорғау туралы мәліметтер.</w:t>
      </w:r>
    </w:p>
    <w:bookmarkStart w:name="z294" w:id="257"/>
    <w:p>
      <w:pPr>
        <w:spacing w:after="0"/>
        <w:ind w:left="0"/>
        <w:jc w:val="both"/>
      </w:pPr>
      <w:r>
        <w:rPr>
          <w:rFonts w:ascii="Times New Roman"/>
          <w:b w:val="false"/>
          <w:i w:val="false"/>
          <w:color w:val="000000"/>
          <w:sz w:val="28"/>
        </w:rPr>
        <w:t>
      214. Электрондық істі электрондық жеткізгіште беру кезінде метадеректер құрамына электрондық жеткізгіш (электрондық жеткізгіш типі, түрі) және электрондық іс пен құжаттың осы электрондық жеткізгіште орналастырылуы туралы деректер енгізіледі.</w:t>
      </w:r>
    </w:p>
    <w:bookmarkEnd w:id="257"/>
    <w:bookmarkStart w:name="z295" w:id="258"/>
    <w:p>
      <w:pPr>
        <w:spacing w:after="0"/>
        <w:ind w:left="0"/>
        <w:jc w:val="both"/>
      </w:pPr>
      <w:r>
        <w:rPr>
          <w:rFonts w:ascii="Times New Roman"/>
          <w:b w:val="false"/>
          <w:i w:val="false"/>
          <w:color w:val="000000"/>
          <w:sz w:val="28"/>
        </w:rPr>
        <w:t>
      215. Электрондық құжат үшін метадеректер құрамына электрондық құжат айналымы жүйесі мен ұйым архивінің ақпараттық жүйесі арасындағы ақпараттық өзара іс-қимыл регламентімен айқындалатын электрондық цифрлық қолтаңба құралдары туралы мәліметтер қосымша енгізіледі.</w:t>
      </w:r>
    </w:p>
    <w:bookmarkEnd w:id="258"/>
    <w:bookmarkStart w:name="z296" w:id="259"/>
    <w:p>
      <w:pPr>
        <w:spacing w:after="0"/>
        <w:ind w:left="0"/>
        <w:jc w:val="both"/>
      </w:pPr>
      <w:r>
        <w:rPr>
          <w:rFonts w:ascii="Times New Roman"/>
          <w:b w:val="false"/>
          <w:i w:val="false"/>
          <w:color w:val="000000"/>
          <w:sz w:val="28"/>
        </w:rPr>
        <w:t>
      216. Ақпараттық ресурстың архивтік көшірмесін білдіретін электрондық құжаттың метадеректер құрамы мыналарды қосымша қамтиды:</w:t>
      </w:r>
    </w:p>
    <w:bookmarkEnd w:id="259"/>
    <w:p>
      <w:pPr>
        <w:spacing w:after="0"/>
        <w:ind w:left="0"/>
        <w:jc w:val="both"/>
      </w:pPr>
      <w:r>
        <w:rPr>
          <w:rFonts w:ascii="Times New Roman"/>
          <w:b w:val="false"/>
          <w:i w:val="false"/>
          <w:color w:val="000000"/>
          <w:sz w:val="28"/>
        </w:rPr>
        <w:t xml:space="preserve">
      ақпараттық ресурс атауы; </w:t>
      </w:r>
    </w:p>
    <w:p>
      <w:pPr>
        <w:spacing w:after="0"/>
        <w:ind w:left="0"/>
        <w:jc w:val="both"/>
      </w:pPr>
      <w:r>
        <w:rPr>
          <w:rFonts w:ascii="Times New Roman"/>
          <w:b w:val="false"/>
          <w:i w:val="false"/>
          <w:color w:val="000000"/>
          <w:sz w:val="28"/>
        </w:rPr>
        <w:t>
      ақпараттық ресурс түрі;</w:t>
      </w:r>
    </w:p>
    <w:p>
      <w:pPr>
        <w:spacing w:after="0"/>
        <w:ind w:left="0"/>
        <w:jc w:val="both"/>
      </w:pPr>
      <w:r>
        <w:rPr>
          <w:rFonts w:ascii="Times New Roman"/>
          <w:b w:val="false"/>
          <w:i w:val="false"/>
          <w:color w:val="000000"/>
          <w:sz w:val="28"/>
        </w:rPr>
        <w:t>
      ақпараттық ресурсты пайдаланудың соңғы датасы;</w:t>
      </w:r>
    </w:p>
    <w:p>
      <w:pPr>
        <w:spacing w:after="0"/>
        <w:ind w:left="0"/>
        <w:jc w:val="both"/>
      </w:pPr>
      <w:r>
        <w:rPr>
          <w:rFonts w:ascii="Times New Roman"/>
          <w:b w:val="false"/>
          <w:i w:val="false"/>
          <w:color w:val="000000"/>
          <w:sz w:val="28"/>
        </w:rPr>
        <w:t>
      ақпараттық ресурсты тіркеу туралы деректер;</w:t>
      </w:r>
    </w:p>
    <w:p>
      <w:pPr>
        <w:spacing w:after="0"/>
        <w:ind w:left="0"/>
        <w:jc w:val="both"/>
      </w:pPr>
      <w:r>
        <w:rPr>
          <w:rFonts w:ascii="Times New Roman"/>
          <w:b w:val="false"/>
          <w:i w:val="false"/>
          <w:color w:val="000000"/>
          <w:sz w:val="28"/>
        </w:rPr>
        <w:t>
      ақпараттық ресурстың орналасқан интернет-мекенжайы (ғаламдық Интернет желісінде орналастырылған ақпараттық ресурс үшін);</w:t>
      </w:r>
    </w:p>
    <w:bookmarkStart w:name="z297" w:id="260"/>
    <w:p>
      <w:pPr>
        <w:spacing w:after="0"/>
        <w:ind w:left="0"/>
        <w:jc w:val="both"/>
      </w:pPr>
      <w:r>
        <w:rPr>
          <w:rFonts w:ascii="Times New Roman"/>
          <w:b w:val="false"/>
          <w:i w:val="false"/>
          <w:color w:val="000000"/>
          <w:sz w:val="28"/>
        </w:rPr>
        <w:t xml:space="preserve">
      Қазақстан Республикасының дербес деректерді қорғау туралы заңнамасына сәйкес ақпараттық ресурстың меншік иесі туралы мәліметтер; </w:t>
      </w:r>
    </w:p>
    <w:bookmarkEnd w:id="260"/>
    <w:bookmarkStart w:name="z298" w:id="261"/>
    <w:p>
      <w:pPr>
        <w:spacing w:after="0"/>
        <w:ind w:left="0"/>
        <w:jc w:val="both"/>
      </w:pPr>
      <w:r>
        <w:rPr>
          <w:rFonts w:ascii="Times New Roman"/>
          <w:b w:val="false"/>
          <w:i w:val="false"/>
          <w:color w:val="000000"/>
          <w:sz w:val="28"/>
        </w:rPr>
        <w:t>
      ақпараттық ресурс иесі туралы мәліметтер.";</w:t>
      </w:r>
    </w:p>
    <w:bookmarkEnd w:id="261"/>
    <w:bookmarkStart w:name="z299" w:id="26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30, 31, 32, 33-қосымшалармен толықтырылсын.</w:t>
      </w:r>
    </w:p>
    <w:bookmarkEnd w:id="262"/>
    <w:bookmarkStart w:name="z300" w:id="26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тамыздағы</w:t>
            </w:r>
            <w:r>
              <w:br/>
            </w:r>
            <w:r>
              <w:rPr>
                <w:rFonts w:ascii="Times New Roman"/>
                <w:b w:val="false"/>
                <w:i w:val="false"/>
                <w:color w:val="000000"/>
                <w:sz w:val="20"/>
              </w:rPr>
              <w:t>№ 630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 құжаттаманы басқару</w:t>
            </w:r>
            <w:r>
              <w:br/>
            </w:r>
            <w:r>
              <w:rPr>
                <w:rFonts w:ascii="Times New Roman"/>
                <w:b w:val="false"/>
                <w:i w:val="false"/>
                <w:color w:val="000000"/>
                <w:sz w:val="20"/>
              </w:rPr>
              <w:t>және электрондық құжат</w:t>
            </w:r>
            <w:r>
              <w:br/>
            </w:r>
            <w:r>
              <w:rPr>
                <w:rFonts w:ascii="Times New Roman"/>
                <w:b w:val="false"/>
                <w:i w:val="false"/>
                <w:color w:val="000000"/>
                <w:sz w:val="20"/>
              </w:rPr>
              <w:t>айналымы жүйелерін пайдалану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303" w:id="264"/>
    <w:p>
      <w:pPr>
        <w:spacing w:after="0"/>
        <w:ind w:left="0"/>
        <w:jc w:val="both"/>
      </w:pPr>
      <w:r>
        <w:rPr>
          <w:rFonts w:ascii="Times New Roman"/>
          <w:b w:val="false"/>
          <w:i w:val="false"/>
          <w:color w:val="000000"/>
          <w:sz w:val="28"/>
        </w:rPr>
        <w:t>
      Нысан</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(ұйым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both"/>
      </w:pPr>
      <w:r>
        <w:rPr>
          <w:rFonts w:ascii="Times New Roman"/>
          <w:b w:val="false"/>
          <w:i w:val="false"/>
          <w:color w:val="000000"/>
          <w:sz w:val="28"/>
        </w:rPr>
        <w:t>
      (ұйымның құрылымдық бөлімшесі</w:t>
      </w:r>
    </w:p>
    <w:p>
      <w:pPr>
        <w:spacing w:after="0"/>
        <w:ind w:left="0"/>
        <w:jc w:val="both"/>
      </w:pPr>
      <w:r>
        <w:rPr>
          <w:rFonts w:ascii="Times New Roman"/>
          <w:b w:val="false"/>
          <w:i w:val="false"/>
          <w:color w:val="000000"/>
          <w:sz w:val="28"/>
        </w:rPr>
        <w:t>
      басшысы лауазымының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(ұйымның құрылымдық</w:t>
      </w:r>
    </w:p>
    <w:p>
      <w:pPr>
        <w:spacing w:after="0"/>
        <w:ind w:left="0"/>
        <w:jc w:val="both"/>
      </w:pPr>
      <w:r>
        <w:rPr>
          <w:rFonts w:ascii="Times New Roman"/>
          <w:b w:val="false"/>
          <w:i w:val="false"/>
          <w:color w:val="000000"/>
          <w:sz w:val="28"/>
        </w:rPr>
        <w:t>
      бөлімшесінің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(инициалдары, тегі)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Электрондық іс</w:t>
      </w:r>
    </w:p>
    <w:p>
      <w:pPr>
        <w:spacing w:after="0"/>
        <w:ind w:left="0"/>
        <w:jc w:val="both"/>
      </w:pPr>
      <w:r>
        <w:rPr>
          <w:rFonts w:ascii="Times New Roman"/>
          <w:b w:val="false"/>
          <w:i w:val="false"/>
          <w:color w:val="000000"/>
          <w:sz w:val="28"/>
        </w:rPr>
        <w:t>
      Тізімдемесі</w:t>
      </w:r>
    </w:p>
    <w:p>
      <w:pPr>
        <w:spacing w:after="0"/>
        <w:ind w:left="0"/>
        <w:jc w:val="both"/>
      </w:pPr>
      <w:r>
        <w:rPr>
          <w:rFonts w:ascii="Times New Roman"/>
          <w:b w:val="false"/>
          <w:i w:val="false"/>
          <w:color w:val="000000"/>
          <w:sz w:val="28"/>
        </w:rPr>
        <w:t>
      № _______________</w:t>
      </w:r>
    </w:p>
    <w:p>
      <w:pPr>
        <w:spacing w:after="0"/>
        <w:ind w:left="0"/>
        <w:jc w:val="both"/>
      </w:pPr>
      <w:r>
        <w:rPr>
          <w:rFonts w:ascii="Times New Roman"/>
          <w:b w:val="false"/>
          <w:i w:val="false"/>
          <w:color w:val="000000"/>
          <w:sz w:val="28"/>
        </w:rPr>
        <w:t>
      _________ жылдағы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(іс санатының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 атауы, электрондық істің тақырыбы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соңғы датасы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электрондық құжат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 сақтау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Аталған тізімдемеге № ___ – №___ ____________________ электрондық іс енгізілді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 (тізімдемені жасаушы лауазымының атауы, тегі және инициалдары)</w:t>
      </w:r>
    </w:p>
    <w:p>
      <w:pPr>
        <w:spacing w:after="0"/>
        <w:ind w:left="0"/>
        <w:jc w:val="both"/>
      </w:pPr>
      <w:r>
        <w:rPr>
          <w:rFonts w:ascii="Times New Roman"/>
          <w:b w:val="false"/>
          <w:i w:val="false"/>
          <w:color w:val="000000"/>
          <w:sz w:val="28"/>
        </w:rPr>
        <w:t>
      _______________  (датасы)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СК отырысының хаттамасы</w:t>
      </w:r>
    </w:p>
    <w:p>
      <w:pPr>
        <w:spacing w:after="0"/>
        <w:ind w:left="0"/>
        <w:jc w:val="both"/>
      </w:pPr>
      <w:r>
        <w:rPr>
          <w:rFonts w:ascii="Times New Roman"/>
          <w:b w:val="false"/>
          <w:i w:val="false"/>
          <w:color w:val="000000"/>
          <w:sz w:val="28"/>
        </w:rPr>
        <w:t>
      ________________________________ (құрылымдық бөлімше атауы)</w:t>
      </w:r>
    </w:p>
    <w:p>
      <w:pPr>
        <w:spacing w:after="0"/>
        <w:ind w:left="0"/>
        <w:jc w:val="both"/>
      </w:pPr>
      <w:r>
        <w:rPr>
          <w:rFonts w:ascii="Times New Roman"/>
          <w:b w:val="false"/>
          <w:i w:val="false"/>
          <w:color w:val="000000"/>
          <w:sz w:val="28"/>
        </w:rPr>
        <w:t>
      ____________ № ____________</w:t>
      </w:r>
    </w:p>
    <w:p>
      <w:pPr>
        <w:spacing w:after="0"/>
        <w:ind w:left="0"/>
        <w:jc w:val="both"/>
      </w:pPr>
      <w:r>
        <w:rPr>
          <w:rFonts w:ascii="Times New Roman"/>
          <w:b w:val="false"/>
          <w:i w:val="false"/>
          <w:color w:val="000000"/>
          <w:sz w:val="28"/>
        </w:rPr>
        <w:t>
      ___________________________________ электрондық істі тапсырды.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(электрондық істі тапсырған жұмыскер</w:t>
      </w:r>
    </w:p>
    <w:p>
      <w:pPr>
        <w:spacing w:after="0"/>
        <w:ind w:left="0"/>
        <w:jc w:val="both"/>
      </w:pPr>
      <w:r>
        <w:rPr>
          <w:rFonts w:ascii="Times New Roman"/>
          <w:b w:val="false"/>
          <w:i w:val="false"/>
          <w:color w:val="000000"/>
          <w:sz w:val="28"/>
        </w:rPr>
        <w:t>
      лауазымының атауы, тегі және инициалдары)</w:t>
      </w:r>
    </w:p>
    <w:p>
      <w:pPr>
        <w:spacing w:after="0"/>
        <w:ind w:left="0"/>
        <w:jc w:val="both"/>
      </w:pPr>
      <w:r>
        <w:rPr>
          <w:rFonts w:ascii="Times New Roman"/>
          <w:b w:val="false"/>
          <w:i w:val="false"/>
          <w:color w:val="000000"/>
          <w:sz w:val="28"/>
        </w:rPr>
        <w:t>
      _________________ (датасы)</w:t>
      </w:r>
    </w:p>
    <w:p>
      <w:pPr>
        <w:spacing w:after="0"/>
        <w:ind w:left="0"/>
        <w:jc w:val="both"/>
      </w:pPr>
      <w:r>
        <w:rPr>
          <w:rFonts w:ascii="Times New Roman"/>
          <w:b w:val="false"/>
          <w:i w:val="false"/>
          <w:color w:val="000000"/>
          <w:sz w:val="28"/>
        </w:rPr>
        <w:t>
      ___________________________ электрондық істі қабылдады.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(электрондық істерді қабылдаған ұйым архив</w:t>
      </w:r>
    </w:p>
    <w:p>
      <w:pPr>
        <w:spacing w:after="0"/>
        <w:ind w:left="0"/>
        <w:jc w:val="both"/>
      </w:pPr>
      <w:r>
        <w:rPr>
          <w:rFonts w:ascii="Times New Roman"/>
          <w:b w:val="false"/>
          <w:i w:val="false"/>
          <w:color w:val="000000"/>
          <w:sz w:val="28"/>
        </w:rPr>
        <w:t>
      қызметкері лауазымының атауы, тегі және инициалдары)</w:t>
      </w:r>
    </w:p>
    <w:p>
      <w:pPr>
        <w:spacing w:after="0"/>
        <w:ind w:left="0"/>
        <w:jc w:val="both"/>
      </w:pPr>
      <w:r>
        <w:rPr>
          <w:rFonts w:ascii="Times New Roman"/>
          <w:b w:val="false"/>
          <w:i w:val="false"/>
          <w:color w:val="000000"/>
          <w:sz w:val="28"/>
        </w:rPr>
        <w:t>
      ____________________ (датасы)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Тұрақты сақталатын істер тізімдемесінде 7-баған ресімделмейді.</w:t>
      </w:r>
    </w:p>
    <w:p>
      <w:pPr>
        <w:spacing w:after="0"/>
        <w:ind w:left="0"/>
        <w:jc w:val="both"/>
      </w:pPr>
      <w:r>
        <w:rPr>
          <w:rFonts w:ascii="Times New Roman"/>
          <w:b w:val="false"/>
          <w:i w:val="false"/>
          <w:color w:val="000000"/>
          <w:sz w:val="28"/>
        </w:rPr>
        <w:t>
      ** Құрылымдық бөлімшенің СК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тамыздағы</w:t>
            </w:r>
            <w:r>
              <w:br/>
            </w:r>
            <w:r>
              <w:rPr>
                <w:rFonts w:ascii="Times New Roman"/>
                <w:b w:val="false"/>
                <w:i w:val="false"/>
                <w:color w:val="000000"/>
                <w:sz w:val="20"/>
              </w:rPr>
              <w:t>№ 630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 құжаттаманы басқару</w:t>
            </w:r>
            <w:r>
              <w:br/>
            </w:r>
            <w:r>
              <w:rPr>
                <w:rFonts w:ascii="Times New Roman"/>
                <w:b w:val="false"/>
                <w:i w:val="false"/>
                <w:color w:val="000000"/>
                <w:sz w:val="20"/>
              </w:rPr>
              <w:t>және электрондық құжат</w:t>
            </w:r>
            <w:r>
              <w:br/>
            </w:r>
            <w:r>
              <w:rPr>
                <w:rFonts w:ascii="Times New Roman"/>
                <w:b w:val="false"/>
                <w:i w:val="false"/>
                <w:color w:val="000000"/>
                <w:sz w:val="20"/>
              </w:rPr>
              <w:t>айналымы жүйелерін пайдалану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(ұйым басшысы лауазымының атауы)</w:t>
      </w:r>
    </w:p>
    <w:p>
      <w:pPr>
        <w:spacing w:after="0"/>
        <w:ind w:left="0"/>
        <w:jc w:val="both"/>
      </w:pPr>
      <w:r>
        <w:rPr>
          <w:rFonts w:ascii="Times New Roman"/>
          <w:b w:val="false"/>
          <w:i w:val="false"/>
          <w:color w:val="000000"/>
          <w:sz w:val="28"/>
        </w:rPr>
        <w:t>
      (инициалдары, тегі)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(датасы)</w:t>
      </w:r>
    </w:p>
    <w:p>
      <w:pPr>
        <w:spacing w:after="0"/>
        <w:ind w:left="0"/>
        <w:jc w:val="both"/>
      </w:pPr>
      <w:r>
        <w:rPr>
          <w:rFonts w:ascii="Times New Roman"/>
          <w:b w:val="false"/>
          <w:i w:val="false"/>
          <w:color w:val="000000"/>
          <w:sz w:val="28"/>
        </w:rPr>
        <w:t>
      ______________ № 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(жасалған орны)</w:t>
      </w:r>
    </w:p>
    <w:bookmarkStart w:name="z306" w:id="265"/>
    <w:p>
      <w:pPr>
        <w:spacing w:after="0"/>
        <w:ind w:left="0"/>
        <w:jc w:val="left"/>
      </w:pPr>
      <w:r>
        <w:rPr>
          <w:rFonts w:ascii="Times New Roman"/>
          <w:b/>
          <w:i w:val="false"/>
          <w:color w:val="000000"/>
        </w:rPr>
        <w:t xml:space="preserve"> Ұйым архивіне электрондық істі қабылдау КЕСТЕСІ</w:t>
      </w:r>
    </w:p>
    <w:bookmarkEnd w:id="265"/>
    <w:p>
      <w:pPr>
        <w:spacing w:after="0"/>
        <w:ind w:left="0"/>
        <w:jc w:val="both"/>
      </w:pPr>
      <w:r>
        <w:rPr>
          <w:rFonts w:ascii="Times New Roman"/>
          <w:b w:val="false"/>
          <w:i w:val="false"/>
          <w:color w:val="000000"/>
          <w:sz w:val="28"/>
        </w:rPr>
        <w:t xml:space="preserve">
      _____________жылы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 толықтыру көзі –</w:t>
            </w:r>
          </w:p>
          <w:p>
            <w:pPr>
              <w:spacing w:after="20"/>
              <w:ind w:left="20"/>
              <w:jc w:val="both"/>
            </w:pPr>
            <w:r>
              <w:rPr>
                <w:rFonts w:ascii="Times New Roman"/>
                <w:b w:val="false"/>
                <w:i w:val="false"/>
                <w:color w:val="000000"/>
                <w:sz w:val="20"/>
              </w:rPr>
              <w:t>
ұйымның және (немесе) ұйым құрылымдық бөлімшесінің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архивіне электрондық істі тапсыруға жауапты адам лауазымының атауы, инициалдары,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(ұйым архивінің басшысы</w:t>
      </w:r>
    </w:p>
    <w:p>
      <w:pPr>
        <w:spacing w:after="0"/>
        <w:ind w:left="0"/>
        <w:jc w:val="both"/>
      </w:pPr>
      <w:r>
        <w:rPr>
          <w:rFonts w:ascii="Times New Roman"/>
          <w:b w:val="false"/>
          <w:i w:val="false"/>
          <w:color w:val="000000"/>
          <w:sz w:val="28"/>
        </w:rPr>
        <w:t>
      (ұйым архивіне жауапты адам)</w:t>
      </w:r>
    </w:p>
    <w:p>
      <w:pPr>
        <w:spacing w:after="0"/>
        <w:ind w:left="0"/>
        <w:jc w:val="both"/>
      </w:pPr>
      <w:r>
        <w:rPr>
          <w:rFonts w:ascii="Times New Roman"/>
          <w:b w:val="false"/>
          <w:i w:val="false"/>
          <w:color w:val="000000"/>
          <w:sz w:val="28"/>
        </w:rPr>
        <w:t>
      лауазым атауы, тегі және инициалдары)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(датасы)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тамыздағы</w:t>
            </w:r>
            <w:r>
              <w:br/>
            </w:r>
            <w:r>
              <w:rPr>
                <w:rFonts w:ascii="Times New Roman"/>
                <w:b w:val="false"/>
                <w:i w:val="false"/>
                <w:color w:val="000000"/>
                <w:sz w:val="20"/>
              </w:rPr>
              <w:t>№ 630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 құжаттаманы басқару</w:t>
            </w:r>
            <w:r>
              <w:br/>
            </w:r>
            <w:r>
              <w:rPr>
                <w:rFonts w:ascii="Times New Roman"/>
                <w:b w:val="false"/>
                <w:i w:val="false"/>
                <w:color w:val="000000"/>
                <w:sz w:val="20"/>
              </w:rPr>
              <w:t>және электрондық құжат</w:t>
            </w:r>
            <w:r>
              <w:br/>
            </w:r>
            <w:r>
              <w:rPr>
                <w:rFonts w:ascii="Times New Roman"/>
                <w:b w:val="false"/>
                <w:i w:val="false"/>
                <w:color w:val="000000"/>
                <w:sz w:val="20"/>
              </w:rPr>
              <w:t>айналымы жүйелерін пайдалану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bookmarkStart w:name="z309" w:id="266"/>
    <w:p>
      <w:pPr>
        <w:spacing w:after="0"/>
        <w:ind w:left="0"/>
        <w:jc w:val="left"/>
      </w:pPr>
      <w:r>
        <w:rPr>
          <w:rFonts w:ascii="Times New Roman"/>
          <w:b/>
          <w:i w:val="false"/>
          <w:color w:val="000000"/>
        </w:rPr>
        <w:t xml:space="preserve"> № _________ электрондық істің электрондық түрдегі құжаттарының ішкі тізімдемесі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құжаттың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объектілерінің (файлдар)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объектілерінің жалпы көлемі (байтта)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бақылау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 электрондық түрдегі құжат,</w:t>
      </w:r>
    </w:p>
    <w:p>
      <w:pPr>
        <w:spacing w:after="0"/>
        <w:ind w:left="0"/>
        <w:jc w:val="both"/>
      </w:pPr>
      <w:r>
        <w:rPr>
          <w:rFonts w:ascii="Times New Roman"/>
          <w:b w:val="false"/>
          <w:i w:val="false"/>
          <w:color w:val="000000"/>
          <w:sz w:val="28"/>
        </w:rPr>
        <w:t>
                       ____________________ сақтау объектілері.</w:t>
      </w:r>
    </w:p>
    <w:p>
      <w:pPr>
        <w:spacing w:after="0"/>
        <w:ind w:left="0"/>
        <w:jc w:val="both"/>
      </w:pPr>
      <w:r>
        <w:rPr>
          <w:rFonts w:ascii="Times New Roman"/>
          <w:b w:val="false"/>
          <w:i w:val="false"/>
          <w:color w:val="000000"/>
          <w:sz w:val="28"/>
        </w:rPr>
        <w:t>
      Электрондық істі сақтау объектілерінің жалпы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электрондық түрдегі</w:t>
            </w:r>
          </w:p>
          <w:p>
            <w:pPr>
              <w:spacing w:after="20"/>
              <w:ind w:left="20"/>
              <w:jc w:val="both"/>
            </w:pPr>
            <w:r>
              <w:rPr>
                <w:rFonts w:ascii="Times New Roman"/>
                <w:b w:val="false"/>
                <w:i w:val="false"/>
                <w:color w:val="000000"/>
                <w:sz w:val="20"/>
              </w:rPr>
              <w:t>
құжаттарының ішкі тізімдемесін жасаған</w:t>
            </w:r>
          </w:p>
          <w:p>
            <w:pPr>
              <w:spacing w:after="20"/>
              <w:ind w:left="20"/>
              <w:jc w:val="both"/>
            </w:pPr>
            <w:r>
              <w:rPr>
                <w:rFonts w:ascii="Times New Roman"/>
                <w:b w:val="false"/>
                <w:i w:val="false"/>
                <w:color w:val="000000"/>
                <w:sz w:val="20"/>
              </w:rPr>
              <w:t>
адам лауазымының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(инициалдары, тегі)</w:t>
            </w:r>
          </w:p>
          <w:p>
            <w:pPr>
              <w:spacing w:after="20"/>
              <w:ind w:left="20"/>
              <w:jc w:val="both"/>
            </w:pPr>
            <w:r>
              <w:rPr>
                <w:rFonts w:ascii="Times New Roman"/>
                <w:b w:val="false"/>
                <w:i w:val="false"/>
                <w:color w:val="000000"/>
                <w:sz w:val="20"/>
              </w:rPr>
              <w:t>
(датасы)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тамыздағы</w:t>
            </w:r>
            <w:r>
              <w:br/>
            </w:r>
            <w:r>
              <w:rPr>
                <w:rFonts w:ascii="Times New Roman"/>
                <w:b w:val="false"/>
                <w:i w:val="false"/>
                <w:color w:val="000000"/>
                <w:sz w:val="20"/>
              </w:rPr>
              <w:t>№ 630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мемлекеттік</w:t>
            </w:r>
            <w:r>
              <w:br/>
            </w:r>
            <w:r>
              <w:rPr>
                <w:rFonts w:ascii="Times New Roman"/>
                <w:b w:val="false"/>
                <w:i w:val="false"/>
                <w:color w:val="000000"/>
                <w:sz w:val="20"/>
              </w:rPr>
              <w:t>емес ұйымдарда құжаттама</w:t>
            </w:r>
            <w:r>
              <w:br/>
            </w:r>
            <w:r>
              <w:rPr>
                <w:rFonts w:ascii="Times New Roman"/>
                <w:b w:val="false"/>
                <w:i w:val="false"/>
                <w:color w:val="000000"/>
                <w:sz w:val="20"/>
              </w:rPr>
              <w:t>жасау, құжаттаманы басқару</w:t>
            </w:r>
            <w:r>
              <w:br/>
            </w:r>
            <w:r>
              <w:rPr>
                <w:rFonts w:ascii="Times New Roman"/>
                <w:b w:val="false"/>
                <w:i w:val="false"/>
                <w:color w:val="000000"/>
                <w:sz w:val="20"/>
              </w:rPr>
              <w:t>және электрондық құжат</w:t>
            </w:r>
            <w:r>
              <w:br/>
            </w:r>
            <w:r>
              <w:rPr>
                <w:rFonts w:ascii="Times New Roman"/>
                <w:b w:val="false"/>
                <w:i w:val="false"/>
                <w:color w:val="000000"/>
                <w:sz w:val="20"/>
              </w:rPr>
              <w:t>айналымы жүйелерін пайдалану</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313" w:id="267"/>
    <w:p>
      <w:pPr>
        <w:spacing w:after="0"/>
        <w:ind w:left="0"/>
        <w:jc w:val="both"/>
      </w:pPr>
      <w:r>
        <w:rPr>
          <w:rFonts w:ascii="Times New Roman"/>
          <w:b w:val="false"/>
          <w:i w:val="false"/>
          <w:color w:val="000000"/>
          <w:sz w:val="28"/>
        </w:rPr>
        <w:t>
      Нысан</w:t>
      </w:r>
    </w:p>
    <w:bookmarkEnd w:id="267"/>
    <w:bookmarkStart w:name="z312" w:id="268"/>
    <w:p>
      <w:pPr>
        <w:spacing w:after="0"/>
        <w:ind w:left="0"/>
        <w:jc w:val="left"/>
      </w:pPr>
      <w:r>
        <w:rPr>
          <w:rFonts w:ascii="Times New Roman"/>
          <w:b/>
          <w:i w:val="false"/>
          <w:color w:val="000000"/>
        </w:rPr>
        <w:t xml:space="preserve"> Ұйымды БҚҚ қызметінің электрондық құжаттары мен істерін қабылдау-тапсыру актісі </w:t>
      </w:r>
    </w:p>
    <w:bookmarkEnd w:id="268"/>
    <w:p>
      <w:pPr>
        <w:spacing w:after="0"/>
        <w:ind w:left="0"/>
        <w:jc w:val="both"/>
      </w:pPr>
      <w:r>
        <w:rPr>
          <w:rFonts w:ascii="Times New Roman"/>
          <w:b w:val="false"/>
          <w:i w:val="false"/>
          <w:color w:val="000000"/>
          <w:sz w:val="28"/>
        </w:rPr>
        <w:t>
      Ұйымның ресми атауы                                            Бекітемін</w:t>
      </w:r>
    </w:p>
    <w:p>
      <w:pPr>
        <w:spacing w:after="0"/>
        <w:ind w:left="0"/>
        <w:jc w:val="both"/>
      </w:pPr>
      <w:r>
        <w:rPr>
          <w:rFonts w:ascii="Times New Roman"/>
          <w:b w:val="false"/>
          <w:i w:val="false"/>
          <w:color w:val="000000"/>
          <w:sz w:val="28"/>
        </w:rPr>
        <w:t>
                                                                                         Ұйым басшысы лауазымының атауы</w:t>
      </w:r>
    </w:p>
    <w:p>
      <w:pPr>
        <w:spacing w:after="0"/>
        <w:ind w:left="0"/>
        <w:jc w:val="both"/>
      </w:pPr>
      <w:r>
        <w:rPr>
          <w:rFonts w:ascii="Times New Roman"/>
          <w:b w:val="false"/>
          <w:i w:val="false"/>
          <w:color w:val="000000"/>
          <w:sz w:val="28"/>
        </w:rPr>
        <w:t>
                                                                                          ________________ Қолтаңбаның</w:t>
      </w:r>
    </w:p>
    <w:p>
      <w:pPr>
        <w:spacing w:after="0"/>
        <w:ind w:left="0"/>
        <w:jc w:val="both"/>
      </w:pPr>
      <w:r>
        <w:rPr>
          <w:rFonts w:ascii="Times New Roman"/>
          <w:b w:val="false"/>
          <w:i w:val="false"/>
          <w:color w:val="000000"/>
          <w:sz w:val="28"/>
        </w:rPr>
        <w:t>
                                                                                          (Жеке қолы)         толық жазылуы</w:t>
      </w:r>
    </w:p>
    <w:p>
      <w:pPr>
        <w:spacing w:after="0"/>
        <w:ind w:left="0"/>
        <w:jc w:val="both"/>
      </w:pPr>
      <w:r>
        <w:rPr>
          <w:rFonts w:ascii="Times New Roman"/>
          <w:b w:val="false"/>
          <w:i w:val="false"/>
          <w:color w:val="000000"/>
          <w:sz w:val="28"/>
        </w:rPr>
        <w:t>
                                                                                          Датасы</w:t>
      </w:r>
    </w:p>
    <w:p>
      <w:pPr>
        <w:spacing w:after="0"/>
        <w:ind w:left="0"/>
        <w:jc w:val="left"/>
      </w:pPr>
      <w:r>
        <w:rPr>
          <w:rFonts w:ascii="Times New Roman"/>
          <w:b/>
          <w:i w:val="false"/>
          <w:color w:val="000000"/>
        </w:rPr>
        <w:t xml:space="preserve"> № АКТ</w:t>
      </w:r>
    </w:p>
    <w:p>
      <w:pPr>
        <w:spacing w:after="0"/>
        <w:ind w:left="0"/>
        <w:jc w:val="both"/>
      </w:pPr>
      <w:r>
        <w:rPr>
          <w:rFonts w:ascii="Times New Roman"/>
          <w:b w:val="false"/>
          <w:i w:val="false"/>
          <w:color w:val="000000"/>
          <w:sz w:val="28"/>
        </w:rPr>
        <w:t>
      Электрондық құжаттарды</w:t>
      </w:r>
    </w:p>
    <w:p>
      <w:pPr>
        <w:spacing w:after="0"/>
        <w:ind w:left="0"/>
        <w:jc w:val="both"/>
      </w:pPr>
      <w:r>
        <w:rPr>
          <w:rFonts w:ascii="Times New Roman"/>
          <w:b w:val="false"/>
          <w:i w:val="false"/>
          <w:color w:val="000000"/>
          <w:sz w:val="28"/>
        </w:rPr>
        <w:t>
      қабылдау-тапсыру туралы</w:t>
      </w:r>
    </w:p>
    <w:p>
      <w:pPr>
        <w:spacing w:after="0"/>
        <w:ind w:left="0"/>
        <w:jc w:val="both"/>
      </w:pPr>
      <w:r>
        <w:rPr>
          <w:rFonts w:ascii="Times New Roman"/>
          <w:b w:val="false"/>
          <w:i w:val="false"/>
          <w:color w:val="000000"/>
          <w:sz w:val="28"/>
        </w:rPr>
        <w:t>
      __________ жылдардағы электрондық құжаттар мен оларға тіркеу карточкасын ______________________ тапсырды, ал _______________________ қабылдады: (тегі мен инициалдары) (тегі мен инициалдары)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мәртебесі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 жадының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қабылданды:</w:t>
      </w:r>
    </w:p>
    <w:p>
      <w:pPr>
        <w:spacing w:after="0"/>
        <w:ind w:left="0"/>
        <w:jc w:val="both"/>
      </w:pPr>
      <w:r>
        <w:rPr>
          <w:rFonts w:ascii="Times New Roman"/>
          <w:b w:val="false"/>
          <w:i w:val="false"/>
          <w:color w:val="000000"/>
          <w:sz w:val="28"/>
        </w:rPr>
        <w:t>
      1) ___________________________ электрондық құжат.</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Электрондық құжаттардың жай-күйі_________________________________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(жай-күйдің жалпы сипаттамасы)</w:t>
      </w:r>
    </w:p>
    <w:p>
      <w:pPr>
        <w:spacing w:after="0"/>
        <w:ind w:left="0"/>
        <w:jc w:val="both"/>
      </w:pPr>
      <w:r>
        <w:rPr>
          <w:rFonts w:ascii="Times New Roman"/>
          <w:b w:val="false"/>
          <w:i w:val="false"/>
          <w:color w:val="000000"/>
          <w:sz w:val="28"/>
        </w:rPr>
        <w:t>
      Тапсырды                                       ________________________________________</w:t>
      </w:r>
    </w:p>
    <w:p>
      <w:pPr>
        <w:spacing w:after="0"/>
        <w:ind w:left="0"/>
        <w:jc w:val="both"/>
      </w:pPr>
      <w:r>
        <w:rPr>
          <w:rFonts w:ascii="Times New Roman"/>
          <w:b w:val="false"/>
          <w:i w:val="false"/>
          <w:color w:val="000000"/>
          <w:sz w:val="28"/>
        </w:rPr>
        <w:t xml:space="preserve">                                                        (электронды цифрлық қолтаңба) немесе (қолы)</w:t>
      </w:r>
    </w:p>
    <w:p>
      <w:pPr>
        <w:spacing w:after="0"/>
        <w:ind w:left="0"/>
        <w:jc w:val="both"/>
      </w:pPr>
      <w:r>
        <w:rPr>
          <w:rFonts w:ascii="Times New Roman"/>
          <w:b w:val="false"/>
          <w:i w:val="false"/>
          <w:color w:val="000000"/>
          <w:sz w:val="28"/>
        </w:rPr>
        <w:t>
      Қабылдады                                     ________________________________________</w:t>
      </w:r>
    </w:p>
    <w:p>
      <w:pPr>
        <w:spacing w:after="0"/>
        <w:ind w:left="0"/>
        <w:jc w:val="both"/>
      </w:pPr>
      <w:r>
        <w:rPr>
          <w:rFonts w:ascii="Times New Roman"/>
          <w:b w:val="false"/>
          <w:i w:val="false"/>
          <w:color w:val="000000"/>
          <w:sz w:val="28"/>
        </w:rPr>
        <w:t xml:space="preserve">                                                         (электронды цифрлық қолтаңба) немесе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