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2695" w14:textId="bbe2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2020 жылғы 22 желтоқсандағы № 872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 қыркүйектегі № 640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2020 жылғы 22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"3) жеке арнайы шот – тұрғын үй төлемін алушылар тұрғын үй төлемін есепке жатқызу және төлемді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жүзеге асыру үшін өз таңдауы бойынша екінші деңгейдегі банкте (бұдан әрі – банк) ашатын ағымдағы банктік шот;";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"3. Тұрғын үй төлемін алушыларға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жағдайда алатын қызметкерлер, сондай-ақ қызмет өткеру кезінде қаза тапқан (қайтыс болған) қызметкерлердің отбасы мүшелері жатады.</w:t>
      </w:r>
    </w:p>
    <w:bookmarkEnd w:id="5"/>
    <w:bookmarkStart w:name="z8" w:id="6"/>
    <w:p>
      <w:pPr>
        <w:spacing w:after="0"/>
        <w:ind w:left="0"/>
        <w:jc w:val="both"/>
      </w:pPr>
      <w:r>
        <w:rPr>
          <w:rFonts w:ascii="Times New Roman"/>
          <w:b w:val="false"/>
          <w:i w:val="false"/>
          <w:color w:val="000000"/>
          <w:sz w:val="28"/>
        </w:rPr>
        <w:t>
      Қызметкерлердің тұрғын үй төлемін пайдалану арқылы тұрғынжайды жеке меншікке сатып алу құқығы бір рет жүзеге асырылады.</w:t>
      </w:r>
    </w:p>
    <w:bookmarkEnd w:id="6"/>
    <w:bookmarkStart w:name="z9" w:id="7"/>
    <w:p>
      <w:pPr>
        <w:spacing w:after="0"/>
        <w:ind w:left="0"/>
        <w:jc w:val="both"/>
      </w:pPr>
      <w:r>
        <w:rPr>
          <w:rFonts w:ascii="Times New Roman"/>
          <w:b w:val="false"/>
          <w:i w:val="false"/>
          <w:color w:val="000000"/>
          <w:sz w:val="28"/>
        </w:rPr>
        <w:t xml:space="preserve">
      Егер ерлі-зайыптының екеуі де Заңның </w:t>
      </w:r>
      <w:r>
        <w:rPr>
          <w:rFonts w:ascii="Times New Roman"/>
          <w:b w:val="false"/>
          <w:i w:val="false"/>
          <w:color w:val="000000"/>
          <w:sz w:val="28"/>
        </w:rPr>
        <w:t>13-1-тарауында</w:t>
      </w:r>
      <w:r>
        <w:rPr>
          <w:rFonts w:ascii="Times New Roman"/>
          <w:b w:val="false"/>
          <w:i w:val="false"/>
          <w:color w:val="000000"/>
          <w:sz w:val="28"/>
        </w:rPr>
        <w:t xml:space="preserve"> көрсетілген қызметкер және (немесе) әскери қызметші болып табылса, тұрғын үй төлемі ерлі-зайыптылардың таңдауы бойынша олардың біреуіне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11" w:id="8"/>
    <w:p>
      <w:pPr>
        <w:spacing w:after="0"/>
        <w:ind w:left="0"/>
        <w:jc w:val="both"/>
      </w:pPr>
      <w:r>
        <w:rPr>
          <w:rFonts w:ascii="Times New Roman"/>
          <w:b w:val="false"/>
          <w:i w:val="false"/>
          <w:color w:val="000000"/>
          <w:sz w:val="28"/>
        </w:rPr>
        <w:t>
      16-тармақтың бірінші бөлігі мынадай редакцияда жазылсын:</w:t>
      </w:r>
    </w:p>
    <w:bookmarkEnd w:id="8"/>
    <w:bookmarkStart w:name="z12" w:id="9"/>
    <w:p>
      <w:pPr>
        <w:spacing w:after="0"/>
        <w:ind w:left="0"/>
        <w:jc w:val="both"/>
      </w:pPr>
      <w:r>
        <w:rPr>
          <w:rFonts w:ascii="Times New Roman"/>
          <w:b w:val="false"/>
          <w:i w:val="false"/>
          <w:color w:val="000000"/>
          <w:sz w:val="28"/>
        </w:rPr>
        <w:t>
      "16. Қызмет өткеру кезінде қаза тапқан (қайтыс болған) қызметкердің отбасы мүшелеріне тұрғын үй төлемі біржолғы ақшалай өтемақы түрінде жүргізіледі. Біржолғы ақшалай өтемақы мөлшері қаза тапқан кездегі қызметкердің өзін қоса алғанда, оның отбасы құрамына сәйкес келетін пайдалы алаң нормасын мемлекеттік статистика саласындағы уәкілетті органның бұрын жүзеге асырылған тұрғын үй төлемінің сомасы шегеріліп, өз интернет-ресурсында жарияланатын ағымдағы жылғы қаңтардағы деректерге сәйкес қызметкер қызмет өткерген Қазақстан Республикасының тиісті өңіріндегі жаңа тұрғынжайды сатудың бір шаршы метрінің бағасына көбейту арқылы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бөлігінің 2) және 3) тармақшалары мынадай редакцияда жазылсын:</w:t>
      </w:r>
    </w:p>
    <w:bookmarkStart w:name="z14" w:id="10"/>
    <w:p>
      <w:pPr>
        <w:spacing w:after="0"/>
        <w:ind w:left="0"/>
        <w:jc w:val="both"/>
      </w:pPr>
      <w:r>
        <w:rPr>
          <w:rFonts w:ascii="Times New Roman"/>
          <w:b w:val="false"/>
          <w:i w:val="false"/>
          <w:color w:val="000000"/>
          <w:sz w:val="28"/>
        </w:rPr>
        <w:t>
      "2) қылмыстық құқық бұзушылық жасаған кезде;</w:t>
      </w:r>
    </w:p>
    <w:bookmarkEnd w:id="10"/>
    <w:bookmarkStart w:name="z15" w:id="11"/>
    <w:p>
      <w:pPr>
        <w:spacing w:after="0"/>
        <w:ind w:left="0"/>
        <w:jc w:val="both"/>
      </w:pPr>
      <w:r>
        <w:rPr>
          <w:rFonts w:ascii="Times New Roman"/>
          <w:b w:val="false"/>
          <w:i w:val="false"/>
          <w:color w:val="000000"/>
          <w:sz w:val="28"/>
        </w:rPr>
        <w:t>
      3) алкогольдік, есірткілік, психотроптық, уытқұмарлық (сол тектес) масаң күйге ұшырататын заттарды медициналық емес мақсатта тұтыну салдарынан;";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"3) баянат тіркелген күнге дейін күнтізбелік он күн ішінде алынған, мемлекеттік мүлік тізілімінің веб-порталында орналастырылған жалдаушы бойынша (қызметкерде және (немесе) оның отбасы мүшелерінде Қазақстан Республикасының аумағында мемлекеттік тұрғын үй қорынан тұрақты пайдалануға берілген тұрғынжайдың болуы немесе болмауы туралы) ақпарат;</w:t>
      </w:r>
    </w:p>
    <w:bookmarkEnd w:id="12"/>
    <w:bookmarkStart w:name="z19" w:id="13"/>
    <w:p>
      <w:pPr>
        <w:spacing w:after="0"/>
        <w:ind w:left="0"/>
        <w:jc w:val="both"/>
      </w:pPr>
      <w:r>
        <w:rPr>
          <w:rFonts w:ascii="Times New Roman"/>
          <w:b w:val="false"/>
          <w:i w:val="false"/>
          <w:color w:val="000000"/>
          <w:sz w:val="28"/>
        </w:rPr>
        <w:t>
      4) жұбайының (зайыбының) жұмыс орнынан (бұрынғы жұмыс орнынан), оның ішінде жұбайы (зайыбы) мемлекеттік мекеменің немесе мемлекеттік кәсіпорынның жұмыскері болып табылатын (бұрын болған) жағдайда баянат тіркелген күнге дейін бір ай ішінде алынған Қазақстан Республикасының аумағында мемлекеттік тұрғын үй қорынан тұрғынжай алмағаны туралы мәліметтер қамтылған анықтама.</w:t>
      </w:r>
    </w:p>
    <w:bookmarkEnd w:id="13"/>
    <w:bookmarkStart w:name="z20" w:id="14"/>
    <w:p>
      <w:pPr>
        <w:spacing w:after="0"/>
        <w:ind w:left="0"/>
        <w:jc w:val="both"/>
      </w:pPr>
      <w:r>
        <w:rPr>
          <w:rFonts w:ascii="Times New Roman"/>
          <w:b w:val="false"/>
          <w:i w:val="false"/>
          <w:color w:val="000000"/>
          <w:sz w:val="28"/>
        </w:rPr>
        <w:t>
      Егер жұбайы (зайыбы) арнаулы мемлекеттік органның, ішкі істер органдарының қызметкері немесе әскери қызметші болып табылса (бұрын болса), анықтамада оның қызметтік тұрғынжайды өтеусіз жекешелендіру құқығының орнына ақшалай өтемақы алмағаны туралы мәліметтер көрсетіледі.</w:t>
      </w:r>
    </w:p>
    <w:bookmarkEnd w:id="14"/>
    <w:p>
      <w:pPr>
        <w:spacing w:after="0"/>
        <w:ind w:left="0"/>
        <w:jc w:val="both"/>
      </w:pPr>
      <w:r>
        <w:rPr>
          <w:rFonts w:ascii="Times New Roman"/>
          <w:b w:val="false"/>
          <w:i w:val="false"/>
          <w:color w:val="000000"/>
          <w:sz w:val="28"/>
        </w:rPr>
        <w:t xml:space="preserve">
      Егер жұбайы (зайыбы) арнаулы мемлекеттік органның, ішкі істер органдарының қызметкері немесе әскери қызметші болып табылса, анықтамада оған Қазақстан Республикасының аумағында тұрғын үй төлемі төленбейтіні туралы мәліметтер көрсетіледі. </w:t>
      </w:r>
    </w:p>
    <w:bookmarkStart w:name="z21" w:id="15"/>
    <w:p>
      <w:pPr>
        <w:spacing w:after="0"/>
        <w:ind w:left="0"/>
        <w:jc w:val="both"/>
      </w:pPr>
      <w:r>
        <w:rPr>
          <w:rFonts w:ascii="Times New Roman"/>
          <w:b w:val="false"/>
          <w:i w:val="false"/>
          <w:color w:val="000000"/>
          <w:sz w:val="28"/>
        </w:rPr>
        <w:t>
      Егер жұбайы (зайыбы) арнаулы мемлекеттік органның, ішкі істер органдарының қызметкері немесе әскери қызметші болып табылса (бұрын болған), анықтамада оның қызмет орны бойынша төленген тұрғын үй төлемін пайдалану арқылы Қазақстан Республикасының аумағында тұрғынжайды меншігіне сатып алмағаны туралы мәліметтер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"9) отбасында бір үй-жайда (пәтерде) бірге тұру мүмкін болмайтын кейбір созылмалы аурулардың (денсаулық сақтау саласындағы уәкілетті орган бекіткен аурулардың тізімі бойынша) ауыр түрімен ауыратын мүшелері болған кезде денсаулық сақтау ұйымының анықтамасы;</w:t>
      </w:r>
    </w:p>
    <w:bookmarkEnd w:id="16"/>
    <w:bookmarkStart w:name="z24" w:id="17"/>
    <w:p>
      <w:pPr>
        <w:spacing w:after="0"/>
        <w:ind w:left="0"/>
        <w:jc w:val="both"/>
      </w:pPr>
      <w:r>
        <w:rPr>
          <w:rFonts w:ascii="Times New Roman"/>
          <w:b w:val="false"/>
          <w:i w:val="false"/>
          <w:color w:val="000000"/>
          <w:sz w:val="28"/>
        </w:rPr>
        <w:t xml:space="preserve">
      10) бала кезінен мүгедектігі бар кәмелетке толған бала (кәмелетке толған мүгедектігі бар балалар) болған кезде мүгедектігін растайтын құжаттардың көшірмелері;";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xml:space="preserve">
      "22. Қызметкер Заңның 101-3-бабы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келмеген жағдайда, сондай-ақ Заңның 101-3-бабының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негіздер болған кезде тұрғын үй комиссиясы қызметкерді тұрғынжайға мұқтаж деп танудан және оған тұрғын үй төлемін тағайындаудан бас тарту туралы шешім шығарады.";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28" w:id="19"/>
    <w:p>
      <w:pPr>
        <w:spacing w:after="0"/>
        <w:ind w:left="0"/>
        <w:jc w:val="both"/>
      </w:pPr>
      <w:r>
        <w:rPr>
          <w:rFonts w:ascii="Times New Roman"/>
          <w:b w:val="false"/>
          <w:i w:val="false"/>
          <w:color w:val="000000"/>
          <w:sz w:val="28"/>
        </w:rPr>
        <w:t xml:space="preserve">
      "1) бала кезінен мүгедектігі бар адамды (адамдарды) қоспағанда, отбасы құрамы өзгерген, оның ішінде баласы (балалары) кәмелетке толған;";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"30. Осы Қағидалардың 29-тармағында айқындалған жағдайда тұрғын үй төлемінің нақты сомасы оқиға іс жүзінде орын алған кезден бастап есептеледі.</w:t>
      </w:r>
    </w:p>
    <w:bookmarkEnd w:id="20"/>
    <w:bookmarkStart w:name="z31" w:id="21"/>
    <w:p>
      <w:pPr>
        <w:spacing w:after="0"/>
        <w:ind w:left="0"/>
        <w:jc w:val="both"/>
      </w:pPr>
      <w:r>
        <w:rPr>
          <w:rFonts w:ascii="Times New Roman"/>
          <w:b w:val="false"/>
          <w:i w:val="false"/>
          <w:color w:val="000000"/>
          <w:sz w:val="28"/>
        </w:rPr>
        <w:t>
      Бұл ретте қызметкер тұрғын үй комиссиясына осы Қағидалардың 19-тармағында көзделген құжаттарды оқиға басталған күннен бастап үш айдан кешіктірмей ұсынады. Қызметкер құжаттарды көрсетілген мерзімнен кейін ұсынған жағдайда ағымдағы тұрғын үй төлемін қайта есептеу ағымдағы тұрғын үй төлемінің мөлшерін қайта есептеу үшін берілген баянатты тіркеген күннен бастап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xml:space="preserve">
      "31. Тұрғын үй төлеміне арналған жеке арнайы шотты тұрғынжайға мұқтаж деп танылған тұрғын үй төлемін алушы осы Қағидаларға 5-қосымшаға сәйкес нысан бойынша анықтаманы қоса беріп,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көзделген тәртіппен дербес ашады.";</w:t>
      </w:r>
    </w:p>
    <w:bookmarkEnd w:id="22"/>
    <w:bookmarkStart w:name="z34" w:id="23"/>
    <w:p>
      <w:pPr>
        <w:spacing w:after="0"/>
        <w:ind w:left="0"/>
        <w:jc w:val="both"/>
      </w:pPr>
      <w:r>
        <w:rPr>
          <w:rFonts w:ascii="Times New Roman"/>
          <w:b w:val="false"/>
          <w:i w:val="false"/>
          <w:color w:val="000000"/>
          <w:sz w:val="28"/>
        </w:rPr>
        <w:t xml:space="preserve">
      мынадай мазмұндағы 36-1, 36-2, 36-3, 36-4 және 36-5-тармақтармен толықтырылсын: </w:t>
      </w:r>
    </w:p>
    <w:bookmarkEnd w:id="23"/>
    <w:bookmarkStart w:name="z35" w:id="24"/>
    <w:p>
      <w:pPr>
        <w:spacing w:after="0"/>
        <w:ind w:left="0"/>
        <w:jc w:val="both"/>
      </w:pPr>
      <w:r>
        <w:rPr>
          <w:rFonts w:ascii="Times New Roman"/>
          <w:b w:val="false"/>
          <w:i w:val="false"/>
          <w:color w:val="000000"/>
          <w:sz w:val="28"/>
        </w:rPr>
        <w:t>
      "36-1. Тұрғын үй төлемін алушы жеке арнайы шоттағы ақшаны Қазақстан Республикасының заңнамасында белгіленген тәртіппен тіркелген тиісті шарт негізінде Заңның 101-5-бабында көзделген мақсаттарға ғана пайдаланады.</w:t>
      </w:r>
    </w:p>
    <w:bookmarkEnd w:id="24"/>
    <w:bookmarkStart w:name="z36" w:id="25"/>
    <w:p>
      <w:pPr>
        <w:spacing w:after="0"/>
        <w:ind w:left="0"/>
        <w:jc w:val="both"/>
      </w:pPr>
      <w:r>
        <w:rPr>
          <w:rFonts w:ascii="Times New Roman"/>
          <w:b w:val="false"/>
          <w:i w:val="false"/>
          <w:color w:val="000000"/>
          <w:sz w:val="28"/>
        </w:rPr>
        <w:t>
      36-2. Тұрғын үй төлемін пайдалану мынадай мақсаттар бойынша жүргізіледі:</w:t>
      </w:r>
    </w:p>
    <w:bookmarkEnd w:id="25"/>
    <w:bookmarkStart w:name="z37" w:id="26"/>
    <w:p>
      <w:pPr>
        <w:spacing w:after="0"/>
        <w:ind w:left="0"/>
        <w:jc w:val="both"/>
      </w:pPr>
      <w:r>
        <w:rPr>
          <w:rFonts w:ascii="Times New Roman"/>
          <w:b w:val="false"/>
          <w:i w:val="false"/>
          <w:color w:val="000000"/>
          <w:sz w:val="28"/>
        </w:rPr>
        <w:t xml:space="preserve">
      1) тұрғынжайды меншігіне, оның ішінде төлемді бөліп төлеумен немесе ипотекалық кредитті (қарызды) пайдаланып сатып алу – Қазақстан Республикасының азаматтық және тұрғын үй заңнамасына сәйкес тұрғын үй төлемін алушы мен сатушы арасында жасалған тұрғын үйді сатып алу-сату шарты негізінде. </w:t>
      </w:r>
    </w:p>
    <w:bookmarkEnd w:id="26"/>
    <w:bookmarkStart w:name="z38" w:id="27"/>
    <w:p>
      <w:pPr>
        <w:spacing w:after="0"/>
        <w:ind w:left="0"/>
        <w:jc w:val="both"/>
      </w:pPr>
      <w:r>
        <w:rPr>
          <w:rFonts w:ascii="Times New Roman"/>
          <w:b w:val="false"/>
          <w:i w:val="false"/>
          <w:color w:val="000000"/>
          <w:sz w:val="28"/>
        </w:rPr>
        <w:t>
      Бұл ретте төлемді бөліп төлеумен сатып алынатын тұрғынжайдың шаршы метрінің құны ағымдағы жылғы қаңтардағы жағдай бойынша мемлекеттік статистика саласындағы уәкілетті органның интернет-ресурсында жарияланатын деректерге сәйкес жайластырылған тұрғынжайды қайта сату құнынан аспауға тиіс;</w:t>
      </w:r>
    </w:p>
    <w:bookmarkEnd w:id="27"/>
    <w:bookmarkStart w:name="z39" w:id="28"/>
    <w:p>
      <w:pPr>
        <w:spacing w:after="0"/>
        <w:ind w:left="0"/>
        <w:jc w:val="both"/>
      </w:pPr>
      <w:r>
        <w:rPr>
          <w:rFonts w:ascii="Times New Roman"/>
          <w:b w:val="false"/>
          <w:i w:val="false"/>
          <w:color w:val="000000"/>
          <w:sz w:val="28"/>
        </w:rPr>
        <w:t>
      2) тұрғынжайды жалға алу ақысын төлеу – Қазақстан Республикасының азаматтық заңнамасына сәйкес қызметкер мен жалға беруші арасында жасалған тұрғынжайды жалдау (жалға алу) шартының нотариат куәландырған көшірмесі негізінде;</w:t>
      </w:r>
    </w:p>
    <w:bookmarkEnd w:id="28"/>
    <w:bookmarkStart w:name="z40" w:id="29"/>
    <w:p>
      <w:pPr>
        <w:spacing w:after="0"/>
        <w:ind w:left="0"/>
        <w:jc w:val="both"/>
      </w:pPr>
      <w:r>
        <w:rPr>
          <w:rFonts w:ascii="Times New Roman"/>
          <w:b w:val="false"/>
          <w:i w:val="false"/>
          <w:color w:val="000000"/>
          <w:sz w:val="28"/>
        </w:rPr>
        <w:t>
      кейіннен сатып алатын тұрғынжайды жалға алу ақысын төлеу – Қазақстан Республикасының заңнамасына сәйкес қызметкер мен уәкілетті компания арасында жасалған кейіннен сатып алынатын тұрғынжайды жалға алу шарты негізінде;</w:t>
      </w:r>
    </w:p>
    <w:bookmarkEnd w:id="29"/>
    <w:bookmarkStart w:name="z41" w:id="30"/>
    <w:p>
      <w:pPr>
        <w:spacing w:after="0"/>
        <w:ind w:left="0"/>
        <w:jc w:val="both"/>
      </w:pPr>
      <w:r>
        <w:rPr>
          <w:rFonts w:ascii="Times New Roman"/>
          <w:b w:val="false"/>
          <w:i w:val="false"/>
          <w:color w:val="000000"/>
          <w:sz w:val="28"/>
        </w:rPr>
        <w:t>
      3) бұрын алынған ипотекалық кредитті (қарызды) өтеу – қызметкер тұрғын үй төлемі есебінен сатып алған тұрғын үйді сатып алу-сату шарты негізінде;</w:t>
      </w:r>
    </w:p>
    <w:bookmarkEnd w:id="30"/>
    <w:bookmarkStart w:name="z42" w:id="31"/>
    <w:p>
      <w:pPr>
        <w:spacing w:after="0"/>
        <w:ind w:left="0"/>
        <w:jc w:val="both"/>
      </w:pPr>
      <w:r>
        <w:rPr>
          <w:rFonts w:ascii="Times New Roman"/>
          <w:b w:val="false"/>
          <w:i w:val="false"/>
          <w:color w:val="000000"/>
          <w:sz w:val="28"/>
        </w:rPr>
        <w:t>
      4) тұрғын үй құрылысына үлестік қатысу кезінде жарна төлеу – Қазақстан Республикасының тұрғын үй құрылысына үлестік қатысу туралы заңнамасына сәйкес қызметкердің тұрғын үй құрылысына қатысу шарты негізінде;</w:t>
      </w:r>
    </w:p>
    <w:bookmarkEnd w:id="31"/>
    <w:bookmarkStart w:name="z43" w:id="32"/>
    <w:p>
      <w:pPr>
        <w:spacing w:after="0"/>
        <w:ind w:left="0"/>
        <w:jc w:val="both"/>
      </w:pPr>
      <w:r>
        <w:rPr>
          <w:rFonts w:ascii="Times New Roman"/>
          <w:b w:val="false"/>
          <w:i w:val="false"/>
          <w:color w:val="000000"/>
          <w:sz w:val="28"/>
        </w:rPr>
        <w:t>
      5) тұрғын үй және тұрғын үй-құрылыс кооперативіне қатысу кезінде жарна төлеу – Қазақстан Республикасының тұрғын үй құрылысына үлестік қатысу туралы заңнамасына және Қазақстан Республикасының тұрғын үй заңнамасына сәйкес қызметкердің тұрғын үй және тұрғын үй-құрылыс кооперативіне қатысу шарты негізінде;</w:t>
      </w:r>
    </w:p>
    <w:bookmarkEnd w:id="32"/>
    <w:bookmarkStart w:name="z44" w:id="33"/>
    <w:p>
      <w:pPr>
        <w:spacing w:after="0"/>
        <w:ind w:left="0"/>
        <w:jc w:val="both"/>
      </w:pPr>
      <w:r>
        <w:rPr>
          <w:rFonts w:ascii="Times New Roman"/>
          <w:b w:val="false"/>
          <w:i w:val="false"/>
          <w:color w:val="000000"/>
          <w:sz w:val="28"/>
        </w:rPr>
        <w:t>
      6) 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жағдайын жақсарту мақсатынан басқа талап етуге болмайтын тұрғын үй құрылысы жинақ ақшасы түріндегі жинақты толықтыру – Қазақстан Республикасындағы тұрғын үй құрылысы жинақ ақшасы туралы Қазақстан Республикасының заңнамасына сәйкес тұрғын үй құрылысы жинақ ақшасы туралы шарт негізінде;</w:t>
      </w:r>
    </w:p>
    <w:bookmarkEnd w:id="33"/>
    <w:bookmarkStart w:name="z45" w:id="34"/>
    <w:p>
      <w:pPr>
        <w:spacing w:after="0"/>
        <w:ind w:left="0"/>
        <w:jc w:val="both"/>
      </w:pPr>
      <w:r>
        <w:rPr>
          <w:rFonts w:ascii="Times New Roman"/>
          <w:b w:val="false"/>
          <w:i w:val="false"/>
          <w:color w:val="000000"/>
          <w:sz w:val="28"/>
        </w:rPr>
        <w:t>
      7) "Қазақстан Республикасындағы тұрғын үй құрылысы жинақ ақшасы туралы" Қазақстан Республикасының Заңына сәйкес тұрғын үй жағдайын жақсарту – тұрғын үй құрылысы жинақ банкінің ішкі құжаттарына сәйкес жүзеге асырылады.</w:t>
      </w:r>
    </w:p>
    <w:bookmarkEnd w:id="34"/>
    <w:bookmarkStart w:name="z46" w:id="35"/>
    <w:p>
      <w:pPr>
        <w:spacing w:after="0"/>
        <w:ind w:left="0"/>
        <w:jc w:val="both"/>
      </w:pPr>
      <w:r>
        <w:rPr>
          <w:rFonts w:ascii="Times New Roman"/>
          <w:b w:val="false"/>
          <w:i w:val="false"/>
          <w:color w:val="000000"/>
          <w:sz w:val="28"/>
        </w:rPr>
        <w:t>
      36-3. Осы Қағидалардың 36-2-тармағының 4) және 5) тармақшаларында айқындалған шарттарды, егер уәкілетті компания көп пәтерлі тұрғын үйдің құрылысын аяқтау жөніндегі міндеттемелерді орындамаған немесе мұндай міндеттемені тиісінше орындамаған жағдайда қызметкердің жеке арнайы шотына ақшаны қайтарып, қызметкердің бастамасы бойынша бұзуға жол беріледі.</w:t>
      </w:r>
    </w:p>
    <w:bookmarkEnd w:id="35"/>
    <w:bookmarkStart w:name="z47" w:id="36"/>
    <w:p>
      <w:pPr>
        <w:spacing w:after="0"/>
        <w:ind w:left="0"/>
        <w:jc w:val="both"/>
      </w:pPr>
      <w:r>
        <w:rPr>
          <w:rFonts w:ascii="Times New Roman"/>
          <w:b w:val="false"/>
          <w:i w:val="false"/>
          <w:color w:val="000000"/>
          <w:sz w:val="28"/>
        </w:rPr>
        <w:t xml:space="preserve">
      36-4. Тұрғын үй төлемін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пайдалану фактісі бойынша қызметкер оқиға басталған күннен бастап бір айдан кешіктірмей тиісті растайтын құжаттарды қоса беріп, бұл туралы уәкілетті органға баянатпен хабарлайды.</w:t>
      </w:r>
    </w:p>
    <w:bookmarkEnd w:id="36"/>
    <w:bookmarkStart w:name="z48" w:id="37"/>
    <w:p>
      <w:pPr>
        <w:spacing w:after="0"/>
        <w:ind w:left="0"/>
        <w:jc w:val="both"/>
      </w:pPr>
      <w:r>
        <w:rPr>
          <w:rFonts w:ascii="Times New Roman"/>
          <w:b w:val="false"/>
          <w:i w:val="false"/>
          <w:color w:val="000000"/>
          <w:sz w:val="28"/>
        </w:rPr>
        <w:t>
      36-5. Қызметкер қызмет өткеру орны бойынша кадр бөлімшесіне жылына бір рет мынадай құжаттарды ұсынады:</w:t>
      </w:r>
    </w:p>
    <w:bookmarkEnd w:id="37"/>
    <w:bookmarkStart w:name="z49" w:id="38"/>
    <w:p>
      <w:pPr>
        <w:spacing w:after="0"/>
        <w:ind w:left="0"/>
        <w:jc w:val="both"/>
      </w:pPr>
      <w:r>
        <w:rPr>
          <w:rFonts w:ascii="Times New Roman"/>
          <w:b w:val="false"/>
          <w:i w:val="false"/>
          <w:color w:val="000000"/>
          <w:sz w:val="28"/>
        </w:rPr>
        <w:t>
      1) Қазақстан Республикасының аумағы бойынша жылжымайтын мүліктің болмауы (болуы) туралы отбасы құрамы бойынша алынған анықтама;</w:t>
      </w:r>
    </w:p>
    <w:bookmarkEnd w:id="38"/>
    <w:bookmarkStart w:name="z50" w:id="39"/>
    <w:p>
      <w:pPr>
        <w:spacing w:after="0"/>
        <w:ind w:left="0"/>
        <w:jc w:val="both"/>
      </w:pPr>
      <w:r>
        <w:rPr>
          <w:rFonts w:ascii="Times New Roman"/>
          <w:b w:val="false"/>
          <w:i w:val="false"/>
          <w:color w:val="000000"/>
          <w:sz w:val="28"/>
        </w:rPr>
        <w:t>
      2) жеке арнайы шот бойынша ақша қозғалысы туралы анықтама.";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xml:space="preserve">
      "37. Заңның </w:t>
      </w:r>
      <w:r>
        <w:rPr>
          <w:rFonts w:ascii="Times New Roman"/>
          <w:b w:val="false"/>
          <w:i w:val="false"/>
          <w:color w:val="000000"/>
          <w:sz w:val="28"/>
        </w:rPr>
        <w:t>101-4-бабында</w:t>
      </w:r>
      <w:r>
        <w:rPr>
          <w:rFonts w:ascii="Times New Roman"/>
          <w:b w:val="false"/>
          <w:i w:val="false"/>
          <w:color w:val="000000"/>
          <w:sz w:val="28"/>
        </w:rPr>
        <w:t xml:space="preserve"> көзделген жағдайда сыбайлас жемқорлыққа қарсы іс-қимыл жөніндегі уәкілетті орган басшысының, ол болмаған жағдайда – оның міндетін атқаратын адамның бұйрығына сәйкес тұрғын үй төлемі:</w:t>
      </w:r>
    </w:p>
    <w:bookmarkEnd w:id="40"/>
    <w:bookmarkStart w:name="z53" w:id="41"/>
    <w:p>
      <w:pPr>
        <w:spacing w:after="0"/>
        <w:ind w:left="0"/>
        <w:jc w:val="both"/>
      </w:pPr>
      <w:r>
        <w:rPr>
          <w:rFonts w:ascii="Times New Roman"/>
          <w:b w:val="false"/>
          <w:i w:val="false"/>
          <w:color w:val="000000"/>
          <w:sz w:val="28"/>
        </w:rPr>
        <w:t>
      1) қызметкер сыбайлас жемқорлыққа қарсы іс-қимыл жөніндегі уәкілетті органнан шығарылған жағдайда жеке құрам тізімінен шығарылған немесе ол сыбайлас жемқорлыққа қарсы іс-қимыл жөніндегі уәкілетті органның жедел-тергеу бөлімшесі болып табылмайтын бөлімшесіне ауыстырылған күннен бастап;</w:t>
      </w:r>
    </w:p>
    <w:bookmarkEnd w:id="41"/>
    <w:bookmarkStart w:name="z54" w:id="42"/>
    <w:p>
      <w:pPr>
        <w:spacing w:after="0"/>
        <w:ind w:left="0"/>
        <w:jc w:val="both"/>
      </w:pPr>
      <w:r>
        <w:rPr>
          <w:rFonts w:ascii="Times New Roman"/>
          <w:b w:val="false"/>
          <w:i w:val="false"/>
          <w:color w:val="000000"/>
          <w:sz w:val="28"/>
        </w:rPr>
        <w:t xml:space="preserve">
      2) қызметкер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тұрғынжайдың жалға алу ақысын төлеу үшін жасалған шарт бойынша міндеттемені орындамаған жағдайды қоспағанда, тұрғынжайға мұқтаж мәртебесінен айырылған күннен бастап;</w:t>
      </w:r>
    </w:p>
    <w:bookmarkEnd w:id="42"/>
    <w:bookmarkStart w:name="z55" w:id="43"/>
    <w:p>
      <w:pPr>
        <w:spacing w:after="0"/>
        <w:ind w:left="0"/>
        <w:jc w:val="both"/>
      </w:pPr>
      <w:r>
        <w:rPr>
          <w:rFonts w:ascii="Times New Roman"/>
          <w:b w:val="false"/>
          <w:i w:val="false"/>
          <w:color w:val="000000"/>
          <w:sz w:val="28"/>
        </w:rPr>
        <w:t>
      3) қызметкер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тізімінен шығарылған күннен бастап;</w:t>
      </w:r>
    </w:p>
    <w:bookmarkEnd w:id="43"/>
    <w:bookmarkStart w:name="z56" w:id="44"/>
    <w:p>
      <w:pPr>
        <w:spacing w:after="0"/>
        <w:ind w:left="0"/>
        <w:jc w:val="both"/>
      </w:pPr>
      <w:r>
        <w:rPr>
          <w:rFonts w:ascii="Times New Roman"/>
          <w:b w:val="false"/>
          <w:i w:val="false"/>
          <w:color w:val="000000"/>
          <w:sz w:val="28"/>
        </w:rPr>
        <w:t>
      4) қызметкердің тұрғын үй комиссиясы төрағасының атына жазылған тұрғын үй төлемін алудан бас тарту туралы баянаты тіркелген күннен бастап.</w:t>
      </w:r>
    </w:p>
    <w:bookmarkEnd w:id="44"/>
    <w:p>
      <w:pPr>
        <w:spacing w:after="0"/>
        <w:ind w:left="0"/>
        <w:jc w:val="both"/>
      </w:pPr>
      <w:r>
        <w:rPr>
          <w:rFonts w:ascii="Times New Roman"/>
          <w:b w:val="false"/>
          <w:i w:val="false"/>
          <w:color w:val="000000"/>
          <w:sz w:val="28"/>
        </w:rPr>
        <w:t xml:space="preserve">
      Бұл ретте тұрғын үй комиссиясы қызметкерге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 үйді жалға алу ақысын төлеу үшін жасалған шарт бойынша міндеттемені орындамаған жағдайда осы тармақшада көзделген негіз бойынша тұрғын үй төлемін тоқтатудан бас тартады;</w:t>
      </w:r>
    </w:p>
    <w:bookmarkStart w:name="z57" w:id="45"/>
    <w:p>
      <w:pPr>
        <w:spacing w:after="0"/>
        <w:ind w:left="0"/>
        <w:jc w:val="both"/>
      </w:pPr>
      <w:r>
        <w:rPr>
          <w:rFonts w:ascii="Times New Roman"/>
          <w:b w:val="false"/>
          <w:i w:val="false"/>
          <w:color w:val="000000"/>
          <w:sz w:val="28"/>
        </w:rPr>
        <w:t xml:space="preserve">
      5) Қазақстан Республикасының аумағында меншік құқығында өзге де тұрғынжай сатып алған күннен бастап тоқтатылады, бұл ретте тұрғынжайда елу пайыздан аз үлестің болуы не мұраға қалдырылған меншік құқығындағы тұрғынжайдың пайда болуы есепке алынбайды. </w:t>
      </w:r>
    </w:p>
    <w:bookmarkEnd w:id="45"/>
    <w:p>
      <w:pPr>
        <w:spacing w:after="0"/>
        <w:ind w:left="0"/>
        <w:jc w:val="both"/>
      </w:pPr>
      <w:r>
        <w:rPr>
          <w:rFonts w:ascii="Times New Roman"/>
          <w:b w:val="false"/>
          <w:i w:val="false"/>
          <w:color w:val="000000"/>
          <w:sz w:val="28"/>
        </w:rPr>
        <w:t>
      Қызметкердің жеке арнайы шоты жабылған кезде банк пайдаланылмаған қаражат қалдығын сыбайлас жемқорлыққа қарсы іс-қимыл жөніндегі уәкілетті органның шотына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0" w:id="46"/>
    <w:p>
      <w:pPr>
        <w:spacing w:after="0"/>
        <w:ind w:left="0"/>
        <w:jc w:val="both"/>
      </w:pPr>
      <w:r>
        <w:rPr>
          <w:rFonts w:ascii="Times New Roman"/>
          <w:b w:val="false"/>
          <w:i w:val="false"/>
          <w:color w:val="000000"/>
          <w:sz w:val="28"/>
        </w:rPr>
        <w:t xml:space="preserve">
      "39. Тұрғын үй төлемін алушы қызметін одан әрі өткеру үшін басқа өңірге ауысқан жағдайда, егер онымен Заңның </w:t>
      </w:r>
      <w:r>
        <w:rPr>
          <w:rFonts w:ascii="Times New Roman"/>
          <w:b w:val="false"/>
          <w:i w:val="false"/>
          <w:color w:val="000000"/>
          <w:sz w:val="28"/>
        </w:rPr>
        <w:t>101-5-бабының</w:t>
      </w:r>
      <w:r>
        <w:rPr>
          <w:rFonts w:ascii="Times New Roman"/>
          <w:b w:val="false"/>
          <w:i w:val="false"/>
          <w:color w:val="000000"/>
          <w:sz w:val="28"/>
        </w:rPr>
        <w:t xml:space="preserve"> 1), 4), 5) және 7) тармақшаларында көзделген мақсаттарда, сондай-ақ кейіннен сатып алатын тұрғынжайды жалға алу ақысын төлеу үшін тиісті шарт жасалса, ағымдағы тұрғын үй төлемінің мөлшері өзі қызмет өткерген бұрынғы өңір бойынша сақталады.</w:t>
      </w:r>
    </w:p>
    <w:bookmarkEnd w:id="46"/>
    <w:p>
      <w:pPr>
        <w:spacing w:after="0"/>
        <w:ind w:left="0"/>
        <w:jc w:val="both"/>
      </w:pPr>
      <w:r>
        <w:rPr>
          <w:rFonts w:ascii="Times New Roman"/>
          <w:b w:val="false"/>
          <w:i w:val="false"/>
          <w:color w:val="000000"/>
          <w:sz w:val="28"/>
        </w:rPr>
        <w:t>
      Бұл ретте отбасы құрамы ұлғаю жағына өзгерген жағдайда отбасы құрамының ұлғаюына байланысты отбасы мүшесіне ағымдағы тұрғын үй төлемінің мөлшерін қайта есептеу қызметкер қызмет өткеретін өңірдегі сома негізінде жүзеге асырылады.</w:t>
      </w:r>
    </w:p>
    <w:bookmarkStart w:name="z61"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Тұрғын үй төлемдері тұрғын үй комиссиясының шешімі және осы Қағидалардың 19-тармағында белгіленген қажетті құжаттарды қоса беріп, қызметкер баянаты негізінде шығарылатын сыбайлас жемқорлыққа қарсы іс-қимыл жөніндегі уәкілетті орган басшысының, ал ол болмаған жағдайда оның міндетін атқарушы адамның бұйрығы негізінде жүзеге асырылады.</w:t>
      </w:r>
    </w:p>
    <w:bookmarkEnd w:id="47"/>
    <w:bookmarkStart w:name="z64" w:id="4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қызметкердің міндеттемелері болған кезде оның жеке арнайы шотындағы артық тұрғын үй төлемі тұрғынжайды жалға алу ақысын төлеуді қоспағанда, жыл сайын тек көрсетілген міндеттемелерді мерзімінен бұрын өтеуге ғана жіберіледі.";</w:t>
      </w:r>
    </w:p>
    <w:bookmarkEnd w:id="48"/>
    <w:bookmarkStart w:name="z63" w:id="4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9"/>
    <w:bookmarkStart w:name="z65" w:id="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50"/>
    <w:bookmarkStart w:name="z66" w:id="5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Yкiметiнiң </w:t>
            </w:r>
            <w:r>
              <w:br/>
            </w:r>
            <w:r>
              <w:rPr>
                <w:rFonts w:ascii="Times New Roman"/>
                <w:b w:val="false"/>
                <w:i w:val="false"/>
                <w:color w:val="000000"/>
                <w:sz w:val="20"/>
              </w:rPr>
              <w:t>2022 жылғы 2 қыркүйектегі</w:t>
            </w:r>
            <w:r>
              <w:br/>
            </w:r>
            <w:r>
              <w:rPr>
                <w:rFonts w:ascii="Times New Roman"/>
                <w:b w:val="false"/>
                <w:i w:val="false"/>
                <w:color w:val="000000"/>
                <w:sz w:val="20"/>
              </w:rPr>
              <w:t>№ 640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комиссиясының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комиссиясының</w:t>
            </w:r>
            <w:r>
              <w:br/>
            </w:r>
            <w:r>
              <w:rPr>
                <w:rFonts w:ascii="Times New Roman"/>
                <w:b w:val="false"/>
                <w:i w:val="false"/>
                <w:color w:val="000000"/>
                <w:sz w:val="20"/>
              </w:rPr>
              <w:t>атауы, тұрғын үй комиссиясы</w:t>
            </w:r>
            <w:r>
              <w:br/>
            </w:r>
            <w:r>
              <w:rPr>
                <w:rFonts w:ascii="Times New Roman"/>
                <w:b w:val="false"/>
                <w:i w:val="false"/>
                <w:color w:val="000000"/>
                <w:sz w:val="20"/>
              </w:rPr>
              <w:t>төрағасының аты-жөні,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(қызметкердің лауазымы,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bl>
    <w:bookmarkStart w:name="z69" w:id="52"/>
    <w:p>
      <w:pPr>
        <w:spacing w:after="0"/>
        <w:ind w:left="0"/>
        <w:jc w:val="left"/>
      </w:pPr>
      <w:r>
        <w:rPr>
          <w:rFonts w:ascii="Times New Roman"/>
          <w:b/>
          <w:i w:val="false"/>
          <w:color w:val="000000"/>
        </w:rPr>
        <w:t xml:space="preserve"> Баянат</w:t>
      </w:r>
    </w:p>
    <w:bookmarkEnd w:id="5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байланысты мені тұрғынжайға мұқтаж деп тануды және қызмет өткеру орны  бойынша тұрғын үй төлемін тағайындауды сұраймын.</w:t>
      </w:r>
    </w:p>
    <w:p>
      <w:pPr>
        <w:spacing w:after="0"/>
        <w:ind w:left="0"/>
        <w:jc w:val="both"/>
      </w:pPr>
      <w:r>
        <w:rPr>
          <w:rFonts w:ascii="Times New Roman"/>
          <w:b w:val="false"/>
          <w:i w:val="false"/>
          <w:color w:val="000000"/>
          <w:sz w:val="28"/>
        </w:rPr>
        <w:t>
      Отбасы құрамы:</w:t>
      </w:r>
    </w:p>
    <w:p>
      <w:pPr>
        <w:spacing w:after="0"/>
        <w:ind w:left="0"/>
        <w:jc w:val="both"/>
      </w:pPr>
      <w:r>
        <w:rPr>
          <w:rFonts w:ascii="Times New Roman"/>
          <w:b w:val="false"/>
          <w:i w:val="false"/>
          <w:color w:val="000000"/>
          <w:sz w:val="28"/>
        </w:rPr>
        <w:t>
      (бірге тұрып жатқан отбасы мүшелері болған кезде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және оның отбасы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отбасы мүшелері:</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алдыңғы некеден (некелерден) (ерлі-зайыптылықтан (ерлі-зайыптылықтардан) туған баланы (балаларды) қоспағанда, бала (балалар),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алдыңғы некеден (некелерден) (ерлі-зайыптылықтан (ерлі-зайыптылықтардан) туған мүгедектігі бар баланы (мүгедектігі бар балаларды) қоспағанда, ортақ немесе ерлі-зайыптылардың біреуінің мүгедектігі бар баласы (мүгедектігі бар балалары), оның ішінде жасына қарамастан, бала кезінен мүгедектігі бар адам (мүгедектігі бар адамдар).</w:t>
      </w:r>
    </w:p>
    <w:p>
      <w:pPr>
        <w:spacing w:after="0"/>
        <w:ind w:left="0"/>
        <w:jc w:val="both"/>
      </w:pPr>
      <w:r>
        <w:rPr>
          <w:rFonts w:ascii="Times New Roman"/>
          <w:b w:val="false"/>
          <w:i w:val="false"/>
          <w:color w:val="000000"/>
          <w:sz w:val="28"/>
        </w:rPr>
        <w:t>
      Қосымша: құжаттар ______ парақта.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Yкiметiнiң</w:t>
            </w:r>
            <w:r>
              <w:br/>
            </w:r>
            <w:r>
              <w:rPr>
                <w:rFonts w:ascii="Times New Roman"/>
                <w:b w:val="false"/>
                <w:i w:val="false"/>
                <w:color w:val="000000"/>
                <w:sz w:val="20"/>
              </w:rPr>
              <w:t>2022 жылғы 2 қыркүйектегі</w:t>
            </w:r>
            <w:r>
              <w:br/>
            </w:r>
            <w:r>
              <w:rPr>
                <w:rFonts w:ascii="Times New Roman"/>
                <w:b w:val="false"/>
                <w:i w:val="false"/>
                <w:color w:val="000000"/>
                <w:sz w:val="20"/>
              </w:rPr>
              <w:t>№ 640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комиссиясының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тұрғын үй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 аты-жөні,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(қызметкердің лауазымы,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bl>
    <w:bookmarkStart w:name="z72" w:id="53"/>
    <w:p>
      <w:pPr>
        <w:spacing w:after="0"/>
        <w:ind w:left="0"/>
        <w:jc w:val="left"/>
      </w:pPr>
      <w:r>
        <w:rPr>
          <w:rFonts w:ascii="Times New Roman"/>
          <w:b/>
          <w:i w:val="false"/>
          <w:color w:val="000000"/>
        </w:rPr>
        <w:t xml:space="preserve"> Баянат </w:t>
      </w:r>
    </w:p>
    <w:bookmarkEnd w:id="5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байланысты Сізден ___________________________________________________</w:t>
      </w:r>
    </w:p>
    <w:p>
      <w:pPr>
        <w:spacing w:after="0"/>
        <w:ind w:left="0"/>
        <w:jc w:val="both"/>
      </w:pPr>
      <w:r>
        <w:rPr>
          <w:rFonts w:ascii="Times New Roman"/>
          <w:b w:val="false"/>
          <w:i w:val="false"/>
          <w:color w:val="000000"/>
          <w:sz w:val="28"/>
        </w:rPr>
        <w:t>
                                                                             тұрғын үй комиссиясының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тұрғын үй комиссиясының 20 ____ жылғы "_____" _______________   (күні) (айы)</w:t>
      </w:r>
    </w:p>
    <w:p>
      <w:pPr>
        <w:spacing w:after="0"/>
        <w:ind w:left="0"/>
        <w:jc w:val="both"/>
      </w:pPr>
      <w:r>
        <w:rPr>
          <w:rFonts w:ascii="Times New Roman"/>
          <w:b w:val="false"/>
          <w:i w:val="false"/>
          <w:color w:val="000000"/>
          <w:sz w:val="28"/>
        </w:rPr>
        <w:t>
      № ______ хаттамасына сәйкес тұрғын үй комиссиясының шешімімен тағайындалған ағымдағы тұрғын үй төлемін қайта есептеуді сұраймын.</w:t>
      </w:r>
    </w:p>
    <w:p>
      <w:pPr>
        <w:spacing w:after="0"/>
        <w:ind w:left="0"/>
        <w:jc w:val="both"/>
      </w:pPr>
      <w:r>
        <w:rPr>
          <w:rFonts w:ascii="Times New Roman"/>
          <w:b w:val="false"/>
          <w:i w:val="false"/>
          <w:color w:val="000000"/>
          <w:sz w:val="28"/>
        </w:rPr>
        <w:t>
      Отбасы құрамы:</w:t>
      </w:r>
    </w:p>
    <w:p>
      <w:pPr>
        <w:spacing w:after="0"/>
        <w:ind w:left="0"/>
        <w:jc w:val="both"/>
      </w:pPr>
      <w:r>
        <w:rPr>
          <w:rFonts w:ascii="Times New Roman"/>
          <w:b w:val="false"/>
          <w:i w:val="false"/>
          <w:color w:val="000000"/>
          <w:sz w:val="28"/>
        </w:rPr>
        <w:t>
      (бірге тұрып жатқан отбасы мүшелерінің құрамы өзгерген кезде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және оның отбасы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отбасы мүшелері:</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шешімінің негізінде бөлек тұратын алдыңғы некеден (некелерден) (ерлі-зайыптылықтан (ерлі-зайыптылықтардан) туған баланы (балаларды) қоспағанда, бала (балалар),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шешімінің негізінде бөлек тұратын, алдыңғы некеден (некелерден) (ерлі-зайыптылықтан (ерлі-зайыптылықтардан) туған мүгедектігі бар баланы (мүгедектігі бар балаларды) қоспағанда, ортақ немесе ерлі-зайыптылардың біреуінің мүгедектігі бар баласы (мүгедектігі бар балалары), оның ішінде жасына қарамастан, бала кезінен мүгедектігі бар адам (мүгедектігі бар адамдар).</w:t>
      </w:r>
    </w:p>
    <w:p>
      <w:pPr>
        <w:spacing w:after="0"/>
        <w:ind w:left="0"/>
        <w:jc w:val="both"/>
      </w:pPr>
      <w:r>
        <w:rPr>
          <w:rFonts w:ascii="Times New Roman"/>
          <w:b w:val="false"/>
          <w:i w:val="false"/>
          <w:color w:val="000000"/>
          <w:sz w:val="28"/>
        </w:rPr>
        <w:t>
      Қосымша: құжаттар _____ парақта.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2022 жылғы 2 қыркүйектегі</w:t>
            </w:r>
            <w:r>
              <w:br/>
            </w:r>
            <w:r>
              <w:rPr>
                <w:rFonts w:ascii="Times New Roman"/>
                <w:b w:val="false"/>
                <w:i w:val="false"/>
                <w:color w:val="000000"/>
                <w:sz w:val="20"/>
              </w:rPr>
              <w:t>№ 640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5" w:id="54"/>
    <w:p>
      <w:pPr>
        <w:spacing w:after="0"/>
        <w:ind w:left="0"/>
        <w:jc w:val="left"/>
      </w:pPr>
      <w:r>
        <w:rPr>
          <w:rFonts w:ascii="Times New Roman"/>
          <w:b/>
          <w:i w:val="false"/>
          <w:color w:val="000000"/>
        </w:rPr>
        <w:t xml:space="preserve"> Тұрғын үй төлемі туралы шарт</w:t>
      </w:r>
    </w:p>
    <w:bookmarkEnd w:id="54"/>
    <w:p>
      <w:pPr>
        <w:spacing w:after="0"/>
        <w:ind w:left="0"/>
        <w:jc w:val="both"/>
      </w:pPr>
      <w:r>
        <w:rPr>
          <w:rFonts w:ascii="Times New Roman"/>
          <w:b w:val="false"/>
          <w:i w:val="false"/>
          <w:color w:val="000000"/>
          <w:sz w:val="28"/>
        </w:rPr>
        <w:t xml:space="preserve">
      Бұдан әрі "банк" деп аталатын, ________ негізінде әрекет ететін ________________ банк атынан, бұдан әрі мемлекеттік мекеме деп аталатын, _____________ негізінде әрекет ететін _____________ атынан ____________________ мемлекеттік мекеме және бұдан әрі "Алушы" деп аталатын,_____________ берген 20__жылғы " " ______ №______ жеке куәлік негізінде әрекет ететін алушы __________________, бұдан әрі бірлесіп "Тараптар" деп аталатындар "Тұрғын үй қатынастары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және Қазақстан Республикасы Үкіметінің 20__ жылғы "__" _____ №___ қаулысымен бекітілген Сыбайлас жемқорлыққа қарсы іс-қимыл жөніндегі уәкілетті органның жедел-тергеу бөлімшелерінің қызметкерлеріне тұрғын үй төлемінің мөлшерін есептеу, оларды тағайындау, қайта есептеу, жүзеге асыру, тоқтату, тоқтата тұру және қайта бастау қағидалары (бұдан әрі – Қағидалар) негізінде төмендегі туралы осы шартты (бұдан әрі – шарт) жасасты:</w:t>
      </w:r>
    </w:p>
    <w:bookmarkStart w:name="z76" w:id="55"/>
    <w:p>
      <w:pPr>
        <w:spacing w:after="0"/>
        <w:ind w:left="0"/>
        <w:jc w:val="left"/>
      </w:pPr>
      <w:r>
        <w:rPr>
          <w:rFonts w:ascii="Times New Roman"/>
          <w:b/>
          <w:i w:val="false"/>
          <w:color w:val="000000"/>
        </w:rPr>
        <w:t xml:space="preserve"> 1. Шартта пайдаланылатын негізгі ұғымдар</w:t>
      </w:r>
    </w:p>
    <w:bookmarkEnd w:id="55"/>
    <w:bookmarkStart w:name="z78" w:id="56"/>
    <w:p>
      <w:pPr>
        <w:spacing w:after="0"/>
        <w:ind w:left="0"/>
        <w:jc w:val="both"/>
      </w:pPr>
      <w:r>
        <w:rPr>
          <w:rFonts w:ascii="Times New Roman"/>
          <w:b w:val="false"/>
          <w:i w:val="false"/>
          <w:color w:val="000000"/>
          <w:sz w:val="28"/>
        </w:rPr>
        <w:t>
      1. Шартта мынадай негізгі ұғымдар пайдаланылады:</w:t>
      </w:r>
    </w:p>
    <w:bookmarkEnd w:id="56"/>
    <w:p>
      <w:pPr>
        <w:spacing w:after="0"/>
        <w:ind w:left="0"/>
        <w:jc w:val="both"/>
      </w:pPr>
      <w:r>
        <w:rPr>
          <w:rFonts w:ascii="Times New Roman"/>
          <w:b w:val="false"/>
          <w:i w:val="false"/>
          <w:color w:val="000000"/>
          <w:sz w:val="28"/>
        </w:rPr>
        <w:t>
      1) тұрғын үй төлемі – тұрғын үй төлемін алушыларға қызметтік тұрғынжай берудің орнына, сондай-ақ Заңның 13-1-тарауында көзделген жағдайда бюджет қаражаты есебінен арнайы ақшалай қамтамасыз ету түрінде төленетін өңірлер және отбасы құрамы бойынша сараланған ақша;</w:t>
      </w:r>
    </w:p>
    <w:p>
      <w:pPr>
        <w:spacing w:after="0"/>
        <w:ind w:left="0"/>
        <w:jc w:val="both"/>
      </w:pPr>
      <w:r>
        <w:rPr>
          <w:rFonts w:ascii="Times New Roman"/>
          <w:b w:val="false"/>
          <w:i w:val="false"/>
          <w:color w:val="000000"/>
          <w:sz w:val="28"/>
        </w:rPr>
        <w:t xml:space="preserve">
      2) жеке арнайы шот – алушыға тұрғын үй төлемін есепке жатқызу және белгіленген мақсаттарға төлемді жүзеге асыру үшін банкте ашылатын ағымдағы банктік шот. </w:t>
      </w:r>
    </w:p>
    <w:bookmarkStart w:name="z77" w:id="57"/>
    <w:p>
      <w:pPr>
        <w:spacing w:after="0"/>
        <w:ind w:left="0"/>
        <w:jc w:val="left"/>
      </w:pPr>
      <w:r>
        <w:rPr>
          <w:rFonts w:ascii="Times New Roman"/>
          <w:b/>
          <w:i w:val="false"/>
          <w:color w:val="000000"/>
        </w:rPr>
        <w:t xml:space="preserve"> 2. Шарттың нысанасы</w:t>
      </w:r>
    </w:p>
    <w:bookmarkEnd w:id="57"/>
    <w:bookmarkStart w:name="z79" w:id="58"/>
    <w:p>
      <w:pPr>
        <w:spacing w:after="0"/>
        <w:ind w:left="0"/>
        <w:jc w:val="both"/>
      </w:pPr>
      <w:r>
        <w:rPr>
          <w:rFonts w:ascii="Times New Roman"/>
          <w:b w:val="false"/>
          <w:i w:val="false"/>
          <w:color w:val="000000"/>
          <w:sz w:val="28"/>
        </w:rPr>
        <w:t>
      2.1. Банк алушы анықтаманы (Қағидаларға 5-қосымша), мемлекеттік мекеме мен алушы қол қойған шартты және Қазақстан Республикасы Ұлттық Банкінің нормативтік құқықтық актілерінің талаптарына сәйкес ағымдағы шотты ашу үшін қажетті құжаттарды ұсынғаннан кейін алушының тұрғын үй төлемін алуы үшін Қазақстан Республикасы Қаржы министрлігінің аумақтық қазынашылық бөлімшесінде ашылған мемлекеттік мекеменің тиісті шотынан алушыға теңгеде жеке арнайы шот (бұдан әрі – шот) ашады.</w:t>
      </w:r>
    </w:p>
    <w:bookmarkEnd w:id="58"/>
    <w:bookmarkStart w:name="z80" w:id="59"/>
    <w:p>
      <w:pPr>
        <w:spacing w:after="0"/>
        <w:ind w:left="0"/>
        <w:jc w:val="both"/>
      </w:pPr>
      <w:r>
        <w:rPr>
          <w:rFonts w:ascii="Times New Roman"/>
          <w:b w:val="false"/>
          <w:i w:val="false"/>
          <w:color w:val="000000"/>
          <w:sz w:val="28"/>
        </w:rPr>
        <w:t>
      2.2. Мемлекеттік мекеме тұрғын үй төлемі ретінде көзделген ақшаны алушының банкте ашылған шотына аударады.</w:t>
      </w:r>
    </w:p>
    <w:bookmarkEnd w:id="59"/>
    <w:bookmarkStart w:name="z81" w:id="60"/>
    <w:p>
      <w:pPr>
        <w:spacing w:after="0"/>
        <w:ind w:left="0"/>
        <w:jc w:val="both"/>
      </w:pPr>
      <w:r>
        <w:rPr>
          <w:rFonts w:ascii="Times New Roman"/>
          <w:b w:val="false"/>
          <w:i w:val="false"/>
          <w:color w:val="000000"/>
          <w:sz w:val="28"/>
        </w:rPr>
        <w:t xml:space="preserve">
      2.3. Алушы тұрғын үй төлемін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пайдаланады.</w:t>
      </w:r>
    </w:p>
    <w:bookmarkEnd w:id="60"/>
    <w:bookmarkStart w:name="z82" w:id="61"/>
    <w:p>
      <w:pPr>
        <w:spacing w:after="0"/>
        <w:ind w:left="0"/>
        <w:jc w:val="both"/>
      </w:pPr>
      <w:r>
        <w:rPr>
          <w:rFonts w:ascii="Times New Roman"/>
          <w:b w:val="false"/>
          <w:i w:val="false"/>
          <w:color w:val="000000"/>
          <w:sz w:val="28"/>
        </w:rPr>
        <w:t xml:space="preserve">
      2.4. Банк алушының шотынан тұрғын үй төлемдерін аударуды оның нұсқауы негізінде жүзеге асырады. Төлем құжатында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пайдалану мақсаттары көрсетіледі.</w:t>
      </w:r>
    </w:p>
    <w:bookmarkEnd w:id="61"/>
    <w:bookmarkStart w:name="z83" w:id="62"/>
    <w:p>
      <w:pPr>
        <w:spacing w:after="0"/>
        <w:ind w:left="0"/>
        <w:jc w:val="both"/>
      </w:pPr>
      <w:r>
        <w:rPr>
          <w:rFonts w:ascii="Times New Roman"/>
          <w:b w:val="false"/>
          <w:i w:val="false"/>
          <w:color w:val="000000"/>
          <w:sz w:val="28"/>
        </w:rPr>
        <w:t>
      2.5. Шот ашуды, жабуды, жүргізуді, сондай-ақ шот бойынша операциялар жүргізуді банк, мемлекеттік мекеме және алушы "Төлемдер және төлем жүйелері туралы" Қазақстан Республикасының Заңына,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қаулысына, Қағидаларға, банктің ішкі құжаттарына және шартқа сәйкес жүзеге асырады.</w:t>
      </w:r>
    </w:p>
    <w:bookmarkEnd w:id="62"/>
    <w:bookmarkStart w:name="z84" w:id="63"/>
    <w:p>
      <w:pPr>
        <w:spacing w:after="0"/>
        <w:ind w:left="0"/>
        <w:jc w:val="left"/>
      </w:pPr>
      <w:r>
        <w:rPr>
          <w:rFonts w:ascii="Times New Roman"/>
          <w:b/>
          <w:i w:val="false"/>
          <w:color w:val="000000"/>
        </w:rPr>
        <w:t xml:space="preserve"> 3. Шотты жүргізу</w:t>
      </w:r>
    </w:p>
    <w:bookmarkEnd w:id="63"/>
    <w:bookmarkStart w:name="z85" w:id="64"/>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 қызметтерін көрсетеді:</w:t>
      </w:r>
    </w:p>
    <w:bookmarkEnd w:id="64"/>
    <w:p>
      <w:pPr>
        <w:spacing w:after="0"/>
        <w:ind w:left="0"/>
        <w:jc w:val="both"/>
      </w:pPr>
      <w:r>
        <w:rPr>
          <w:rFonts w:ascii="Times New Roman"/>
          <w:b w:val="false"/>
          <w:i w:val="false"/>
          <w:color w:val="000000"/>
          <w:sz w:val="28"/>
        </w:rPr>
        <w:t>
      1) Қазақстан Республикасы Қаржы министрлігінің аумақтық қазынашылық бөлімшесінде ашылған мемлекеттік мекеменің тиісті шотынан қолма-қол ақшасыз жолмен келіп түсетін тұрғын үй төлемін теңгеде шотқа есепке жатқызады;</w:t>
      </w:r>
    </w:p>
    <w:p>
      <w:pPr>
        <w:spacing w:after="0"/>
        <w:ind w:left="0"/>
        <w:jc w:val="both"/>
      </w:pPr>
      <w:r>
        <w:rPr>
          <w:rFonts w:ascii="Times New Roman"/>
          <w:b w:val="false"/>
          <w:i w:val="false"/>
          <w:color w:val="000000"/>
          <w:sz w:val="28"/>
        </w:rPr>
        <w:t>
      2) осы шарттың 2.4-тармағына сәйкес шоттан ақша аударымын жүзеге асырады;</w:t>
      </w:r>
    </w:p>
    <w:p>
      <w:pPr>
        <w:spacing w:after="0"/>
        <w:ind w:left="0"/>
        <w:jc w:val="both"/>
      </w:pPr>
      <w:r>
        <w:rPr>
          <w:rFonts w:ascii="Times New Roman"/>
          <w:b w:val="false"/>
          <w:i w:val="false"/>
          <w:color w:val="000000"/>
          <w:sz w:val="28"/>
        </w:rPr>
        <w:t>
      3) осы шарттың 9-бөлімінде белгіленген тәртіпке сәйкес шот бойынша операцияларды тоқтата тұруды жүргізеді;</w:t>
      </w:r>
    </w:p>
    <w:p>
      <w:pPr>
        <w:spacing w:after="0"/>
        <w:ind w:left="0"/>
        <w:jc w:val="both"/>
      </w:pPr>
      <w:r>
        <w:rPr>
          <w:rFonts w:ascii="Times New Roman"/>
          <w:b w:val="false"/>
          <w:i w:val="false"/>
          <w:color w:val="000000"/>
          <w:sz w:val="28"/>
        </w:rPr>
        <w:t>
      4) алушының жазбаша келісімімен мемлекеттік мекемеге оның талап етуі бойынша, сондай-ақ алушыға шотта қалған ақша туралы және/немесе ақшаның шот бойынша қозғалысы туралы анықтама береді;</w:t>
      </w:r>
    </w:p>
    <w:p>
      <w:pPr>
        <w:spacing w:after="0"/>
        <w:ind w:left="0"/>
        <w:jc w:val="both"/>
      </w:pPr>
      <w:r>
        <w:rPr>
          <w:rFonts w:ascii="Times New Roman"/>
          <w:b w:val="false"/>
          <w:i w:val="false"/>
          <w:color w:val="000000"/>
          <w:sz w:val="28"/>
        </w:rPr>
        <w:t>
      5) осы шарттың 9-бөлімінде белгіленген тәртіпке сәйкес мемлекеттік мекеме қате аударған ақшаны шоттан қайтарады.</w:t>
      </w:r>
    </w:p>
    <w:p>
      <w:pPr>
        <w:spacing w:after="0"/>
        <w:ind w:left="0"/>
        <w:jc w:val="both"/>
      </w:pPr>
      <w:r>
        <w:rPr>
          <w:rFonts w:ascii="Times New Roman"/>
          <w:b w:val="false"/>
          <w:i w:val="false"/>
          <w:color w:val="000000"/>
          <w:sz w:val="28"/>
        </w:rPr>
        <w:t>
      Банк осы тармақта көрсетілмеген операцияларды шот бойынша жүргізбейді.</w:t>
      </w:r>
    </w:p>
    <w:bookmarkStart w:name="z86" w:id="65"/>
    <w:p>
      <w:pPr>
        <w:spacing w:after="0"/>
        <w:ind w:left="0"/>
        <w:jc w:val="both"/>
      </w:pPr>
      <w:r>
        <w:rPr>
          <w:rFonts w:ascii="Times New Roman"/>
          <w:b w:val="false"/>
          <w:i w:val="false"/>
          <w:color w:val="000000"/>
          <w:sz w:val="28"/>
        </w:rPr>
        <w:t>
      3.2. Банк шоттан қолма-қол ақша бермейді.</w:t>
      </w:r>
    </w:p>
    <w:bookmarkEnd w:id="65"/>
    <w:bookmarkStart w:name="z87" w:id="66"/>
    <w:p>
      <w:pPr>
        <w:spacing w:after="0"/>
        <w:ind w:left="0"/>
        <w:jc w:val="both"/>
      </w:pPr>
      <w:r>
        <w:rPr>
          <w:rFonts w:ascii="Times New Roman"/>
          <w:b w:val="false"/>
          <w:i w:val="false"/>
          <w:color w:val="000000"/>
          <w:sz w:val="28"/>
        </w:rPr>
        <w:t>
      3.3. Осы шарттың 9-бөлімінде белгіленген тәртіпке сәйкес мемлекеттік мекеме қате аударған ақшаны шоттан қайтару кезіндегі комиссияға жұмсалатын шығынды қоспағанда, шот ашу, оған қызмет көрсету және ол бойынша жүргізілетін операциялар үшін комиссияны алушы төлем күні қолданыста болған банктің тарифіне сәйкес банк кассасына төлеу арқылы дербес төлейді. Мұндай жағдайда мемлекеттік мекеме қате аударған ақшаны шоттан қайтару кезіндегі комиссияға жұмсалатын шығын мемлекеттік мекеме есебінен банктің ағымдағы шотына аудару арқылы жүргізіледі.</w:t>
      </w:r>
    </w:p>
    <w:bookmarkEnd w:id="66"/>
    <w:bookmarkStart w:name="z88" w:id="67"/>
    <w:p>
      <w:pPr>
        <w:spacing w:after="0"/>
        <w:ind w:left="0"/>
        <w:jc w:val="left"/>
      </w:pPr>
      <w:r>
        <w:rPr>
          <w:rFonts w:ascii="Times New Roman"/>
          <w:b/>
          <w:i w:val="false"/>
          <w:color w:val="000000"/>
        </w:rPr>
        <w:t xml:space="preserve"> 4. Тараптардың құқықтары мен міндеттері</w:t>
      </w:r>
    </w:p>
    <w:bookmarkEnd w:id="67"/>
    <w:bookmarkStart w:name="z89" w:id="68"/>
    <w:p>
      <w:pPr>
        <w:spacing w:after="0"/>
        <w:ind w:left="0"/>
        <w:jc w:val="both"/>
      </w:pPr>
      <w:r>
        <w:rPr>
          <w:rFonts w:ascii="Times New Roman"/>
          <w:b w:val="false"/>
          <w:i w:val="false"/>
          <w:color w:val="000000"/>
          <w:sz w:val="28"/>
        </w:rPr>
        <w:t>
      4.1. Мемлекеттік мекеме Қағидаларға және осы шартқа сәйкес алушының шотына тұрғын үй төлемін аударуға міндеттенеді.</w:t>
      </w:r>
    </w:p>
    <w:bookmarkEnd w:id="68"/>
    <w:bookmarkStart w:name="z90" w:id="69"/>
    <w:p>
      <w:pPr>
        <w:spacing w:after="0"/>
        <w:ind w:left="0"/>
        <w:jc w:val="both"/>
      </w:pPr>
      <w:r>
        <w:rPr>
          <w:rFonts w:ascii="Times New Roman"/>
          <w:b w:val="false"/>
          <w:i w:val="false"/>
          <w:color w:val="000000"/>
          <w:sz w:val="28"/>
        </w:rPr>
        <w:t>
      4.2. Мемлекеттік мекеме қате аударылған тұрғын үй төлемін осы шарттың 9-бөлімінде белгіленген тәртіппен кері қайтарып алуға міндетті.</w:t>
      </w:r>
    </w:p>
    <w:bookmarkEnd w:id="69"/>
    <w:bookmarkStart w:name="z91" w:id="70"/>
    <w:p>
      <w:pPr>
        <w:spacing w:after="0"/>
        <w:ind w:left="0"/>
        <w:jc w:val="both"/>
      </w:pPr>
      <w:r>
        <w:rPr>
          <w:rFonts w:ascii="Times New Roman"/>
          <w:b w:val="false"/>
          <w:i w:val="false"/>
          <w:color w:val="000000"/>
          <w:sz w:val="28"/>
        </w:rPr>
        <w:t>
      4.3. Алушы:</w:t>
      </w:r>
    </w:p>
    <w:bookmarkEnd w:id="70"/>
    <w:p>
      <w:pPr>
        <w:spacing w:after="0"/>
        <w:ind w:left="0"/>
        <w:jc w:val="both"/>
      </w:pPr>
      <w:r>
        <w:rPr>
          <w:rFonts w:ascii="Times New Roman"/>
          <w:b w:val="false"/>
          <w:i w:val="false"/>
          <w:color w:val="000000"/>
          <w:sz w:val="28"/>
        </w:rPr>
        <w:t xml:space="preserve">
      1)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бағыттауға;</w:t>
      </w:r>
    </w:p>
    <w:p>
      <w:pPr>
        <w:spacing w:after="0"/>
        <w:ind w:left="0"/>
        <w:jc w:val="both"/>
      </w:pPr>
      <w:r>
        <w:rPr>
          <w:rFonts w:ascii="Times New Roman"/>
          <w:b w:val="false"/>
          <w:i w:val="false"/>
          <w:color w:val="000000"/>
          <w:sz w:val="28"/>
        </w:rPr>
        <w:t>
      2) мемлекеттік мекемені отбасы құрамы өзгерген кезде бұл туралы азаматтық хал актілері тіркелген және заңнамада белгіленген тәртіппен тиісті куәлікті алған күннен бастап 10 (он) жұмыс күнінен аспайтын мерзімде, бала кезінен мүгедектігі бар адамды (мүгедектігі бар адамдарды) қоспағанда, балалардың кәмелеттік жасқа толған күнінен бастап хабардар етуге;</w:t>
      </w:r>
    </w:p>
    <w:p>
      <w:pPr>
        <w:spacing w:after="0"/>
        <w:ind w:left="0"/>
        <w:jc w:val="both"/>
      </w:pPr>
      <w:r>
        <w:rPr>
          <w:rFonts w:ascii="Times New Roman"/>
          <w:b w:val="false"/>
          <w:i w:val="false"/>
          <w:color w:val="000000"/>
          <w:sz w:val="28"/>
        </w:rPr>
        <w:t xml:space="preserve">
      3) мемлекеттік мекемені тұрғынжайға мұқтаж мәртебесінен айырылған, сондай-ақ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кезде бұл туралы тұрғынжайға мұқтаж мәртебесінен айырылған және осы міндеттемелер орындалған күннен бастап 10 (он) жұмыс күнінен аспайтын мерзімде хабардар етуге;</w:t>
      </w:r>
    </w:p>
    <w:p>
      <w:pPr>
        <w:spacing w:after="0"/>
        <w:ind w:left="0"/>
        <w:jc w:val="both"/>
      </w:pPr>
      <w:r>
        <w:rPr>
          <w:rFonts w:ascii="Times New Roman"/>
          <w:b w:val="false"/>
          <w:i w:val="false"/>
          <w:color w:val="000000"/>
          <w:sz w:val="28"/>
        </w:rPr>
        <w:t>
      4) шоттан ақша алушымен шарт бұзылған жағдайда мақсатына қарай пайдаланылмаған ақшаны шотқа қайтару бойынша шаралар қабылдауға міндетті.</w:t>
      </w:r>
    </w:p>
    <w:bookmarkStart w:name="z92" w:id="71"/>
    <w:p>
      <w:pPr>
        <w:spacing w:after="0"/>
        <w:ind w:left="0"/>
        <w:jc w:val="both"/>
      </w:pPr>
      <w:r>
        <w:rPr>
          <w:rFonts w:ascii="Times New Roman"/>
          <w:b w:val="false"/>
          <w:i w:val="false"/>
          <w:color w:val="000000"/>
          <w:sz w:val="28"/>
        </w:rPr>
        <w:t>
      4.4. Алушы:</w:t>
      </w:r>
    </w:p>
    <w:bookmarkEnd w:id="71"/>
    <w:p>
      <w:pPr>
        <w:spacing w:after="0"/>
        <w:ind w:left="0"/>
        <w:jc w:val="both"/>
      </w:pPr>
      <w:r>
        <w:rPr>
          <w:rFonts w:ascii="Times New Roman"/>
          <w:b w:val="false"/>
          <w:i w:val="false"/>
          <w:color w:val="000000"/>
          <w:sz w:val="28"/>
        </w:rPr>
        <w:t>
      1) шотта пайдаланылмаған тұрғын үй төлемінің сомасын жинақтауға;</w:t>
      </w:r>
    </w:p>
    <w:p>
      <w:pPr>
        <w:spacing w:after="0"/>
        <w:ind w:left="0"/>
        <w:jc w:val="both"/>
      </w:pPr>
      <w:r>
        <w:rPr>
          <w:rFonts w:ascii="Times New Roman"/>
          <w:b w:val="false"/>
          <w:i w:val="false"/>
          <w:color w:val="000000"/>
          <w:sz w:val="28"/>
        </w:rPr>
        <w:t>
      2) қайда қызмет өткеретініне қарамастан, Қазақстан Республикасының кез келген өңірінде тұрғын үй төлемін мақсаты бойынша пайдалануға;</w:t>
      </w:r>
    </w:p>
    <w:p>
      <w:pPr>
        <w:spacing w:after="0"/>
        <w:ind w:left="0"/>
        <w:jc w:val="both"/>
      </w:pPr>
      <w:r>
        <w:rPr>
          <w:rFonts w:ascii="Times New Roman"/>
          <w:b w:val="false"/>
          <w:i w:val="false"/>
          <w:color w:val="000000"/>
          <w:sz w:val="28"/>
        </w:rPr>
        <w:t>
      3) мемлекеттік мекеменің және банктің келісімімен тұрғын үй төлемінің пайдаланылмаған сомасын осы шартқа қосымша келісім жасасу арқылы бір банктен басқасына аударуға құқылы.</w:t>
      </w:r>
    </w:p>
    <w:bookmarkStart w:name="z93" w:id="72"/>
    <w:p>
      <w:pPr>
        <w:spacing w:after="0"/>
        <w:ind w:left="0"/>
        <w:jc w:val="both"/>
      </w:pPr>
      <w:r>
        <w:rPr>
          <w:rFonts w:ascii="Times New Roman"/>
          <w:b w:val="false"/>
          <w:i w:val="false"/>
          <w:color w:val="000000"/>
          <w:sz w:val="28"/>
        </w:rPr>
        <w:t>
      4.5. Банк алушының операцияларының жария болмауына кепілдік береді.</w:t>
      </w:r>
    </w:p>
    <w:bookmarkEnd w:id="72"/>
    <w:bookmarkStart w:name="z94" w:id="73"/>
    <w:p>
      <w:pPr>
        <w:spacing w:after="0"/>
        <w:ind w:left="0"/>
        <w:jc w:val="both"/>
      </w:pPr>
      <w:r>
        <w:rPr>
          <w:rFonts w:ascii="Times New Roman"/>
          <w:b w:val="false"/>
          <w:i w:val="false"/>
          <w:color w:val="000000"/>
          <w:sz w:val="28"/>
        </w:rPr>
        <w:t>
      4.6. Банкке алушы өз деректемелерінің (жеке басын куәландыратын құжаттарының деректері, ЖСН, тұратын мекенжайы, телефон нөмірі, e-mail электрондық мекенжайы, факс нөмірі және банкке берілген құжаттарда қамтылатын басқа да мәліметтер) өзгергені туралы өзгерген кезден бастап 5 (бес) жұмыс күнінен кешіктірмей жазбаша хабарлауға міндеттенеді.</w:t>
      </w:r>
    </w:p>
    <w:bookmarkEnd w:id="73"/>
    <w:bookmarkStart w:name="z95" w:id="74"/>
    <w:p>
      <w:pPr>
        <w:spacing w:after="0"/>
        <w:ind w:left="0"/>
        <w:jc w:val="left"/>
      </w:pPr>
      <w:r>
        <w:rPr>
          <w:rFonts w:ascii="Times New Roman"/>
          <w:b/>
          <w:i w:val="false"/>
          <w:color w:val="000000"/>
        </w:rPr>
        <w:t xml:space="preserve"> 5. Есеп айырысу тәртібі</w:t>
      </w:r>
    </w:p>
    <w:bookmarkEnd w:id="74"/>
    <w:bookmarkStart w:name="z96" w:id="75"/>
    <w:p>
      <w:pPr>
        <w:spacing w:after="0"/>
        <w:ind w:left="0"/>
        <w:jc w:val="both"/>
      </w:pPr>
      <w:r>
        <w:rPr>
          <w:rFonts w:ascii="Times New Roman"/>
          <w:b w:val="false"/>
          <w:i w:val="false"/>
          <w:color w:val="000000"/>
          <w:sz w:val="28"/>
        </w:rPr>
        <w:t>
      5.1. Тұрғынжайға мұқтаж деп танылған әрбір алушы тұрғын үй төлеміне арналған шотты өзі ашады және оған қызмет көрсетеді.</w:t>
      </w:r>
    </w:p>
    <w:bookmarkEnd w:id="75"/>
    <w:bookmarkStart w:name="z97" w:id="76"/>
    <w:p>
      <w:pPr>
        <w:spacing w:after="0"/>
        <w:ind w:left="0"/>
        <w:jc w:val="left"/>
      </w:pPr>
      <w:r>
        <w:rPr>
          <w:rFonts w:ascii="Times New Roman"/>
          <w:b/>
          <w:i w:val="false"/>
          <w:color w:val="000000"/>
        </w:rPr>
        <w:t xml:space="preserve"> 6. Дауларды шешу тәртібі</w:t>
      </w:r>
    </w:p>
    <w:bookmarkEnd w:id="76"/>
    <w:bookmarkStart w:name="z98" w:id="77"/>
    <w:p>
      <w:pPr>
        <w:spacing w:after="0"/>
        <w:ind w:left="0"/>
        <w:jc w:val="both"/>
      </w:pPr>
      <w:r>
        <w:rPr>
          <w:rFonts w:ascii="Times New Roman"/>
          <w:b w:val="false"/>
          <w:i w:val="false"/>
          <w:color w:val="000000"/>
          <w:sz w:val="28"/>
        </w:rPr>
        <w:t>
      6.1. Осы шарт бойынша тараптар арасында туындаған даудың барлығы келіссөздер арқылы 10 (он) жұмыс күні ішінде шешіледі.</w:t>
      </w:r>
    </w:p>
    <w:bookmarkEnd w:id="77"/>
    <w:bookmarkStart w:name="z99" w:id="78"/>
    <w:p>
      <w:pPr>
        <w:spacing w:after="0"/>
        <w:ind w:left="0"/>
        <w:jc w:val="both"/>
      </w:pPr>
      <w:r>
        <w:rPr>
          <w:rFonts w:ascii="Times New Roman"/>
          <w:b w:val="false"/>
          <w:i w:val="false"/>
          <w:color w:val="000000"/>
          <w:sz w:val="28"/>
        </w:rPr>
        <w:t>
      6.2. Тараптар келіссөздер жүргізу арқылы келісімге келмеген кезде дау мүдделі Тараптың бастамасымен Қазақстан Республикасының қолданыстағы заңнамасында көзделген сот тәртібінде қаралады.</w:t>
      </w:r>
    </w:p>
    <w:bookmarkEnd w:id="78"/>
    <w:bookmarkStart w:name="z100" w:id="79"/>
    <w:p>
      <w:pPr>
        <w:spacing w:after="0"/>
        <w:ind w:left="0"/>
        <w:jc w:val="left"/>
      </w:pPr>
      <w:r>
        <w:rPr>
          <w:rFonts w:ascii="Times New Roman"/>
          <w:b/>
          <w:i w:val="false"/>
          <w:color w:val="000000"/>
        </w:rPr>
        <w:t xml:space="preserve"> 7. Қосымша шарттар</w:t>
      </w:r>
    </w:p>
    <w:bookmarkEnd w:id="79"/>
    <w:bookmarkStart w:name="z101" w:id="80"/>
    <w:p>
      <w:pPr>
        <w:spacing w:after="0"/>
        <w:ind w:left="0"/>
        <w:jc w:val="both"/>
      </w:pPr>
      <w:r>
        <w:rPr>
          <w:rFonts w:ascii="Times New Roman"/>
          <w:b w:val="false"/>
          <w:i w:val="false"/>
          <w:color w:val="000000"/>
          <w:sz w:val="28"/>
        </w:rPr>
        <w:t>
      7.1. Шартқа енгізілетін кез келген өзгерістер мен толықтырулар олар жазбаша түрде жасалған және Тараптар қол қойған жағдайда жарамды.</w:t>
      </w:r>
    </w:p>
    <w:bookmarkEnd w:id="80"/>
    <w:bookmarkStart w:name="z102" w:id="81"/>
    <w:p>
      <w:pPr>
        <w:spacing w:after="0"/>
        <w:ind w:left="0"/>
        <w:jc w:val="both"/>
      </w:pPr>
      <w:r>
        <w:rPr>
          <w:rFonts w:ascii="Times New Roman"/>
          <w:b w:val="false"/>
          <w:i w:val="false"/>
          <w:color w:val="000000"/>
          <w:sz w:val="28"/>
        </w:rPr>
        <w:t>
      7.2. Осы шарт Тараптардың келісімімен ғана бұзылуы мүмкін.</w:t>
      </w:r>
    </w:p>
    <w:bookmarkEnd w:id="81"/>
    <w:bookmarkStart w:name="z103" w:id="82"/>
    <w:p>
      <w:pPr>
        <w:spacing w:after="0"/>
        <w:ind w:left="0"/>
        <w:jc w:val="both"/>
      </w:pPr>
      <w:r>
        <w:rPr>
          <w:rFonts w:ascii="Times New Roman"/>
          <w:b w:val="false"/>
          <w:i w:val="false"/>
          <w:color w:val="000000"/>
          <w:sz w:val="28"/>
        </w:rPr>
        <w:t xml:space="preserve">
      7.3. Осы шарт Заңның </w:t>
      </w:r>
      <w:r>
        <w:rPr>
          <w:rFonts w:ascii="Times New Roman"/>
          <w:b w:val="false"/>
          <w:i w:val="false"/>
          <w:color w:val="000000"/>
          <w:sz w:val="28"/>
        </w:rPr>
        <w:t>101-4-бабының</w:t>
      </w:r>
      <w:r>
        <w:rPr>
          <w:rFonts w:ascii="Times New Roman"/>
          <w:b w:val="false"/>
          <w:i w:val="false"/>
          <w:color w:val="000000"/>
          <w:sz w:val="28"/>
        </w:rPr>
        <w:t xml:space="preserve"> 2-тармағында көзделген жағдайда мемлекеттік мекеменің бастамасы бойынша бұзылуы мүмкін.</w:t>
      </w:r>
    </w:p>
    <w:bookmarkEnd w:id="82"/>
    <w:bookmarkStart w:name="z104" w:id="83"/>
    <w:p>
      <w:pPr>
        <w:spacing w:after="0"/>
        <w:ind w:left="0"/>
        <w:jc w:val="both"/>
      </w:pPr>
      <w:r>
        <w:rPr>
          <w:rFonts w:ascii="Times New Roman"/>
          <w:b w:val="false"/>
          <w:i w:val="false"/>
          <w:color w:val="000000"/>
          <w:sz w:val="28"/>
        </w:rPr>
        <w:t>
      7.4. Осы шарт заңдық күші бірдей, әрбір Тарапқа бір-бірден үш данада жасалды.</w:t>
      </w:r>
    </w:p>
    <w:bookmarkEnd w:id="83"/>
    <w:bookmarkStart w:name="z105" w:id="84"/>
    <w:p>
      <w:pPr>
        <w:spacing w:after="0"/>
        <w:ind w:left="0"/>
        <w:jc w:val="both"/>
      </w:pPr>
      <w:r>
        <w:rPr>
          <w:rFonts w:ascii="Times New Roman"/>
          <w:b w:val="false"/>
          <w:i w:val="false"/>
          <w:color w:val="000000"/>
          <w:sz w:val="28"/>
        </w:rPr>
        <w:t>
      7.5. Осы шарт оған Тараптар қол қойған кезден бастап күшіне енеді.</w:t>
      </w:r>
    </w:p>
    <w:bookmarkEnd w:id="84"/>
    <w:bookmarkStart w:name="z106" w:id="85"/>
    <w:p>
      <w:pPr>
        <w:spacing w:after="0"/>
        <w:ind w:left="0"/>
        <w:jc w:val="both"/>
      </w:pPr>
      <w:r>
        <w:rPr>
          <w:rFonts w:ascii="Times New Roman"/>
          <w:b w:val="false"/>
          <w:i w:val="false"/>
          <w:color w:val="000000"/>
          <w:sz w:val="28"/>
        </w:rPr>
        <w:t>
      7.6. Осы шарттың талаптары құпия болып табылады.</w:t>
      </w:r>
    </w:p>
    <w:bookmarkEnd w:id="85"/>
    <w:bookmarkStart w:name="z107" w:id="86"/>
    <w:p>
      <w:pPr>
        <w:spacing w:after="0"/>
        <w:ind w:left="0"/>
        <w:jc w:val="left"/>
      </w:pPr>
      <w:r>
        <w:rPr>
          <w:rFonts w:ascii="Times New Roman"/>
          <w:b/>
          <w:i w:val="false"/>
          <w:color w:val="000000"/>
        </w:rPr>
        <w:t xml:space="preserve"> 8. Тараптардың жауапкершілігі. Жауапкершілікті болғызбау</w:t>
      </w:r>
    </w:p>
    <w:bookmarkEnd w:id="86"/>
    <w:bookmarkStart w:name="z108" w:id="87"/>
    <w:p>
      <w:pPr>
        <w:spacing w:after="0"/>
        <w:ind w:left="0"/>
        <w:jc w:val="both"/>
      </w:pPr>
      <w:r>
        <w:rPr>
          <w:rFonts w:ascii="Times New Roman"/>
          <w:b w:val="false"/>
          <w:i w:val="false"/>
          <w:color w:val="000000"/>
          <w:sz w:val="28"/>
        </w:rPr>
        <w:t>
      8.1. Тараптар осы шарт бойынша өздеріне алған міндеттемелерді орындамағаны немесе тиісінше орындамағаны үшін, сондай-ақ Тараптардың келісімінсіз мәліметтерді жария еткені үшін Қазақстан Республикасының заңнамасына сәйкес жауаптылықта болады.</w:t>
      </w:r>
    </w:p>
    <w:bookmarkEnd w:id="87"/>
    <w:bookmarkStart w:name="z109" w:id="88"/>
    <w:p>
      <w:pPr>
        <w:spacing w:after="0"/>
        <w:ind w:left="0"/>
        <w:jc w:val="both"/>
      </w:pPr>
      <w:r>
        <w:rPr>
          <w:rFonts w:ascii="Times New Roman"/>
          <w:b w:val="false"/>
          <w:i w:val="false"/>
          <w:color w:val="000000"/>
          <w:sz w:val="28"/>
        </w:rPr>
        <w:t>
      8.2. Кез келген жағдайда шарттың талаптары бұзылған кезде банктің жауапкершілігі банктің заңсыз әрекетімен/әрекетсіздігімен алушыға келтірілген нақты залал мөлшерімен шектеледі.</w:t>
      </w:r>
    </w:p>
    <w:bookmarkEnd w:id="88"/>
    <w:bookmarkStart w:name="z110" w:id="89"/>
    <w:p>
      <w:pPr>
        <w:spacing w:after="0"/>
        <w:ind w:left="0"/>
        <w:jc w:val="both"/>
      </w:pPr>
      <w:r>
        <w:rPr>
          <w:rFonts w:ascii="Times New Roman"/>
          <w:b w:val="false"/>
          <w:i w:val="false"/>
          <w:color w:val="000000"/>
          <w:sz w:val="28"/>
        </w:rPr>
        <w:t>
      8.3. Алушы шот бойынша үзіндіде көрсетілген шот бойынша операцияны даулау туралы өтінішті мұндай операцияны жүргізу фактісі туралы өзіне белгілі болған күннен бастап күнтізбелік 30 (отыз) күн ішінде беруге құқылы.</w:t>
      </w:r>
    </w:p>
    <w:bookmarkEnd w:id="89"/>
    <w:bookmarkStart w:name="z111" w:id="90"/>
    <w:p>
      <w:pPr>
        <w:spacing w:after="0"/>
        <w:ind w:left="0"/>
        <w:jc w:val="left"/>
      </w:pPr>
      <w:r>
        <w:rPr>
          <w:rFonts w:ascii="Times New Roman"/>
          <w:b/>
          <w:i w:val="false"/>
          <w:color w:val="000000"/>
        </w:rPr>
        <w:t xml:space="preserve"> 9. Тұрғын үй төлемі бойынша төлемді аудару кезінде қателер анықталған жағдайда алушының, мемлекеттік мекеменің және банктің іс-қимыл тәртібі</w:t>
      </w:r>
    </w:p>
    <w:bookmarkEnd w:id="90"/>
    <w:bookmarkStart w:name="z112" w:id="91"/>
    <w:p>
      <w:pPr>
        <w:spacing w:after="0"/>
        <w:ind w:left="0"/>
        <w:jc w:val="both"/>
      </w:pPr>
      <w:r>
        <w:rPr>
          <w:rFonts w:ascii="Times New Roman"/>
          <w:b w:val="false"/>
          <w:i w:val="false"/>
          <w:color w:val="000000"/>
          <w:sz w:val="28"/>
        </w:rPr>
        <w:t>
      9.1. Алушы тұрғын үй төлемінің сомасы туралы мәліметтерді алған кезде шотта төленген тұрғын үй төлемінің жекелеген сомасының болмауын анықтағаннан кейін мемлекеттік мекеменің басшысына қатенің (заңсыз немесе артық аударылған және (немесе) аударылмаған тұрғын үй төлемінің) (бұдан әрі – қате аударылған) анықталғаны және тиісті мәліметтер алу және жіберілген қатені түзету шараларын қабылдау үшін оған кез келген уақыт үшін банкке тұрғын үй төлемін аудару туралы төлем құжаттарының көшірмесін және төлем құжаттарына қоса берілетін жеке тұлғалардың тізімдерінен жеке өзіне қатысты үзінді көшірмені беру туралы жазбаша өтініш жібереді.</w:t>
      </w:r>
    </w:p>
    <w:bookmarkEnd w:id="91"/>
    <w:bookmarkStart w:name="z113" w:id="92"/>
    <w:p>
      <w:pPr>
        <w:spacing w:after="0"/>
        <w:ind w:left="0"/>
        <w:jc w:val="both"/>
      </w:pPr>
      <w:r>
        <w:rPr>
          <w:rFonts w:ascii="Times New Roman"/>
          <w:b w:val="false"/>
          <w:i w:val="false"/>
          <w:color w:val="000000"/>
          <w:sz w:val="28"/>
        </w:rPr>
        <w:t>
      9.2. Мемлекеттік мекеме қатені анықтаған немесе ол алушының тұрғын үй төлемінің сомасын аудару кезінде жіберілген қатенің анықталғаны туралы жазбаша өтініш алған жағдайда қатені мемлекеттік мекеме тұрғын үй төлемінің кейінгі аударымын реттеу арқылы түзетеді. Тұрғын үй төлемін кейінгі аударуды реттеу арқылы қатені түзету мүмкін болмаған кезде мемлекеттік мекеме қате аударылған тұрғын үй төлемін қайтару туралы өтінішпен банкке жүгінеді. Қате аударылған тұрғын үй төлемін қайтару туралы өтінішке қате аударылған тұрғын үй төлемін алған алушының қате есепке жатқызылған сомасын оның шотынан есептен шығаруға келісетіні туралы өтініш қоса беріледі.</w:t>
      </w:r>
    </w:p>
    <w:bookmarkEnd w:id="92"/>
    <w:bookmarkStart w:name="z114" w:id="93"/>
    <w:p>
      <w:pPr>
        <w:spacing w:after="0"/>
        <w:ind w:left="0"/>
        <w:jc w:val="both"/>
      </w:pPr>
      <w:r>
        <w:rPr>
          <w:rFonts w:ascii="Times New Roman"/>
          <w:b w:val="false"/>
          <w:i w:val="false"/>
          <w:color w:val="000000"/>
          <w:sz w:val="28"/>
        </w:rPr>
        <w:t>
      9.3. Қате есепке жатқызылған тұрғын үй төлемінің сомасын қайтаруға арналған өтініште: мемлекеттік мекеменің атауы мен деректемелері (бизнес-сәйкестендіру нөмірі (БСН), жеке сәйкестендіру нөмірі (ЖСН), банктік сәйкестендіру коды (БСК), жеке сәйкестендіру коды (ЖСК), қайтару себебі, қате жіберілген төлем құжаттарының деректемелері (№, күні және сомасы), сондай-ақ шотынан қайтару жүргізілетін алушының деректемелері және қайтарылуға тиіс жеке сома көрсетіледі. Өтінішке мемлекеттік мекеменің басшысы, қаржы бөлімшесінің бастығы (бас бухгалтер) қол қоюға және ол мөрмен расталуға тиіс.</w:t>
      </w:r>
    </w:p>
    <w:bookmarkEnd w:id="93"/>
    <w:bookmarkStart w:name="z115" w:id="94"/>
    <w:p>
      <w:pPr>
        <w:spacing w:after="0"/>
        <w:ind w:left="0"/>
        <w:jc w:val="both"/>
      </w:pPr>
      <w:r>
        <w:rPr>
          <w:rFonts w:ascii="Times New Roman"/>
          <w:b w:val="false"/>
          <w:i w:val="false"/>
          <w:color w:val="000000"/>
          <w:sz w:val="28"/>
        </w:rPr>
        <w:t>
      9.4. Қате есепке жатқызылған тұрғын үй төлемін қайтаруға мемлекеттік мекеменің өтініші түскен кезде банк өтінішті алған күннен бастап он операциялық күн ішінде:</w:t>
      </w:r>
    </w:p>
    <w:bookmarkEnd w:id="94"/>
    <w:p>
      <w:pPr>
        <w:spacing w:after="0"/>
        <w:ind w:left="0"/>
        <w:jc w:val="both"/>
      </w:pPr>
      <w:r>
        <w:rPr>
          <w:rFonts w:ascii="Times New Roman"/>
          <w:b w:val="false"/>
          <w:i w:val="false"/>
          <w:color w:val="000000"/>
          <w:sz w:val="28"/>
        </w:rPr>
        <w:t>
      1) мемлекеттік мекеменің хатында көрсетілген қате тұрғын үй төлемінің түсу фактісін тексереді;</w:t>
      </w:r>
    </w:p>
    <w:p>
      <w:pPr>
        <w:spacing w:after="0"/>
        <w:ind w:left="0"/>
        <w:jc w:val="both"/>
      </w:pPr>
      <w:r>
        <w:rPr>
          <w:rFonts w:ascii="Times New Roman"/>
          <w:b w:val="false"/>
          <w:i w:val="false"/>
          <w:color w:val="000000"/>
          <w:sz w:val="28"/>
        </w:rPr>
        <w:t>
      2) қате есеп жатқызылған тұрғын үй төлемінің расталған түсімі бойынша қайтарымның болмау фактісін тексереді;</w:t>
      </w:r>
    </w:p>
    <w:p>
      <w:pPr>
        <w:spacing w:after="0"/>
        <w:ind w:left="0"/>
        <w:jc w:val="both"/>
      </w:pPr>
      <w:r>
        <w:rPr>
          <w:rFonts w:ascii="Times New Roman"/>
          <w:b w:val="false"/>
          <w:i w:val="false"/>
          <w:color w:val="000000"/>
          <w:sz w:val="28"/>
        </w:rPr>
        <w:t>
      3) банктің өз шотына қате түскен ақшаны есептен шығаруға бенефициар келісімінің болуын тексереді;</w:t>
      </w:r>
    </w:p>
    <w:p>
      <w:pPr>
        <w:spacing w:after="0"/>
        <w:ind w:left="0"/>
        <w:jc w:val="both"/>
      </w:pPr>
      <w:r>
        <w:rPr>
          <w:rFonts w:ascii="Times New Roman"/>
          <w:b w:val="false"/>
          <w:i w:val="false"/>
          <w:color w:val="000000"/>
          <w:sz w:val="28"/>
        </w:rPr>
        <w:t>
      4) қате есепке жатқызылған тұрғын үй төлемін мемлекеттік мекемеге қайтаруды жүзеге асырады немесе себептерін негіздеп, мұндай қайтарудың мүмкін еместігі туралы хабарлайды.</w:t>
      </w:r>
    </w:p>
    <w:bookmarkStart w:name="z116" w:id="95"/>
    <w:p>
      <w:pPr>
        <w:spacing w:after="0"/>
        <w:ind w:left="0"/>
        <w:jc w:val="both"/>
      </w:pPr>
      <w:r>
        <w:rPr>
          <w:rFonts w:ascii="Times New Roman"/>
          <w:b w:val="false"/>
          <w:i w:val="false"/>
          <w:color w:val="000000"/>
          <w:sz w:val="28"/>
        </w:rPr>
        <w:t xml:space="preserve">
      9.5. Электрондық төлем тапсырмаларын ресімдеу кезінде мемлекеттік мекемеге қызмет көрсететін банк қателікке жол берген жағдайда банк жіберілген қатені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реттеу бойынша шаралар қабылдайды.</w:t>
      </w:r>
    </w:p>
    <w:bookmarkEnd w:id="95"/>
    <w:bookmarkStart w:name="z117" w:id="96"/>
    <w:p>
      <w:pPr>
        <w:spacing w:after="0"/>
        <w:ind w:left="0"/>
        <w:jc w:val="both"/>
      </w:pPr>
      <w:r>
        <w:rPr>
          <w:rFonts w:ascii="Times New Roman"/>
          <w:b w:val="false"/>
          <w:i w:val="false"/>
          <w:color w:val="000000"/>
          <w:sz w:val="28"/>
        </w:rPr>
        <w:t>
      9.6. Алушының шотында қаражат болмаған жағдайда алушы мемлекеттік мекеме басшысының бұйрығы негізінде мемлекеттік мекеменің бюджеттік шотына кейіннен қалпына келтіру үшін мемлекеттік мекеменің кассасына заңсыз немесе артық аударылған тұрғын үй төлемін қалпына келтіреді.</w:t>
      </w:r>
    </w:p>
    <w:bookmarkEnd w:id="96"/>
    <w:p>
      <w:pPr>
        <w:spacing w:after="0"/>
        <w:ind w:left="0"/>
        <w:jc w:val="both"/>
      </w:pPr>
      <w:r>
        <w:rPr>
          <w:rFonts w:ascii="Times New Roman"/>
          <w:b w:val="false"/>
          <w:i w:val="false"/>
          <w:color w:val="000000"/>
          <w:sz w:val="28"/>
        </w:rPr>
        <w:t>
      Бұл ретте алушы заңсыз немесе артық аударылған тұрғын үй төлемін мемлекеттік мекеменің бюджеттік шотына қалпына келтіру үшін комиссияны төлем күні қолданыста болған банктің тарифіне сәйкес төлейді.</w:t>
      </w:r>
    </w:p>
    <w:bookmarkStart w:name="z118" w:id="97"/>
    <w:p>
      <w:pPr>
        <w:spacing w:after="0"/>
        <w:ind w:left="0"/>
        <w:jc w:val="both"/>
      </w:pPr>
      <w:r>
        <w:rPr>
          <w:rFonts w:ascii="Times New Roman"/>
          <w:b w:val="false"/>
          <w:i w:val="false"/>
          <w:color w:val="000000"/>
          <w:sz w:val="28"/>
        </w:rPr>
        <w:t>
      9.7. Алушы заңсыз немесе артық аударылған тұрғын үй төлемін қайтарудан бас тартқан немесе қасақана жалтарған жағдайда оны өтеу сот тәртібінде жүргізіледі.</w:t>
      </w:r>
    </w:p>
    <w:bookmarkEnd w:id="97"/>
    <w:bookmarkStart w:name="z119" w:id="98"/>
    <w:p>
      <w:pPr>
        <w:spacing w:after="0"/>
        <w:ind w:left="0"/>
        <w:jc w:val="left"/>
      </w:pPr>
      <w:r>
        <w:rPr>
          <w:rFonts w:ascii="Times New Roman"/>
          <w:b/>
          <w:i w:val="false"/>
          <w:color w:val="000000"/>
        </w:rPr>
        <w:t xml:space="preserve"> 10. Әртүрлі</w:t>
      </w:r>
    </w:p>
    <w:bookmarkEnd w:id="98"/>
    <w:bookmarkStart w:name="z120" w:id="99"/>
    <w:p>
      <w:pPr>
        <w:spacing w:after="0"/>
        <w:ind w:left="0"/>
        <w:jc w:val="both"/>
      </w:pPr>
      <w:r>
        <w:rPr>
          <w:rFonts w:ascii="Times New Roman"/>
          <w:b w:val="false"/>
          <w:i w:val="false"/>
          <w:color w:val="000000"/>
          <w:sz w:val="28"/>
        </w:rPr>
        <w:t>
      10.1. Шоттың құқықтық режимі Қазақстан Республикасының қолданыстағы заңнамасында айқындалады.</w:t>
      </w:r>
    </w:p>
    <w:bookmarkEnd w:id="99"/>
    <w:bookmarkStart w:name="z121" w:id="100"/>
    <w:p>
      <w:pPr>
        <w:spacing w:after="0"/>
        <w:ind w:left="0"/>
        <w:jc w:val="both"/>
      </w:pPr>
      <w:r>
        <w:rPr>
          <w:rFonts w:ascii="Times New Roman"/>
          <w:b w:val="false"/>
          <w:i w:val="false"/>
          <w:color w:val="000000"/>
          <w:sz w:val="28"/>
        </w:rPr>
        <w:t>
      10.2. Шарт оған сәйкес шот жабылғанға дейін қолданылады.</w:t>
      </w:r>
    </w:p>
    <w:bookmarkEnd w:id="100"/>
    <w:bookmarkStart w:name="z122" w:id="101"/>
    <w:p>
      <w:pPr>
        <w:spacing w:after="0"/>
        <w:ind w:left="0"/>
        <w:jc w:val="both"/>
      </w:pPr>
      <w:r>
        <w:rPr>
          <w:rFonts w:ascii="Times New Roman"/>
          <w:b w:val="false"/>
          <w:i w:val="false"/>
          <w:color w:val="000000"/>
          <w:sz w:val="28"/>
        </w:rPr>
        <w:t>
      10.3. Шотты жабу Тараптардың келісімі бойынша жүргізіледі.</w:t>
      </w:r>
    </w:p>
    <w:bookmarkEnd w:id="101"/>
    <w:bookmarkStart w:name="z123" w:id="102"/>
    <w:p>
      <w:pPr>
        <w:spacing w:after="0"/>
        <w:ind w:left="0"/>
        <w:jc w:val="both"/>
      </w:pPr>
      <w:r>
        <w:rPr>
          <w:rFonts w:ascii="Times New Roman"/>
          <w:b w:val="false"/>
          <w:i w:val="false"/>
          <w:color w:val="000000"/>
          <w:sz w:val="28"/>
        </w:rPr>
        <w:t>
      10.4. Алушы банктің мемлекеттік мекемеге шартта көзделген тәртіппен және шарттарда шот нөмірі, шот бойынша ақша қозғалысы, шотты жабу туралы ақпаратты және өзге де мәліметтерді беруіне келісімін береді.</w:t>
      </w:r>
    </w:p>
    <w:bookmarkEnd w:id="102"/>
    <w:bookmarkStart w:name="z124" w:id="103"/>
    <w:p>
      <w:pPr>
        <w:spacing w:after="0"/>
        <w:ind w:left="0"/>
        <w:jc w:val="left"/>
      </w:pPr>
      <w:r>
        <w:rPr>
          <w:rFonts w:ascii="Times New Roman"/>
          <w:b/>
          <w:i w:val="false"/>
          <w:color w:val="000000"/>
        </w:rPr>
        <w:t xml:space="preserve"> 11. Шартты өзгерту тәртібі</w:t>
      </w:r>
    </w:p>
    <w:bookmarkEnd w:id="103"/>
    <w:bookmarkStart w:name="z125" w:id="104"/>
    <w:p>
      <w:pPr>
        <w:spacing w:after="0"/>
        <w:ind w:left="0"/>
        <w:jc w:val="both"/>
      </w:pPr>
      <w:r>
        <w:rPr>
          <w:rFonts w:ascii="Times New Roman"/>
          <w:b w:val="false"/>
          <w:i w:val="false"/>
          <w:color w:val="000000"/>
          <w:sz w:val="28"/>
        </w:rPr>
        <w:t>
      11.1. Осы шартқа өзгерістер мен толықтырулар қосымша келісімге қол қою арқылы енгізіледі.</w:t>
      </w:r>
    </w:p>
    <w:bookmarkEnd w:id="104"/>
    <w:bookmarkStart w:name="z126" w:id="105"/>
    <w:p>
      <w:pPr>
        <w:spacing w:after="0"/>
        <w:ind w:left="0"/>
        <w:jc w:val="left"/>
      </w:pPr>
      <w:r>
        <w:rPr>
          <w:rFonts w:ascii="Times New Roman"/>
          <w:b/>
          <w:i w:val="false"/>
          <w:color w:val="000000"/>
        </w:rPr>
        <w:t xml:space="preserve"> 12. Форс-мажор</w:t>
      </w:r>
    </w:p>
    <w:bookmarkEnd w:id="105"/>
    <w:bookmarkStart w:name="z127" w:id="106"/>
    <w:p>
      <w:pPr>
        <w:spacing w:after="0"/>
        <w:ind w:left="0"/>
        <w:jc w:val="both"/>
      </w:pPr>
      <w:r>
        <w:rPr>
          <w:rFonts w:ascii="Times New Roman"/>
          <w:b w:val="false"/>
          <w:i w:val="false"/>
          <w:color w:val="000000"/>
          <w:sz w:val="28"/>
        </w:rPr>
        <w:t>
      12.1. Тараптардың шарт бойынша міндеттемелерін ішінара немесе толық орындамауы немесе тиісінше орындамауы осы шарт бойынша міндеттемелердің орындалуына тікелей әсер еткен күтпеген мән-жағдайдың, атап айтқанда: орындауға тікелей әсер еткен қауіпті табиғи құбылыс, өрт, су тасқыны, жер сілкінісі, эпидемия, соғыс іс-қимылы салдарынан болса, мұндай орындамау үшін жауапкершіліктен босатылады.</w:t>
      </w:r>
    </w:p>
    <w:bookmarkEnd w:id="106"/>
    <w:bookmarkStart w:name="z128" w:id="107"/>
    <w:p>
      <w:pPr>
        <w:spacing w:after="0"/>
        <w:ind w:left="0"/>
        <w:jc w:val="left"/>
      </w:pPr>
      <w:r>
        <w:rPr>
          <w:rFonts w:ascii="Times New Roman"/>
          <w:b/>
          <w:i w:val="false"/>
          <w:color w:val="000000"/>
        </w:rPr>
        <w:t xml:space="preserve"> 13. Тараптардың орналасқан жері мен төлем деректемелері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(аты-жөні, тегі)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20__ жылғы "__" _____</w:t>
            </w:r>
          </w:p>
          <w:p>
            <w:pPr>
              <w:spacing w:after="20"/>
              <w:ind w:left="20"/>
              <w:jc w:val="both"/>
            </w:pPr>
          </w:p>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(аты-жөні, тегі)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20__ жылғы "__" _____</w:t>
            </w:r>
          </w:p>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20__ жылғы "__" 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