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e9c87" w14:textId="0de9c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басқа да әскерлері мен әскери құралымдарының жалпыәскери жарғыларын бекіту туралы" Қазақстан Республикасы Президентінің 2007 жылғы 5 шілдедегі № 364 Жарлығына өзгерістер мен толықтырулар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2022 жылғы 8 қыркүйектегі № 668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w:t>
      </w:r>
      <w:r>
        <w:rPr>
          <w:rFonts w:ascii="Times New Roman"/>
          <w:b/>
          <w:i w:val="false"/>
          <w:color w:val="000000"/>
          <w:sz w:val="28"/>
        </w:rPr>
        <w:t>ЕТЕДІ:</w:t>
      </w:r>
    </w:p>
    <w:bookmarkEnd w:id="0"/>
    <w:bookmarkStart w:name="z2" w:id="1"/>
    <w:p>
      <w:pPr>
        <w:spacing w:after="0"/>
        <w:ind w:left="0"/>
        <w:jc w:val="both"/>
      </w:pPr>
      <w:r>
        <w:rPr>
          <w:rFonts w:ascii="Times New Roman"/>
          <w:b w:val="false"/>
          <w:i w:val="false"/>
          <w:color w:val="000000"/>
          <w:sz w:val="28"/>
        </w:rPr>
        <w:t xml:space="preserve">
      "Қазақстан Республикасы Қарулы Күштерінің, басқа да әскерлері мен әскери құралымдарының жалпыәскери жарғыларын бекіту туралы" Қазақстан Республикасы Президентінің 2007 жылғы 5 шілдедегі № 364 </w:t>
      </w:r>
      <w:r>
        <w:rPr>
          <w:rFonts w:ascii="Times New Roman"/>
          <w:b w:val="false"/>
          <w:i w:val="false"/>
          <w:color w:val="000000"/>
          <w:sz w:val="28"/>
        </w:rPr>
        <w:t>Жарлығына</w:t>
      </w:r>
      <w:r>
        <w:rPr>
          <w:rFonts w:ascii="Times New Roman"/>
          <w:b w:val="false"/>
          <w:i w:val="false"/>
          <w:color w:val="000000"/>
          <w:sz w:val="28"/>
        </w:rPr>
        <w:t xml:space="preserve"> өзгерістер мен толықтырулар енгізу туралы" Қазақстан Республикасының Президенті Жарлығының жобасы Қазақстан Республикасы Президентінің қарауына енгізілсін. </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bookmarkStart w:name="z3" w:id="2"/>
    <w:p>
      <w:pPr>
        <w:spacing w:after="0"/>
        <w:ind w:left="0"/>
        <w:jc w:val="left"/>
      </w:pPr>
      <w:r>
        <w:rPr>
          <w:rFonts w:ascii="Times New Roman"/>
          <w:b/>
          <w:i w:val="false"/>
          <w:color w:val="000000"/>
        </w:rPr>
        <w:t xml:space="preserve"> "Қазақстан Республикасы Қарулы Күштерінің, басқа да әскерлері мен әскери құралымдарының жалпыәскери жарғыларын бекіту туралы" Қазақстан Республикасы Президентінің 2007 жылғы 5 шілдедегі № 364 Жарлығына өзгерістер мен толықтырулар енгізу туралы </w:t>
      </w:r>
    </w:p>
    <w:bookmarkEnd w:id="2"/>
    <w:bookmarkStart w:name="z4" w:id="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ҚАУЛЫ ЕТЕМІН: </w:t>
      </w:r>
    </w:p>
    <w:bookmarkEnd w:id="3"/>
    <w:bookmarkStart w:name="z5" w:id="4"/>
    <w:p>
      <w:pPr>
        <w:spacing w:after="0"/>
        <w:ind w:left="0"/>
        <w:jc w:val="both"/>
      </w:pPr>
      <w:r>
        <w:rPr>
          <w:rFonts w:ascii="Times New Roman"/>
          <w:b w:val="false"/>
          <w:i w:val="false"/>
          <w:color w:val="000000"/>
          <w:sz w:val="28"/>
        </w:rPr>
        <w:t xml:space="preserve">
      1. "Қазақстан Республикасы Қарулы Күштерінің, басқа да әскерлері мен әскери құралымдарының жалпыәскери жарғыларын бекіту туралы" Қазақстан Республикасы Президентінің 2007 жылғы 5 шілдедегі № 364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мен толықтырулар енгізілсін:</w:t>
      </w:r>
    </w:p>
    <w:bookmarkEnd w:id="4"/>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Қазақстан Республикасының Қорғаныс министрлігі, Қазақстан Республикасының Ішкі істер министрлігі, Қазақстан Республикасының Төтенше жағдайлар министрлігі, Қазақстан Республикасының Ұлттық қауіпсіздік комитеті, Қазақстан Республикасының Мемлекеттік күзет қызметі, Қазақстан Республикасының Бас прокуратурасы бағынысындағы әскер мен әскери құралымдардың күнделікті қызметін жоспарлау және ұйымдастыру кезінде Қазақстан Республикасы Қарулы Күштерінің, басқа да әскерлері мен әскери құралымдарының жалпыәскери жарғыларын басшылыққа алсын.";</w:t>
      </w:r>
    </w:p>
    <w:p>
      <w:pPr>
        <w:spacing w:after="0"/>
        <w:ind w:left="0"/>
        <w:jc w:val="both"/>
      </w:pPr>
      <w:r>
        <w:rPr>
          <w:rFonts w:ascii="Times New Roman"/>
          <w:b w:val="false"/>
          <w:i w:val="false"/>
          <w:color w:val="000000"/>
          <w:sz w:val="28"/>
        </w:rPr>
        <w:t>
      1) жоғарыда аталған Жарлықпен бекітілген Қазақстан Республикасы Қарулы Күштерінің, басқа да әскерлері мен әскери құралымдарының ішкі қызмет жарғысында:</w:t>
      </w:r>
    </w:p>
    <w:p>
      <w:pPr>
        <w:spacing w:after="0"/>
        <w:ind w:left="0"/>
        <w:jc w:val="both"/>
      </w:pPr>
      <w:r>
        <w:rPr>
          <w:rFonts w:ascii="Times New Roman"/>
          <w:b w:val="false"/>
          <w:i w:val="false"/>
          <w:color w:val="000000"/>
          <w:sz w:val="28"/>
        </w:rPr>
        <w:t>
      2-тармақтың екінші бөлігі мынадай редакцияда жазылсын:</w:t>
      </w:r>
    </w:p>
    <w:p>
      <w:pPr>
        <w:spacing w:after="0"/>
        <w:ind w:left="0"/>
        <w:jc w:val="both"/>
      </w:pPr>
      <w:r>
        <w:rPr>
          <w:rFonts w:ascii="Times New Roman"/>
          <w:b w:val="false"/>
          <w:i w:val="false"/>
          <w:color w:val="000000"/>
          <w:sz w:val="28"/>
        </w:rPr>
        <w:t>
      "Әскери қызметшілерге мәртебесін куәландыру үшін уәкілетті орган белгілеген тәртіппен жеке нөмірі бар жетон, әскери қызметшінің жеке куәлігі (әскери билеті) және (немесе) қызметтік куәлік беріледі.";</w:t>
      </w:r>
    </w:p>
    <w:p>
      <w:pPr>
        <w:spacing w:after="0"/>
        <w:ind w:left="0"/>
        <w:jc w:val="both"/>
      </w:pPr>
      <w:r>
        <w:rPr>
          <w:rFonts w:ascii="Times New Roman"/>
          <w:b w:val="false"/>
          <w:i w:val="false"/>
          <w:color w:val="000000"/>
          <w:sz w:val="28"/>
        </w:rPr>
        <w:t>
      3-тармақта:</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"3. Заңнамаға сәйкес әскери қызметшілер құқықтарының, міндеттері мен жауапкершілігінің мазмұны мен көлемі олардың әскери қызмет міндеттерін (лауазымдық міндеттерін) орындауда болуына немесе болмауына байланысты болады.";</w:t>
      </w:r>
    </w:p>
    <w:p>
      <w:pPr>
        <w:spacing w:after="0"/>
        <w:ind w:left="0"/>
        <w:jc w:val="both"/>
      </w:pPr>
      <w:r>
        <w:rPr>
          <w:rFonts w:ascii="Times New Roman"/>
          <w:b w:val="false"/>
          <w:i w:val="false"/>
          <w:color w:val="000000"/>
          <w:sz w:val="28"/>
        </w:rPr>
        <w:t>
      екінші бөлікте:</w:t>
      </w:r>
    </w:p>
    <w:p>
      <w:pPr>
        <w:spacing w:after="0"/>
        <w:ind w:left="0"/>
        <w:jc w:val="both"/>
      </w:pPr>
      <w:r>
        <w:rPr>
          <w:rFonts w:ascii="Times New Roman"/>
          <w:b w:val="false"/>
          <w:i w:val="false"/>
          <w:color w:val="000000"/>
          <w:sz w:val="28"/>
        </w:rPr>
        <w:t>
      5) және 6) тармақшалар мынадай редакцияда жазылсын:</w:t>
      </w:r>
    </w:p>
    <w:p>
      <w:pPr>
        <w:spacing w:after="0"/>
        <w:ind w:left="0"/>
        <w:jc w:val="both"/>
      </w:pPr>
      <w:r>
        <w:rPr>
          <w:rFonts w:ascii="Times New Roman"/>
          <w:b w:val="false"/>
          <w:i w:val="false"/>
          <w:color w:val="000000"/>
          <w:sz w:val="28"/>
        </w:rPr>
        <w:t>
      "5) төтенше жағдай салдарын жоюға қатысқан;</w:t>
      </w:r>
    </w:p>
    <w:p>
      <w:pPr>
        <w:spacing w:after="0"/>
        <w:ind w:left="0"/>
        <w:jc w:val="both"/>
      </w:pPr>
      <w:r>
        <w:rPr>
          <w:rFonts w:ascii="Times New Roman"/>
          <w:b w:val="false"/>
          <w:i w:val="false"/>
          <w:color w:val="000000"/>
          <w:sz w:val="28"/>
        </w:rPr>
        <w:t>
      6) далалық жорыққа (теңізге шығуға), оқу-жаттығуға немесе корабль жорығына қатысқан;";</w:t>
      </w:r>
    </w:p>
    <w:p>
      <w:pPr>
        <w:spacing w:after="0"/>
        <w:ind w:left="0"/>
        <w:jc w:val="both"/>
      </w:pPr>
      <w:r>
        <w:rPr>
          <w:rFonts w:ascii="Times New Roman"/>
          <w:b w:val="false"/>
          <w:i w:val="false"/>
          <w:color w:val="000000"/>
          <w:sz w:val="28"/>
        </w:rPr>
        <w:t>
      13) тармақша мынадай редакцияда жазылсын:</w:t>
      </w:r>
    </w:p>
    <w:p>
      <w:pPr>
        <w:spacing w:after="0"/>
        <w:ind w:left="0"/>
        <w:jc w:val="both"/>
      </w:pPr>
      <w:r>
        <w:rPr>
          <w:rFonts w:ascii="Times New Roman"/>
          <w:b w:val="false"/>
          <w:i w:val="false"/>
          <w:color w:val="000000"/>
          <w:sz w:val="28"/>
        </w:rPr>
        <w:t xml:space="preserve">
      "13) адамның және азаматтың құқықтары мен бостандықтарын қорғау, құқық тәртібін күзету және қоғамдық қауіпсіздікті қамтамасыз ету бойынша құқық қорғау органдарына көмек көрсеткен;"; </w:t>
      </w:r>
    </w:p>
    <w:p>
      <w:pPr>
        <w:spacing w:after="0"/>
        <w:ind w:left="0"/>
        <w:jc w:val="both"/>
      </w:pPr>
      <w:r>
        <w:rPr>
          <w:rFonts w:ascii="Times New Roman"/>
          <w:b w:val="false"/>
          <w:i w:val="false"/>
          <w:color w:val="000000"/>
          <w:sz w:val="28"/>
        </w:rPr>
        <w:t xml:space="preserve">
      мынадай мазмұндағы 14), 15) және 16) тармақшалармен толықтырылсын: </w:t>
      </w:r>
    </w:p>
    <w:p>
      <w:pPr>
        <w:spacing w:after="0"/>
        <w:ind w:left="0"/>
        <w:jc w:val="both"/>
      </w:pPr>
      <w:r>
        <w:rPr>
          <w:rFonts w:ascii="Times New Roman"/>
          <w:b w:val="false"/>
          <w:i w:val="false"/>
          <w:color w:val="000000"/>
          <w:sz w:val="28"/>
        </w:rPr>
        <w:t>
      "14) әрекеттегі резервте болған;</w:t>
      </w:r>
    </w:p>
    <w:p>
      <w:pPr>
        <w:spacing w:after="0"/>
        <w:ind w:left="0"/>
        <w:jc w:val="both"/>
      </w:pPr>
      <w:r>
        <w:rPr>
          <w:rFonts w:ascii="Times New Roman"/>
          <w:b w:val="false"/>
          <w:i w:val="false"/>
          <w:color w:val="000000"/>
          <w:sz w:val="28"/>
        </w:rPr>
        <w:t>
      15) біліктілікті арттыруда, қайта даярлауда, қайта мамандануда, оқуда, әскери тағылымдамада болған;</w:t>
      </w:r>
    </w:p>
    <w:p>
      <w:pPr>
        <w:spacing w:after="0"/>
        <w:ind w:left="0"/>
        <w:jc w:val="both"/>
      </w:pPr>
      <w:r>
        <w:rPr>
          <w:rFonts w:ascii="Times New Roman"/>
          <w:b w:val="false"/>
          <w:i w:val="false"/>
          <w:color w:val="000000"/>
          <w:sz w:val="28"/>
        </w:rPr>
        <w:t>
      16) зерттеу жүргізген, әскери және басқа да сынақта болған жағдайда әскери қызмет міндеттерін орындауда болады.";</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Әскерлер қызметі – бұл гарнизондарда, әскери бөлімдер мен бөлімшелерде жауынгерлік әзірлікті, ішкі тәртіпті сақтауға, Қарулы Күштердің жалпыәскери жарғыларымен (бұдан әрі – жалпыәскери жарғылар), бейбіт және соғыс уақытында тәуліктік нарядтың қызмет өткеруін ұйымдастыруды регламенттейтін бұйрықтармен (қағидалармен, нұсқаулықтармен және басқамен) белгіленген талаптарды сақтауға бағытталған қызметтік істің түрі.</w:t>
      </w:r>
    </w:p>
    <w:p>
      <w:pPr>
        <w:spacing w:after="0"/>
        <w:ind w:left="0"/>
        <w:jc w:val="both"/>
      </w:pPr>
      <w:r>
        <w:rPr>
          <w:rFonts w:ascii="Times New Roman"/>
          <w:b w:val="false"/>
          <w:i w:val="false"/>
          <w:color w:val="000000"/>
          <w:sz w:val="28"/>
        </w:rPr>
        <w:t xml:space="preserve">
      Бұл қызметтік істің түрі: </w:t>
      </w:r>
    </w:p>
    <w:p>
      <w:pPr>
        <w:spacing w:after="0"/>
        <w:ind w:left="0"/>
        <w:jc w:val="both"/>
      </w:pPr>
      <w:r>
        <w:rPr>
          <w:rFonts w:ascii="Times New Roman"/>
          <w:b w:val="false"/>
          <w:i w:val="false"/>
          <w:color w:val="000000"/>
          <w:sz w:val="28"/>
        </w:rPr>
        <w:t xml:space="preserve">
      әскери бөлімдегі, мекемедегі, бөлімшедегі, парктегі, </w:t>
      </w:r>
    </w:p>
    <w:p>
      <w:pPr>
        <w:spacing w:after="0"/>
        <w:ind w:left="0"/>
        <w:jc w:val="both"/>
      </w:pPr>
      <w:r>
        <w:rPr>
          <w:rFonts w:ascii="Times New Roman"/>
          <w:b w:val="false"/>
          <w:i w:val="false"/>
          <w:color w:val="000000"/>
          <w:sz w:val="28"/>
        </w:rPr>
        <w:t>оқу-жаттығу орталығындағы, полигон мен лагерьдегі, корабльдегі күнделікті қызметтік істі айқындайтын, жауынгерлік әзірлікті, ішкі тәртіпті сақтауды, әскери қызметшілердің тұрмыс жағдайы мен оқуын, қару мен оқ-дәрілерді дұрыс сақтау мен беруді қамтамасыз ететін ішкі қызметті;</w:t>
      </w:r>
    </w:p>
    <w:p>
      <w:pPr>
        <w:spacing w:after="0"/>
        <w:ind w:left="0"/>
        <w:jc w:val="both"/>
      </w:pPr>
      <w:r>
        <w:rPr>
          <w:rFonts w:ascii="Times New Roman"/>
          <w:b w:val="false"/>
          <w:i w:val="false"/>
          <w:color w:val="000000"/>
          <w:sz w:val="28"/>
        </w:rPr>
        <w:t xml:space="preserve">
      әскери бөлімнің (бөлімшенің) ішкі тәртібін сақтау, жеке құрамын, </w:t>
      </w:r>
    </w:p>
    <w:p>
      <w:pPr>
        <w:spacing w:after="0"/>
        <w:ind w:left="0"/>
        <w:jc w:val="both"/>
      </w:pPr>
      <w:r>
        <w:rPr>
          <w:rFonts w:ascii="Times New Roman"/>
          <w:b w:val="false"/>
          <w:i w:val="false"/>
          <w:color w:val="000000"/>
          <w:sz w:val="28"/>
        </w:rPr>
        <w:t>қару-жарағы мен әскери техникасын, зымырандары мен оқ-дәрілерін, үй-жайларын, мүлкі мен материалдық құралдарын күзету, сондай-ақ арнайы міндеттерді орындау үшін тағайындалған тәуліктік наряд қызметін (тәуліктік наряд қызметі бөлімшелердегі істің жай-күйін, әскери тәртіпті, күн тәртібі мен қызмет уақыты регламентін бұзуды алдын алу және оған жол бермеу жөніндегі шаралардың уақтылы қабылдануын бақылау мақсатында жүзеге асырылады);</w:t>
      </w:r>
    </w:p>
    <w:p>
      <w:pPr>
        <w:spacing w:after="0"/>
        <w:ind w:left="0"/>
        <w:jc w:val="both"/>
      </w:pPr>
      <w:r>
        <w:rPr>
          <w:rFonts w:ascii="Times New Roman"/>
          <w:b w:val="false"/>
          <w:i w:val="false"/>
          <w:color w:val="000000"/>
          <w:sz w:val="28"/>
        </w:rPr>
        <w:t>
      гарнизон жеке құрамының жауынгерлік әзірлігін, әскери тәртібін сақтау, әскердің күнделікті қызметі және оны даярлау үшін қажетті жағдай жасау, сондай-ақ гарнизондық іс-шараларды өткізу үшін арналған гарнизондық қызметті қамтиды.";</w:t>
      </w:r>
    </w:p>
    <w:p>
      <w:pPr>
        <w:spacing w:after="0"/>
        <w:ind w:left="0"/>
        <w:jc w:val="both"/>
      </w:pPr>
      <w:r>
        <w:rPr>
          <w:rFonts w:ascii="Times New Roman"/>
          <w:b w:val="false"/>
          <w:i w:val="false"/>
          <w:color w:val="000000"/>
          <w:sz w:val="28"/>
        </w:rPr>
        <w:t xml:space="preserve">
      5-тармақ мынадай мазмұндағы бесінші бөлікпен толықтырылсын: </w:t>
      </w:r>
    </w:p>
    <w:p>
      <w:pPr>
        <w:spacing w:after="0"/>
        <w:ind w:left="0"/>
        <w:jc w:val="both"/>
      </w:pPr>
      <w:r>
        <w:rPr>
          <w:rFonts w:ascii="Times New Roman"/>
          <w:b w:val="false"/>
          <w:i w:val="false"/>
          <w:color w:val="000000"/>
          <w:sz w:val="28"/>
        </w:rPr>
        <w:t>
      "Əскери бөлім (мекеме) (бұдан әрі – əскери бөлім) деп Қазақстан Республикасы Қарулы Күштерінің, басқа да əскерлері мен əскери құралымдарының ұйымдық-дербес бірлігі болып табылатын, шартты жəне (немесе) нақты атау берілетін республикалық мемлекеттік мекеме түсініледі.";</w:t>
      </w:r>
    </w:p>
    <w:p>
      <w:pPr>
        <w:spacing w:after="0"/>
        <w:ind w:left="0"/>
        <w:jc w:val="both"/>
      </w:pPr>
      <w:r>
        <w:rPr>
          <w:rFonts w:ascii="Times New Roman"/>
          <w:b w:val="false"/>
          <w:i w:val="false"/>
          <w:color w:val="000000"/>
          <w:sz w:val="28"/>
        </w:rPr>
        <w:t>
      9-тармақ мынадай редакцияда жазылсын:</w:t>
      </w:r>
    </w:p>
    <w:p>
      <w:pPr>
        <w:spacing w:after="0"/>
        <w:ind w:left="0"/>
        <w:jc w:val="both"/>
      </w:pPr>
      <w:r>
        <w:rPr>
          <w:rFonts w:ascii="Times New Roman"/>
          <w:b w:val="false"/>
          <w:i w:val="false"/>
          <w:color w:val="000000"/>
          <w:sz w:val="28"/>
        </w:rPr>
        <w:t>
      "9. Әскери қызметшілер:</w:t>
      </w:r>
    </w:p>
    <w:p>
      <w:pPr>
        <w:spacing w:after="0"/>
        <w:ind w:left="0"/>
        <w:jc w:val="both"/>
      </w:pPr>
      <w:r>
        <w:rPr>
          <w:rFonts w:ascii="Times New Roman"/>
          <w:b w:val="false"/>
          <w:i w:val="false"/>
          <w:color w:val="000000"/>
          <w:sz w:val="28"/>
        </w:rPr>
        <w:t xml:space="preserve">
      1) Қазақстан Республикасының Президентімен келісу бойынша Қазақстан Республикасының Үкіметі бекітетін мемлекеттік бюджет есебінен қамтылатын Қазақстан Республикасы органдары қызметкерлерінің еңбегіне ақы төлеудің бірыңғай жүйесі негізінде уәкілетті органдардың бірінші басшылары көздеген тәртіппен мемлекет есебінен ақшалай ризықпен қамтамасыз етілуге;  </w:t>
      </w:r>
    </w:p>
    <w:p>
      <w:pPr>
        <w:spacing w:after="0"/>
        <w:ind w:left="0"/>
        <w:jc w:val="both"/>
      </w:pPr>
      <w:r>
        <w:rPr>
          <w:rFonts w:ascii="Times New Roman"/>
          <w:b w:val="false"/>
          <w:i w:val="false"/>
          <w:color w:val="000000"/>
          <w:sz w:val="28"/>
        </w:rPr>
        <w:t>
      2) бюджеттік жоспарлау жөніндегі орталық уәкілетті органмен келісу бойынша уәкілетті мемлекеттік органдардың бірінші басшылары бекіткен нормалар бойынша мемлекет есебінен заттай және басқа да мүлік түрімен қамтамасыз етілуге;</w:t>
      </w:r>
    </w:p>
    <w:p>
      <w:pPr>
        <w:spacing w:after="0"/>
        <w:ind w:left="0"/>
        <w:jc w:val="both"/>
      </w:pPr>
      <w:r>
        <w:rPr>
          <w:rFonts w:ascii="Times New Roman"/>
          <w:b w:val="false"/>
          <w:i w:val="false"/>
          <w:color w:val="000000"/>
          <w:sz w:val="28"/>
        </w:rPr>
        <w:t>
      3) біліктілігін, қабілетін, өз лауазымдық міндеттерін адал орындауын ескеріп, қызметі бойынша жоғарылатылуға;</w:t>
      </w:r>
    </w:p>
    <w:p>
      <w:pPr>
        <w:spacing w:after="0"/>
        <w:ind w:left="0"/>
        <w:jc w:val="both"/>
      </w:pPr>
      <w:r>
        <w:rPr>
          <w:rFonts w:ascii="Times New Roman"/>
          <w:b w:val="false"/>
          <w:i w:val="false"/>
          <w:color w:val="000000"/>
          <w:sz w:val="28"/>
        </w:rPr>
        <w:t>
      3-1) өзiне қатысты қабылданған шешiмдер мен әрекетке (әрекетсіздікке) жоғары лауазымды адамдарға, сондай-ақ Қазақстан Республикасының заңдарында белгіленген тәртіппен сотқа шағым жасауға;</w:t>
      </w:r>
    </w:p>
    <w:p>
      <w:pPr>
        <w:spacing w:after="0"/>
        <w:ind w:left="0"/>
        <w:jc w:val="both"/>
      </w:pPr>
      <w:r>
        <w:rPr>
          <w:rFonts w:ascii="Times New Roman"/>
          <w:b w:val="false"/>
          <w:i w:val="false"/>
          <w:color w:val="000000"/>
          <w:sz w:val="28"/>
        </w:rPr>
        <w:t>
      4) уәкілетті лауазымды адаммен келісу бойынша әскери оқу орындарына оқуға түсуге, курстық даярлықтан, кәсіби даярлықтан, қайта даярлаудан және біліктілікті арттырудан өтуге, сондай-ақ Қазақстан Республикасының заңнамасында белгіленген тәртіппен техникалық және кәсіптік, орта білімнен кейінгі, жоғары және жоғары оқу орнынан кейінгі білімнің оқу бағдарламаларын іске асыратын білім беру ұйымдарына әскери емес мамандықтар бойынша (мерзімді қызмет әскери қызметшілерінен, курсанттар мен кадеттерден басқа) оқуға түсуге;</w:t>
      </w:r>
    </w:p>
    <w:p>
      <w:pPr>
        <w:spacing w:after="0"/>
        <w:ind w:left="0"/>
        <w:jc w:val="both"/>
      </w:pPr>
      <w:r>
        <w:rPr>
          <w:rFonts w:ascii="Times New Roman"/>
          <w:b w:val="false"/>
          <w:i w:val="false"/>
          <w:color w:val="000000"/>
          <w:sz w:val="28"/>
        </w:rPr>
        <w:t>
      5) денсаулығын сақтауға және қауіпсіздік техникасы мен гигиена талаптарына сәйкес келетін қызмет жағдайына;</w:t>
      </w:r>
    </w:p>
    <w:p>
      <w:pPr>
        <w:spacing w:after="0"/>
        <w:ind w:left="0"/>
        <w:jc w:val="both"/>
      </w:pPr>
      <w:r>
        <w:rPr>
          <w:rFonts w:ascii="Times New Roman"/>
          <w:b w:val="false"/>
          <w:i w:val="false"/>
          <w:color w:val="000000"/>
          <w:sz w:val="28"/>
        </w:rPr>
        <w:t>
      6) Қазақстан Республикасының заңнамасында айқындалған тәртіппен әскери қызмет міндеттерін орындаған кезде өмірі мен денсаулығына немесе жеке мүлкіне келтірілген залалдың өтелуіне;</w:t>
      </w:r>
    </w:p>
    <w:p>
      <w:pPr>
        <w:spacing w:after="0"/>
        <w:ind w:left="0"/>
        <w:jc w:val="both"/>
      </w:pPr>
      <w:r>
        <w:rPr>
          <w:rFonts w:ascii="Times New Roman"/>
          <w:b w:val="false"/>
          <w:i w:val="false"/>
          <w:color w:val="000000"/>
          <w:sz w:val="28"/>
        </w:rPr>
        <w:t xml:space="preserve">
      7) Қазақстан Республикасының заңнамасына сәйкес әскери қызмет өткеру кезеңінде тұрғын үймен қамтамасыз етілуге; </w:t>
      </w:r>
    </w:p>
    <w:p>
      <w:pPr>
        <w:spacing w:after="0"/>
        <w:ind w:left="0"/>
        <w:jc w:val="both"/>
      </w:pPr>
      <w:r>
        <w:rPr>
          <w:rFonts w:ascii="Times New Roman"/>
          <w:b w:val="false"/>
          <w:i w:val="false"/>
          <w:color w:val="000000"/>
          <w:sz w:val="28"/>
        </w:rPr>
        <w:t>
      8) әскери қызмет міндеттерін орындау кезінде арнайы құралдарды, қаруды сақтауға, алып жүруге және қолдануға;</w:t>
      </w:r>
    </w:p>
    <w:p>
      <w:pPr>
        <w:spacing w:after="0"/>
        <w:ind w:left="0"/>
        <w:jc w:val="both"/>
      </w:pPr>
      <w:r>
        <w:rPr>
          <w:rFonts w:ascii="Times New Roman"/>
          <w:b w:val="false"/>
          <w:i w:val="false"/>
          <w:color w:val="000000"/>
          <w:sz w:val="28"/>
        </w:rPr>
        <w:t>
      9) өзінің құқықтарын, лауазымдық және арнайы міндеттерін айқындайтын құжаттармен танысуға;</w:t>
      </w:r>
    </w:p>
    <w:p>
      <w:pPr>
        <w:spacing w:after="0"/>
        <w:ind w:left="0"/>
        <w:jc w:val="both"/>
      </w:pPr>
      <w:r>
        <w:rPr>
          <w:rFonts w:ascii="Times New Roman"/>
          <w:b w:val="false"/>
          <w:i w:val="false"/>
          <w:color w:val="000000"/>
          <w:sz w:val="28"/>
        </w:rPr>
        <w:t>
      10) жеке ісіне енгізілгенге дейін өзінің қызметтік жұмысы туралы пікірлермен және басқа да құжаттармен, жеке іс материалдарымен (мемлекеттік құпияны құрайтын мәліметтерді қамтитын арнайы тексеру материалдарын қоспағанда) танысуға, сондай-ақ жеке іске өзінің жазбаша түсініктемесін, басқа да құжаттар мен материалдарды қосуға;</w:t>
      </w:r>
    </w:p>
    <w:p>
      <w:pPr>
        <w:spacing w:after="0"/>
        <w:ind w:left="0"/>
        <w:jc w:val="both"/>
      </w:pPr>
      <w:r>
        <w:rPr>
          <w:rFonts w:ascii="Times New Roman"/>
          <w:b w:val="false"/>
          <w:i w:val="false"/>
          <w:color w:val="000000"/>
          <w:sz w:val="28"/>
        </w:rPr>
        <w:t>
      11) өзінің және өз отбасы мүшелерінің дербес деректерінің қорғалуына;</w:t>
      </w:r>
    </w:p>
    <w:p>
      <w:pPr>
        <w:spacing w:after="0"/>
        <w:ind w:left="0"/>
        <w:jc w:val="both"/>
      </w:pPr>
      <w:r>
        <w:rPr>
          <w:rFonts w:ascii="Times New Roman"/>
          <w:b w:val="false"/>
          <w:i w:val="false"/>
          <w:color w:val="000000"/>
          <w:sz w:val="28"/>
        </w:rPr>
        <w:t>
      12) медициналық қамтамасыз етілуге және шипажай-курорттық емделуге;</w:t>
      </w:r>
    </w:p>
    <w:p>
      <w:pPr>
        <w:spacing w:after="0"/>
        <w:ind w:left="0"/>
        <w:jc w:val="both"/>
      </w:pPr>
      <w:r>
        <w:rPr>
          <w:rFonts w:ascii="Times New Roman"/>
          <w:b w:val="false"/>
          <w:i w:val="false"/>
          <w:color w:val="000000"/>
          <w:sz w:val="28"/>
        </w:rPr>
        <w:t>
      13) зейнетақымен қамсыздандырылуға және әлеуметтік қорғалуға;</w:t>
      </w:r>
    </w:p>
    <w:p>
      <w:pPr>
        <w:spacing w:after="0"/>
        <w:ind w:left="0"/>
        <w:jc w:val="both"/>
      </w:pPr>
      <w:r>
        <w:rPr>
          <w:rFonts w:ascii="Times New Roman"/>
          <w:b w:val="false"/>
          <w:i w:val="false"/>
          <w:color w:val="000000"/>
          <w:sz w:val="28"/>
        </w:rPr>
        <w:t>
      14) әскери қызмет ерекшелігін ескеріп, тиісті ұйымдық-техникалық және санитариялық жағдайға;</w:t>
      </w:r>
    </w:p>
    <w:p>
      <w:pPr>
        <w:spacing w:after="0"/>
        <w:ind w:left="0"/>
        <w:jc w:val="both"/>
      </w:pPr>
      <w:r>
        <w:rPr>
          <w:rFonts w:ascii="Times New Roman"/>
          <w:b w:val="false"/>
          <w:i w:val="false"/>
          <w:color w:val="000000"/>
          <w:sz w:val="28"/>
        </w:rPr>
        <w:t>
      15) демалысқа;</w:t>
      </w:r>
    </w:p>
    <w:p>
      <w:pPr>
        <w:spacing w:after="0"/>
        <w:ind w:left="0"/>
        <w:jc w:val="both"/>
      </w:pPr>
      <w:r>
        <w:rPr>
          <w:rFonts w:ascii="Times New Roman"/>
          <w:b w:val="false"/>
          <w:i w:val="false"/>
          <w:color w:val="000000"/>
          <w:sz w:val="28"/>
        </w:rPr>
        <w:t>
      16) оқытушылық, ғылыми немесе өзге де шығармашылық қызметті жүзеге асыруға құқылы.</w:t>
      </w:r>
    </w:p>
    <w:p>
      <w:pPr>
        <w:spacing w:after="0"/>
        <w:ind w:left="0"/>
        <w:jc w:val="both"/>
      </w:pPr>
      <w:r>
        <w:rPr>
          <w:rFonts w:ascii="Times New Roman"/>
          <w:b w:val="false"/>
          <w:i w:val="false"/>
          <w:color w:val="000000"/>
          <w:sz w:val="28"/>
        </w:rPr>
        <w:t>
      Әскери қызметшілердің өзге де құқықтары Қазақстан Республикасының заңдарымен және Қазақстан Республикасы Президентінің актілерімен белгіленуі мүмкін.";</w:t>
      </w:r>
    </w:p>
    <w:p>
      <w:pPr>
        <w:spacing w:after="0"/>
        <w:ind w:left="0"/>
        <w:jc w:val="both"/>
      </w:pPr>
      <w:r>
        <w:rPr>
          <w:rFonts w:ascii="Times New Roman"/>
          <w:b w:val="false"/>
          <w:i w:val="false"/>
          <w:color w:val="000000"/>
          <w:sz w:val="28"/>
        </w:rPr>
        <w:t>
      10-тармақта:</w:t>
      </w:r>
    </w:p>
    <w:p>
      <w:pPr>
        <w:spacing w:after="0"/>
        <w:ind w:left="0"/>
        <w:jc w:val="both"/>
      </w:pPr>
      <w:r>
        <w:rPr>
          <w:rFonts w:ascii="Times New Roman"/>
          <w:b w:val="false"/>
          <w:i w:val="false"/>
          <w:color w:val="000000"/>
          <w:sz w:val="28"/>
        </w:rPr>
        <w:t>
      бірінші бөліктің 4) тармақшасы мынадай редакцияда жазылсын:</w:t>
      </w:r>
    </w:p>
    <w:p>
      <w:pPr>
        <w:spacing w:after="0"/>
        <w:ind w:left="0"/>
        <w:jc w:val="both"/>
      </w:pPr>
      <w:r>
        <w:rPr>
          <w:rFonts w:ascii="Times New Roman"/>
          <w:b w:val="false"/>
          <w:i w:val="false"/>
          <w:color w:val="000000"/>
          <w:sz w:val="28"/>
        </w:rPr>
        <w:t>
      "4) егер өзге де тәсілмен және құралдармен қылмыскердің қарсылығын еңсеру, ұстау немесе қаруын алу мүмкін болмаса, қылмыстық құқық бұзушылық жасаған, қарулы қарсылық көрсеткен не ауыр, аса ауыр қылмыс жасау кезінде қолға түскен адамды, сондай-ақ қаруды тапсыру туралы заңды талапты орындаудан бас тартқан қаруланған адамды ұстаған;";</w:t>
      </w:r>
    </w:p>
    <w:p>
      <w:pPr>
        <w:spacing w:after="0"/>
        <w:ind w:left="0"/>
        <w:jc w:val="both"/>
      </w:pPr>
      <w:r>
        <w:rPr>
          <w:rFonts w:ascii="Times New Roman"/>
          <w:b w:val="false"/>
          <w:i w:val="false"/>
          <w:color w:val="000000"/>
          <w:sz w:val="28"/>
        </w:rPr>
        <w:t>
      үшінші бөлік мынадай редакцияда жазылсын:</w:t>
      </w:r>
    </w:p>
    <w:p>
      <w:pPr>
        <w:spacing w:after="0"/>
        <w:ind w:left="0"/>
        <w:jc w:val="both"/>
      </w:pPr>
      <w:r>
        <w:rPr>
          <w:rFonts w:ascii="Times New Roman"/>
          <w:b w:val="false"/>
          <w:i w:val="false"/>
          <w:color w:val="000000"/>
          <w:sz w:val="28"/>
        </w:rPr>
        <w:t xml:space="preserve">
      "Қаруды алып жүруге құқық әскери қызметшінің қызметтік куәлігіне тиісті белгі жасаумен расталады. Сапта қару саптық жарғыда айқындалған қағидалар бойынша алып жүріледі."; </w:t>
      </w:r>
    </w:p>
    <w:p>
      <w:pPr>
        <w:spacing w:after="0"/>
        <w:ind w:left="0"/>
        <w:jc w:val="both"/>
      </w:pPr>
      <w:r>
        <w:rPr>
          <w:rFonts w:ascii="Times New Roman"/>
          <w:b w:val="false"/>
          <w:i w:val="false"/>
          <w:color w:val="000000"/>
          <w:sz w:val="28"/>
        </w:rPr>
        <w:t>
      12-тармақта:</w:t>
      </w:r>
    </w:p>
    <w:p>
      <w:pPr>
        <w:spacing w:after="0"/>
        <w:ind w:left="0"/>
        <w:jc w:val="both"/>
      </w:pPr>
      <w:r>
        <w:rPr>
          <w:rFonts w:ascii="Times New Roman"/>
          <w:b w:val="false"/>
          <w:i w:val="false"/>
          <w:color w:val="000000"/>
          <w:sz w:val="28"/>
        </w:rPr>
        <w:t>
      бірінші бөлікте:</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Қазақстан Республикасының Конституциясын және басқа да нормативтік құқықтық актілерін, сондай-ақ жалпыәскери жарғылардың талаптарын сақтауға;";</w:t>
      </w:r>
    </w:p>
    <w:p>
      <w:pPr>
        <w:spacing w:after="0"/>
        <w:ind w:left="0"/>
        <w:jc w:val="both"/>
      </w:pPr>
      <w:r>
        <w:rPr>
          <w:rFonts w:ascii="Times New Roman"/>
          <w:b w:val="false"/>
          <w:i w:val="false"/>
          <w:color w:val="000000"/>
          <w:sz w:val="28"/>
        </w:rPr>
        <w:t xml:space="preserve">
      мынадай мазмұндағы 3-1) тармақшамен толықтырылсын: </w:t>
      </w:r>
    </w:p>
    <w:p>
      <w:pPr>
        <w:spacing w:after="0"/>
        <w:ind w:left="0"/>
        <w:jc w:val="both"/>
      </w:pPr>
      <w:r>
        <w:rPr>
          <w:rFonts w:ascii="Times New Roman"/>
          <w:b w:val="false"/>
          <w:i w:val="false"/>
          <w:color w:val="000000"/>
          <w:sz w:val="28"/>
        </w:rPr>
        <w:t>
      "3-1) Əскери қызмет өткеру қағидаларында айқындалатын тəртіппен жəне мерзімде ротациялау туралы уəкілетті орган басшысының шешімін орындауға;";</w:t>
      </w:r>
    </w:p>
    <w:p>
      <w:pPr>
        <w:spacing w:after="0"/>
        <w:ind w:left="0"/>
        <w:jc w:val="both"/>
      </w:pPr>
      <w:r>
        <w:rPr>
          <w:rFonts w:ascii="Times New Roman"/>
          <w:b w:val="false"/>
          <w:i w:val="false"/>
          <w:color w:val="000000"/>
          <w:sz w:val="28"/>
        </w:rPr>
        <w:t>
      7) тармақша мынадай редакцияда жазылсын:</w:t>
      </w:r>
    </w:p>
    <w:p>
      <w:pPr>
        <w:spacing w:after="0"/>
        <w:ind w:left="0"/>
        <w:jc w:val="both"/>
      </w:pPr>
      <w:r>
        <w:rPr>
          <w:rFonts w:ascii="Times New Roman"/>
          <w:b w:val="false"/>
          <w:i w:val="false"/>
          <w:color w:val="000000"/>
          <w:sz w:val="28"/>
        </w:rPr>
        <w:t>
      "7) өзіне сеніп тапсырылған қаруды, қару-жарақ пен әскери техниканы қолдана білуге, олардың сақталуын және дұрыс пайдаланылуын қамтамасыз етуге;";</w:t>
      </w:r>
    </w:p>
    <w:p>
      <w:pPr>
        <w:spacing w:after="0"/>
        <w:ind w:left="0"/>
        <w:jc w:val="both"/>
      </w:pPr>
      <w:r>
        <w:rPr>
          <w:rFonts w:ascii="Times New Roman"/>
          <w:b w:val="false"/>
          <w:i w:val="false"/>
          <w:color w:val="000000"/>
          <w:sz w:val="28"/>
        </w:rPr>
        <w:t xml:space="preserve">
      мынадай мазмұндағы 7-1) тармақшамен толықтырылсын: </w:t>
      </w:r>
    </w:p>
    <w:p>
      <w:pPr>
        <w:spacing w:after="0"/>
        <w:ind w:left="0"/>
        <w:jc w:val="both"/>
      </w:pPr>
      <w:r>
        <w:rPr>
          <w:rFonts w:ascii="Times New Roman"/>
          <w:b w:val="false"/>
          <w:i w:val="false"/>
          <w:color w:val="000000"/>
          <w:sz w:val="28"/>
        </w:rPr>
        <w:t>
      "7-1) әскери мүлiктiң сақталуын қамтамасыз етуге;";</w:t>
      </w:r>
    </w:p>
    <w:p>
      <w:pPr>
        <w:spacing w:after="0"/>
        <w:ind w:left="0"/>
        <w:jc w:val="both"/>
      </w:pPr>
      <w:r>
        <w:rPr>
          <w:rFonts w:ascii="Times New Roman"/>
          <w:b w:val="false"/>
          <w:i w:val="false"/>
          <w:color w:val="000000"/>
          <w:sz w:val="28"/>
        </w:rPr>
        <w:t xml:space="preserve">
      13) тармақша мынадай редакцияда жазылсын: </w:t>
      </w:r>
    </w:p>
    <w:p>
      <w:pPr>
        <w:spacing w:after="0"/>
        <w:ind w:left="0"/>
        <w:jc w:val="both"/>
      </w:pPr>
      <w:r>
        <w:rPr>
          <w:rFonts w:ascii="Times New Roman"/>
          <w:b w:val="false"/>
          <w:i w:val="false"/>
          <w:color w:val="000000"/>
          <w:sz w:val="28"/>
        </w:rPr>
        <w:t>
      "13) уәкілетті органдардың басшылары бекітетін дене шынықтыру дайындығы жөніндегі норматив талаптарын сақтауға және орындауға;";</w:t>
      </w:r>
    </w:p>
    <w:p>
      <w:pPr>
        <w:spacing w:after="0"/>
        <w:ind w:left="0"/>
        <w:jc w:val="both"/>
      </w:pPr>
      <w:r>
        <w:rPr>
          <w:rFonts w:ascii="Times New Roman"/>
          <w:b w:val="false"/>
          <w:i w:val="false"/>
          <w:color w:val="000000"/>
          <w:sz w:val="28"/>
        </w:rPr>
        <w:t>
       мынадай мазмұндағы 14), 15), 16), 17), 18) және 19) тармақшалармен толықтырылсын:</w:t>
      </w:r>
    </w:p>
    <w:p>
      <w:pPr>
        <w:spacing w:after="0"/>
        <w:ind w:left="0"/>
        <w:jc w:val="both"/>
      </w:pPr>
      <w:r>
        <w:rPr>
          <w:rFonts w:ascii="Times New Roman"/>
          <w:b w:val="false"/>
          <w:i w:val="false"/>
          <w:color w:val="000000"/>
          <w:sz w:val="28"/>
        </w:rPr>
        <w:t>
      "14) Қазақстан Республикасының заңнамасында белгіленген қызметтік әдеп нормаларын сақтауға;</w:t>
      </w:r>
    </w:p>
    <w:p>
      <w:pPr>
        <w:spacing w:after="0"/>
        <w:ind w:left="0"/>
        <w:jc w:val="both"/>
      </w:pPr>
      <w:r>
        <w:rPr>
          <w:rFonts w:ascii="Times New Roman"/>
          <w:b w:val="false"/>
          <w:i w:val="false"/>
          <w:color w:val="000000"/>
          <w:sz w:val="28"/>
        </w:rPr>
        <w:t>
      15) Қазақстан Республикасының заңдарында белгіленген шектеуді қабылдауға;</w:t>
      </w:r>
    </w:p>
    <w:p>
      <w:pPr>
        <w:spacing w:after="0"/>
        <w:ind w:left="0"/>
        <w:jc w:val="both"/>
      </w:pPr>
      <w:r>
        <w:rPr>
          <w:rFonts w:ascii="Times New Roman"/>
          <w:b w:val="false"/>
          <w:i w:val="false"/>
          <w:color w:val="000000"/>
          <w:sz w:val="28"/>
        </w:rPr>
        <w:t>
      16) әскери қызметшінің жеке мүддесі өзінің лауазымдық өкілеттігімен ұштасатын немесе оларға қайшы келетін жағдайда жазбаша нысанда баянат беруге және командирге (бастыққа) дереу хабарлауға;</w:t>
      </w:r>
    </w:p>
    <w:p>
      <w:pPr>
        <w:spacing w:after="0"/>
        <w:ind w:left="0"/>
        <w:jc w:val="both"/>
      </w:pPr>
      <w:r>
        <w:rPr>
          <w:rFonts w:ascii="Times New Roman"/>
          <w:b w:val="false"/>
          <w:i w:val="false"/>
          <w:color w:val="000000"/>
          <w:sz w:val="28"/>
        </w:rPr>
        <w:t>
      17) әскери қызмет мүддесiне залал келтiретiн көпшілік алдында сөз сөйлеуге жол бермеуге;</w:t>
      </w:r>
    </w:p>
    <w:p>
      <w:pPr>
        <w:spacing w:after="0"/>
        <w:ind w:left="0"/>
        <w:jc w:val="both"/>
      </w:pPr>
      <w:r>
        <w:rPr>
          <w:rFonts w:ascii="Times New Roman"/>
          <w:b w:val="false"/>
          <w:i w:val="false"/>
          <w:color w:val="000000"/>
          <w:sz w:val="28"/>
        </w:rPr>
        <w:t>
      18) командирге (бастыққа):</w:t>
      </w:r>
    </w:p>
    <w:p>
      <w:pPr>
        <w:spacing w:after="0"/>
        <w:ind w:left="0"/>
        <w:jc w:val="both"/>
      </w:pPr>
      <w:r>
        <w:rPr>
          <w:rFonts w:ascii="Times New Roman"/>
          <w:b w:val="false"/>
          <w:i w:val="false"/>
          <w:color w:val="000000"/>
          <w:sz w:val="28"/>
        </w:rPr>
        <w:t>
      шетел мемлекетінің азаматтығын қабылдау ниеті;</w:t>
      </w:r>
    </w:p>
    <w:p>
      <w:pPr>
        <w:spacing w:after="0"/>
        <w:ind w:left="0"/>
        <w:jc w:val="both"/>
      </w:pPr>
      <w:r>
        <w:rPr>
          <w:rFonts w:ascii="Times New Roman"/>
          <w:b w:val="false"/>
          <w:i w:val="false"/>
          <w:color w:val="000000"/>
          <w:sz w:val="28"/>
        </w:rPr>
        <w:t>
      Қазақстан Республикасының азаматтығынан шығу туралы өтініш бергені;</w:t>
      </w:r>
    </w:p>
    <w:p>
      <w:pPr>
        <w:spacing w:after="0"/>
        <w:ind w:left="0"/>
        <w:jc w:val="both"/>
      </w:pPr>
      <w:r>
        <w:rPr>
          <w:rFonts w:ascii="Times New Roman"/>
          <w:b w:val="false"/>
          <w:i w:val="false"/>
          <w:color w:val="000000"/>
          <w:sz w:val="28"/>
        </w:rPr>
        <w:t>
      егер өзіне белгілі болса, зайыбының (жұбайының) немесе өзінің жақын туыстарының шетел мемлекетінің азаматтығын қабылдау ниеті жəне (немесе) олардың Қазақстан Республикасының азаматтығынан шығу туралы өтініш бергені туралы жазбаша нысанда дереу хабарлауға;</w:t>
      </w:r>
    </w:p>
    <w:p>
      <w:pPr>
        <w:spacing w:after="0"/>
        <w:ind w:left="0"/>
        <w:jc w:val="both"/>
      </w:pPr>
      <w:r>
        <w:rPr>
          <w:rFonts w:ascii="Times New Roman"/>
          <w:b w:val="false"/>
          <w:i w:val="false"/>
          <w:color w:val="000000"/>
          <w:sz w:val="28"/>
        </w:rPr>
        <w:t>
      19) теріс себеп, аттестаттау қорытындысы бойынша анықталған қызметіне сәйкес келмеуі бойынша, Қазақстан Республикасының азаматтығы тоқтатылуына байланысты әскери қызметтен шығарылған кезде уәкілетті мемлекеттік органның бірінші басшысы айқындаған тәртіппен мемлекетке:</w:t>
      </w:r>
    </w:p>
    <w:p>
      <w:pPr>
        <w:spacing w:after="0"/>
        <w:ind w:left="0"/>
        <w:jc w:val="both"/>
      </w:pPr>
      <w:r>
        <w:rPr>
          <w:rFonts w:ascii="Times New Roman"/>
          <w:b w:val="false"/>
          <w:i w:val="false"/>
          <w:color w:val="000000"/>
          <w:sz w:val="28"/>
        </w:rPr>
        <w:t>
      оны әскери, арнайы оқу орнында, оның ішінде шет мемлекетте оқуға, біліктілігін арттыруға, курстық даярлауға, әскери-техникалық және өзге де мамандықтар бойынша қайта даярлауға жұмсалған ақшаны;</w:t>
      </w:r>
    </w:p>
    <w:p>
      <w:pPr>
        <w:spacing w:after="0"/>
        <w:ind w:left="0"/>
        <w:jc w:val="both"/>
      </w:pPr>
      <w:r>
        <w:rPr>
          <w:rFonts w:ascii="Times New Roman"/>
          <w:b w:val="false"/>
          <w:i w:val="false"/>
          <w:color w:val="000000"/>
          <w:sz w:val="28"/>
        </w:rPr>
        <w:t>
      Қазақстан Республикасы мен оқытатын ел арасында жасалған шарт сомасына балама ақшаны өтеуге міндетті.";</w:t>
      </w:r>
    </w:p>
    <w:p>
      <w:pPr>
        <w:spacing w:after="0"/>
        <w:ind w:left="0"/>
        <w:jc w:val="both"/>
      </w:pPr>
      <w:r>
        <w:rPr>
          <w:rFonts w:ascii="Times New Roman"/>
          <w:b w:val="false"/>
          <w:i w:val="false"/>
          <w:color w:val="000000"/>
          <w:sz w:val="28"/>
        </w:rPr>
        <w:t>
      14-тармақтың үшінші бөлігі мынадай редакцияда жазылсын:</w:t>
      </w:r>
    </w:p>
    <w:p>
      <w:pPr>
        <w:spacing w:after="0"/>
        <w:ind w:left="0"/>
        <w:jc w:val="both"/>
      </w:pPr>
      <w:r>
        <w:rPr>
          <w:rFonts w:ascii="Times New Roman"/>
          <w:b w:val="false"/>
          <w:i w:val="false"/>
          <w:color w:val="000000"/>
          <w:sz w:val="28"/>
        </w:rPr>
        <w:t>
      "Қарулы Күштердегі жұмыс және іс жүргізу тілі мемлекеттік тіл болып табылады, орыс тілі ресми түрде қазақ тілімен тең қолданылады.";</w:t>
      </w:r>
    </w:p>
    <w:p>
      <w:pPr>
        <w:spacing w:after="0"/>
        <w:ind w:left="0"/>
        <w:jc w:val="both"/>
      </w:pPr>
      <w:r>
        <w:rPr>
          <w:rFonts w:ascii="Times New Roman"/>
          <w:b w:val="false"/>
          <w:i w:val="false"/>
          <w:color w:val="000000"/>
          <w:sz w:val="28"/>
        </w:rPr>
        <w:t>
      28-тармақтың 3) тармақшасы мынадай редакцияда жазылсын:</w:t>
      </w:r>
    </w:p>
    <w:p>
      <w:pPr>
        <w:spacing w:after="0"/>
        <w:ind w:left="0"/>
        <w:jc w:val="both"/>
      </w:pPr>
      <w:r>
        <w:rPr>
          <w:rFonts w:ascii="Times New Roman"/>
          <w:b w:val="false"/>
          <w:i w:val="false"/>
          <w:color w:val="000000"/>
          <w:sz w:val="28"/>
        </w:rPr>
        <w:t xml:space="preserve">
      "3) Қазақстан Республикасының әскери қызмет және әскери қызметшілердің мәртебесі туралы заңнамасына сәйкес медициналық қарап-тексеруден және медициналық куәландырудан өтуге;"; </w:t>
      </w:r>
    </w:p>
    <w:p>
      <w:pPr>
        <w:spacing w:after="0"/>
        <w:ind w:left="0"/>
        <w:jc w:val="both"/>
      </w:pPr>
      <w:r>
        <w:rPr>
          <w:rFonts w:ascii="Times New Roman"/>
          <w:b w:val="false"/>
          <w:i w:val="false"/>
          <w:color w:val="000000"/>
          <w:sz w:val="28"/>
        </w:rPr>
        <w:t>
      29-тармақтың бірінші абзацы мынадай редакцияда жазылсын:</w:t>
      </w:r>
    </w:p>
    <w:p>
      <w:pPr>
        <w:spacing w:after="0"/>
        <w:ind w:left="0"/>
        <w:jc w:val="both"/>
      </w:pPr>
      <w:r>
        <w:rPr>
          <w:rFonts w:ascii="Times New Roman"/>
          <w:b w:val="false"/>
          <w:i w:val="false"/>
          <w:color w:val="000000"/>
          <w:sz w:val="28"/>
        </w:rPr>
        <w:t xml:space="preserve">
      "29. Әскери қызмет қауіпсіздігін қамтамасыз ету кезінде командир (бастық):"; </w:t>
      </w:r>
    </w:p>
    <w:p>
      <w:pPr>
        <w:spacing w:after="0"/>
        <w:ind w:left="0"/>
        <w:jc w:val="both"/>
      </w:pPr>
      <w:r>
        <w:rPr>
          <w:rFonts w:ascii="Times New Roman"/>
          <w:b w:val="false"/>
          <w:i w:val="false"/>
          <w:color w:val="000000"/>
          <w:sz w:val="28"/>
        </w:rPr>
        <w:t>
      30-тармақтың бірінші абзацы мынадай редакцияда жазылсын:</w:t>
      </w:r>
    </w:p>
    <w:p>
      <w:pPr>
        <w:spacing w:after="0"/>
        <w:ind w:left="0"/>
        <w:jc w:val="both"/>
      </w:pPr>
      <w:r>
        <w:rPr>
          <w:rFonts w:ascii="Times New Roman"/>
          <w:b w:val="false"/>
          <w:i w:val="false"/>
          <w:color w:val="000000"/>
          <w:sz w:val="28"/>
        </w:rPr>
        <w:t>
      "30. Әскери қызмет қауіпсіздігіне қол жеткізу үшін командир (бастық):";</w:t>
      </w:r>
    </w:p>
    <w:p>
      <w:pPr>
        <w:spacing w:after="0"/>
        <w:ind w:left="0"/>
        <w:jc w:val="both"/>
      </w:pPr>
      <w:r>
        <w:rPr>
          <w:rFonts w:ascii="Times New Roman"/>
          <w:b w:val="false"/>
          <w:i w:val="false"/>
          <w:color w:val="000000"/>
          <w:sz w:val="28"/>
        </w:rPr>
        <w:t>
      42-тармақта:</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"42. Командир (бастық) қару-жарақ пен әскери техниканы, басқа да материалдық құралдарды ақаусыз жай-күйде ұстауға және олардың сақталуына, техникалық, материалдық, әскери-медициналық (медициналық), қаржылық, әлеуметтік-құқықтық және тұрмыстық қамтамасыз етуді ұйымдастыруға:";</w:t>
      </w:r>
    </w:p>
    <w:p>
      <w:pPr>
        <w:spacing w:after="0"/>
        <w:ind w:left="0"/>
        <w:jc w:val="both"/>
      </w:pPr>
      <w:r>
        <w:rPr>
          <w:rFonts w:ascii="Times New Roman"/>
          <w:b w:val="false"/>
          <w:i w:val="false"/>
          <w:color w:val="000000"/>
          <w:sz w:val="28"/>
        </w:rPr>
        <w:t xml:space="preserve">
      8) тармақша мынадай редакцияда жазылсын: </w:t>
      </w:r>
    </w:p>
    <w:p>
      <w:pPr>
        <w:spacing w:after="0"/>
        <w:ind w:left="0"/>
        <w:jc w:val="both"/>
      </w:pPr>
      <w:r>
        <w:rPr>
          <w:rFonts w:ascii="Times New Roman"/>
          <w:b w:val="false"/>
          <w:i w:val="false"/>
          <w:color w:val="000000"/>
          <w:sz w:val="28"/>
        </w:rPr>
        <w:t>
      "8) әскери қызметшілердің денсаулығын сақтау және нығайту, жеке құрамды әскери-медициналық (медициналық) қамтамасыз етуді жетілдіру бойынша шаралар қабылдауға;";</w:t>
      </w:r>
    </w:p>
    <w:p>
      <w:pPr>
        <w:spacing w:after="0"/>
        <w:ind w:left="0"/>
        <w:jc w:val="both"/>
      </w:pPr>
      <w:r>
        <w:rPr>
          <w:rFonts w:ascii="Times New Roman"/>
          <w:b w:val="false"/>
          <w:i w:val="false"/>
          <w:color w:val="000000"/>
          <w:sz w:val="28"/>
        </w:rPr>
        <w:t>
      47-тармақ мынадай редакцияда жазылсын:</w:t>
      </w:r>
    </w:p>
    <w:p>
      <w:pPr>
        <w:spacing w:after="0"/>
        <w:ind w:left="0"/>
        <w:jc w:val="both"/>
      </w:pPr>
      <w:r>
        <w:rPr>
          <w:rFonts w:ascii="Times New Roman"/>
          <w:b w:val="false"/>
          <w:i w:val="false"/>
          <w:color w:val="000000"/>
          <w:sz w:val="28"/>
        </w:rPr>
        <w:t>
      "47. Әскери бөлім командирі (мемлекеттік мекеме бастығы) өзі уақытша болмаған жағдайда міндеттерді уақытша атқаруды орынбасарларының біреуіне, олар болмаған кезде басқа да лауазымды адамға жүктейді.";</w:t>
      </w:r>
    </w:p>
    <w:p>
      <w:pPr>
        <w:spacing w:after="0"/>
        <w:ind w:left="0"/>
        <w:jc w:val="both"/>
      </w:pPr>
      <w:r>
        <w:rPr>
          <w:rFonts w:ascii="Times New Roman"/>
          <w:b w:val="false"/>
          <w:i w:val="false"/>
          <w:color w:val="000000"/>
          <w:sz w:val="28"/>
        </w:rPr>
        <w:t>
      56-тармақтың үшінші және төртінші бөліктері алып тасталсын;</w:t>
      </w:r>
    </w:p>
    <w:p>
      <w:pPr>
        <w:spacing w:after="0"/>
        <w:ind w:left="0"/>
        <w:jc w:val="both"/>
      </w:pPr>
      <w:r>
        <w:rPr>
          <w:rFonts w:ascii="Times New Roman"/>
          <w:b w:val="false"/>
          <w:i w:val="false"/>
          <w:color w:val="000000"/>
          <w:sz w:val="28"/>
        </w:rPr>
        <w:t>
      63-тармақтың бірінші бөлігінде:</w:t>
      </w:r>
    </w:p>
    <w:p>
      <w:pPr>
        <w:spacing w:after="0"/>
        <w:ind w:left="0"/>
        <w:jc w:val="both"/>
      </w:pPr>
      <w:r>
        <w:rPr>
          <w:rFonts w:ascii="Times New Roman"/>
          <w:b w:val="false"/>
          <w:i w:val="false"/>
          <w:color w:val="000000"/>
          <w:sz w:val="28"/>
        </w:rPr>
        <w:t>
      7) тармақша алып тасталсын;</w:t>
      </w:r>
    </w:p>
    <w:p>
      <w:pPr>
        <w:spacing w:after="0"/>
        <w:ind w:left="0"/>
        <w:jc w:val="both"/>
      </w:pPr>
      <w:r>
        <w:rPr>
          <w:rFonts w:ascii="Times New Roman"/>
          <w:b w:val="false"/>
          <w:i w:val="false"/>
          <w:color w:val="000000"/>
          <w:sz w:val="28"/>
        </w:rPr>
        <w:t>
      13) тармақша мынадай редакцияда жазылсын:</w:t>
      </w:r>
    </w:p>
    <w:p>
      <w:pPr>
        <w:spacing w:after="0"/>
        <w:ind w:left="0"/>
        <w:jc w:val="both"/>
      </w:pPr>
      <w:r>
        <w:rPr>
          <w:rFonts w:ascii="Times New Roman"/>
          <w:b w:val="false"/>
          <w:i w:val="false"/>
          <w:color w:val="000000"/>
          <w:sz w:val="28"/>
        </w:rPr>
        <w:t xml:space="preserve">
      "13) қару-жарақпен және әскери техникамен, техникалық күзет, </w:t>
      </w:r>
    </w:p>
    <w:p>
      <w:pPr>
        <w:spacing w:after="0"/>
        <w:ind w:left="0"/>
        <w:jc w:val="both"/>
      </w:pPr>
      <w:r>
        <w:rPr>
          <w:rFonts w:ascii="Times New Roman"/>
          <w:b w:val="false"/>
          <w:i w:val="false"/>
          <w:color w:val="000000"/>
          <w:sz w:val="28"/>
        </w:rPr>
        <w:t xml:space="preserve">өрт сөндіру құралдарымен және басқа да аспаптармен, оқ-дәрілермен, әскери-техникалық мүлікпен жабдықтауға (авиациялық бөлімдерден басқа);"; </w:t>
      </w:r>
    </w:p>
    <w:p>
      <w:pPr>
        <w:spacing w:after="0"/>
        <w:ind w:left="0"/>
        <w:jc w:val="both"/>
      </w:pPr>
      <w:r>
        <w:rPr>
          <w:rFonts w:ascii="Times New Roman"/>
          <w:b w:val="false"/>
          <w:i w:val="false"/>
          <w:color w:val="000000"/>
          <w:sz w:val="28"/>
        </w:rPr>
        <w:t>
      64-тармақтың бірінші бөлігінің 52) тармақшасы алып тасталсын;</w:t>
      </w:r>
    </w:p>
    <w:p>
      <w:pPr>
        <w:spacing w:after="0"/>
        <w:ind w:left="0"/>
        <w:jc w:val="both"/>
      </w:pPr>
      <w:r>
        <w:rPr>
          <w:rFonts w:ascii="Times New Roman"/>
          <w:b w:val="false"/>
          <w:i w:val="false"/>
          <w:color w:val="000000"/>
          <w:sz w:val="28"/>
        </w:rPr>
        <w:t>
      79-тармақтың 30) тармақшасы мынадай редакцияда жазылсын:</w:t>
      </w:r>
    </w:p>
    <w:p>
      <w:pPr>
        <w:spacing w:after="0"/>
        <w:ind w:left="0"/>
        <w:jc w:val="both"/>
      </w:pPr>
      <w:r>
        <w:rPr>
          <w:rFonts w:ascii="Times New Roman"/>
          <w:b w:val="false"/>
          <w:i w:val="false"/>
          <w:color w:val="000000"/>
          <w:sz w:val="28"/>
        </w:rPr>
        <w:t xml:space="preserve">
      "30) келісімшарт бойынша әскери қызметшілердің, әскерге шақыру бойынша офицерлер мен азаматтық персоналдың (жұмыскерлердің) ісі мен лауазымын қабылдауды, тапсыруды бақылауға, ал мемлекетке келтірілген материалдық залал анықталған кезде кінәлі адамдарды жауаптылыққа тарту бойынша шаралар қабылдауға;"; </w:t>
      </w:r>
    </w:p>
    <w:p>
      <w:pPr>
        <w:spacing w:after="0"/>
        <w:ind w:left="0"/>
        <w:jc w:val="both"/>
      </w:pPr>
      <w:r>
        <w:rPr>
          <w:rFonts w:ascii="Times New Roman"/>
          <w:b w:val="false"/>
          <w:i w:val="false"/>
          <w:color w:val="000000"/>
          <w:sz w:val="28"/>
        </w:rPr>
        <w:t>
      92-тармақта:</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"92. Бригаданың медицина қызметінің бастығы бригада командиріне бағынады және медицина қызметі жеке құрамының тікелей бастығы болып табылады.";</w:t>
      </w:r>
    </w:p>
    <w:p>
      <w:pPr>
        <w:spacing w:after="0"/>
        <w:ind w:left="0"/>
        <w:jc w:val="both"/>
      </w:pPr>
      <w:r>
        <w:rPr>
          <w:rFonts w:ascii="Times New Roman"/>
          <w:b w:val="false"/>
          <w:i w:val="false"/>
          <w:color w:val="000000"/>
          <w:sz w:val="28"/>
        </w:rPr>
        <w:t>
      екінші бөлікте:</w:t>
      </w:r>
    </w:p>
    <w:p>
      <w:pPr>
        <w:spacing w:after="0"/>
        <w:ind w:left="0"/>
        <w:jc w:val="both"/>
      </w:pPr>
      <w:r>
        <w:rPr>
          <w:rFonts w:ascii="Times New Roman"/>
          <w:b w:val="false"/>
          <w:i w:val="false"/>
          <w:color w:val="000000"/>
          <w:sz w:val="28"/>
        </w:rPr>
        <w:t>
      15) тармақша мынадай редакцияда жазылсын:</w:t>
      </w:r>
    </w:p>
    <w:p>
      <w:pPr>
        <w:spacing w:after="0"/>
        <w:ind w:left="0"/>
        <w:jc w:val="both"/>
      </w:pPr>
      <w:r>
        <w:rPr>
          <w:rFonts w:ascii="Times New Roman"/>
          <w:b w:val="false"/>
          <w:i w:val="false"/>
          <w:color w:val="000000"/>
          <w:sz w:val="28"/>
        </w:rPr>
        <w:t xml:space="preserve">
      "15) бригада командиріне емдәмдік және қосымша тамақтануды қажет ететін мерзімді әскери қызмет әскери қызметшілеріне медициналық қорытынды ұсынуға;"; </w:t>
      </w:r>
    </w:p>
    <w:p>
      <w:pPr>
        <w:spacing w:after="0"/>
        <w:ind w:left="0"/>
        <w:jc w:val="both"/>
      </w:pPr>
      <w:r>
        <w:rPr>
          <w:rFonts w:ascii="Times New Roman"/>
          <w:b w:val="false"/>
          <w:i w:val="false"/>
          <w:color w:val="000000"/>
          <w:sz w:val="28"/>
        </w:rPr>
        <w:t>
      25) тармақша мынадай редакцияда жазылсын:</w:t>
      </w:r>
    </w:p>
    <w:p>
      <w:pPr>
        <w:spacing w:after="0"/>
        <w:ind w:left="0"/>
        <w:jc w:val="both"/>
      </w:pPr>
      <w:r>
        <w:rPr>
          <w:rFonts w:ascii="Times New Roman"/>
          <w:b w:val="false"/>
          <w:i w:val="false"/>
          <w:color w:val="000000"/>
          <w:sz w:val="28"/>
        </w:rPr>
        <w:t xml:space="preserve">
      "25) бригада командиріне эпидемиялық, санитариялық-гигиеналық жағдайға әсер етуі мүмкін жіті улану, инфекциялық және басқа да ауру және жарақаттану салдарынан әскери қызметшілерді госпитальға жатқызудың әрбір жағдайы туралы баянатпен баяндауға міндетті."; </w:t>
      </w:r>
    </w:p>
    <w:p>
      <w:pPr>
        <w:spacing w:after="0"/>
        <w:ind w:left="0"/>
        <w:jc w:val="both"/>
      </w:pPr>
      <w:r>
        <w:rPr>
          <w:rFonts w:ascii="Times New Roman"/>
          <w:b w:val="false"/>
          <w:i w:val="false"/>
          <w:color w:val="000000"/>
          <w:sz w:val="28"/>
        </w:rPr>
        <w:t>
      135-тармақ мынадай редакцияда жазылсын:</w:t>
      </w:r>
    </w:p>
    <w:p>
      <w:pPr>
        <w:spacing w:after="0"/>
        <w:ind w:left="0"/>
        <w:jc w:val="both"/>
      </w:pPr>
      <w:r>
        <w:rPr>
          <w:rFonts w:ascii="Times New Roman"/>
          <w:b w:val="false"/>
          <w:i w:val="false"/>
          <w:color w:val="000000"/>
          <w:sz w:val="28"/>
        </w:rPr>
        <w:t>
      "135. Рота (шекаралық бөлім, бөлімше, застава) аға технигі (технигі) бейбіт және соғыс уақытында: қару-жарақ пен әскери техниканың, оқ-дәрілер мен аспаптардың техникалық ақаусыз болуына, олардың сақталуына және дұрыс пайдаланылуына, уақтылы техникалық қызмет көрсетілуіне, күтіп-ұсталуына, эвакуациялануына және жөнделуіне, өз мамандығы бойынша ротаның жеке құрамын техникалық даярлауға, сыбайлас жемқорлыққа қарсы шаралар қабылдауға жауапты болады.</w:t>
      </w:r>
    </w:p>
    <w:p>
      <w:pPr>
        <w:spacing w:after="0"/>
        <w:ind w:left="0"/>
        <w:jc w:val="both"/>
      </w:pPr>
      <w:r>
        <w:rPr>
          <w:rFonts w:ascii="Times New Roman"/>
          <w:b w:val="false"/>
          <w:i w:val="false"/>
          <w:color w:val="000000"/>
          <w:sz w:val="28"/>
        </w:rPr>
        <w:t xml:space="preserve">
      Рота (шекаралық бөлім, бөлімше, застава) аға технигі (технигі) ротаның (шекаралық бөлім, бөлімше) сержанты мен старшинасынан басқа, ротаның сержанттары мен сарбаздарына тікелей бастық болып табылады."; </w:t>
      </w:r>
    </w:p>
    <w:p>
      <w:pPr>
        <w:spacing w:after="0"/>
        <w:ind w:left="0"/>
        <w:jc w:val="both"/>
      </w:pPr>
      <w:r>
        <w:rPr>
          <w:rFonts w:ascii="Times New Roman"/>
          <w:b w:val="false"/>
          <w:i w:val="false"/>
          <w:color w:val="000000"/>
          <w:sz w:val="28"/>
        </w:rPr>
        <w:t>
      136-тармақта:</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"136. Рота (шекаралық бөлім, бөлімше, застава) аға технигі (технигі):";</w:t>
      </w:r>
    </w:p>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r>
        <w:rPr>
          <w:rFonts w:ascii="Times New Roman"/>
          <w:b w:val="false"/>
          <w:i w:val="false"/>
          <w:color w:val="000000"/>
          <w:sz w:val="28"/>
        </w:rPr>
        <w:t xml:space="preserve">
      "Рота (шекаралық бөлім, бөлімше, застава) старшинасы лауазымы көзделмеген бөлімшелерде рота (шекаралық бөлім, бөлімше, застава) аға технигіне (технигіне) қосымша міндеттер жүктеледі:"; </w:t>
      </w:r>
    </w:p>
    <w:p>
      <w:pPr>
        <w:spacing w:after="0"/>
        <w:ind w:left="0"/>
        <w:jc w:val="both"/>
      </w:pPr>
      <w:r>
        <w:rPr>
          <w:rFonts w:ascii="Times New Roman"/>
          <w:b w:val="false"/>
          <w:i w:val="false"/>
          <w:color w:val="000000"/>
          <w:sz w:val="28"/>
        </w:rPr>
        <w:t xml:space="preserve">
      "Рота старшинасы" деген кіші бөлімнің тақырыбы мынадай редакцияда жазылсын: </w:t>
      </w:r>
    </w:p>
    <w:p>
      <w:pPr>
        <w:spacing w:after="0"/>
        <w:ind w:left="0"/>
        <w:jc w:val="both"/>
      </w:pPr>
      <w:r>
        <w:rPr>
          <w:rFonts w:ascii="Times New Roman"/>
          <w:b w:val="false"/>
          <w:i w:val="false"/>
          <w:color w:val="000000"/>
          <w:sz w:val="28"/>
        </w:rPr>
        <w:t>
      "Рота (шекаралық бөлім, бөлімше, застава) старшинасы";</w:t>
      </w:r>
    </w:p>
    <w:p>
      <w:pPr>
        <w:spacing w:after="0"/>
        <w:ind w:left="0"/>
        <w:jc w:val="both"/>
      </w:pPr>
      <w:r>
        <w:rPr>
          <w:rFonts w:ascii="Times New Roman"/>
          <w:b w:val="false"/>
          <w:i w:val="false"/>
          <w:color w:val="000000"/>
          <w:sz w:val="28"/>
        </w:rPr>
        <w:t>
      137-тармақ мынадай редакцияда жазылсын:</w:t>
      </w:r>
    </w:p>
    <w:p>
      <w:pPr>
        <w:spacing w:after="0"/>
        <w:ind w:left="0"/>
        <w:jc w:val="both"/>
      </w:pPr>
      <w:r>
        <w:rPr>
          <w:rFonts w:ascii="Times New Roman"/>
          <w:b w:val="false"/>
          <w:i w:val="false"/>
          <w:color w:val="000000"/>
          <w:sz w:val="28"/>
        </w:rPr>
        <w:t xml:space="preserve">
      "137. Рота (шекаралық бөлім, бөлімше, застава) старшинасы бейбіт және соғыс уақытында: ротада сарбаздардың, сержанттардың әскери тәртіп пен ішкі жарғылық тәртіпті сақтауына; сарбаздар мен сержанттардың рота бойынша тәуліктік нарядтағы қызметті өткеру қағидаларын сақтауына; рота қаруын, </w:t>
      </w:r>
    </w:p>
    <w:p>
      <w:pPr>
        <w:spacing w:after="0"/>
        <w:ind w:left="0"/>
        <w:jc w:val="both"/>
      </w:pPr>
      <w:r>
        <w:rPr>
          <w:rFonts w:ascii="Times New Roman"/>
          <w:b w:val="false"/>
          <w:i w:val="false"/>
          <w:color w:val="000000"/>
          <w:sz w:val="28"/>
        </w:rPr>
        <w:t>оқ-дәрілері мен басқа да мүлкін, сондай-ақ қоймада болатын әскери қызметшілер жеке заттарының есепке алынуына, сақталуына; рота сарбаздары мен сержанттарының сыртқы келбетіне; сыбайлас жемқорлыққа қарсы шаралар қабылдауға жауапты болады.</w:t>
      </w:r>
    </w:p>
    <w:p>
      <w:pPr>
        <w:spacing w:after="0"/>
        <w:ind w:left="0"/>
        <w:jc w:val="both"/>
      </w:pPr>
      <w:r>
        <w:rPr>
          <w:rFonts w:ascii="Times New Roman"/>
          <w:b w:val="false"/>
          <w:i w:val="false"/>
          <w:color w:val="000000"/>
          <w:sz w:val="28"/>
        </w:rPr>
        <w:t>
      Штат бойынша рота сержанты – жауынгерлік даярлық және дене шынықтыру дайындығы жөніндегі нұсқаушы лауазымы көзделмеген бөлімшелерде рота (шекаралық бөлім, бөлімше, застава) старшинасы оқу материалдық-техникалық базаны ұстауға және жетілдіруге жауапты болады.</w:t>
      </w:r>
    </w:p>
    <w:p>
      <w:pPr>
        <w:spacing w:after="0"/>
        <w:ind w:left="0"/>
        <w:jc w:val="both"/>
      </w:pPr>
      <w:r>
        <w:rPr>
          <w:rFonts w:ascii="Times New Roman"/>
          <w:b w:val="false"/>
          <w:i w:val="false"/>
          <w:color w:val="000000"/>
          <w:sz w:val="28"/>
        </w:rPr>
        <w:t>
      Ол рота (шекаралық бөлім, бөлімше, застава) командиріне бағынады, рота орналасқан жердегі ішкі тәртіптің тікелей ұйымдастырушысы және рота сержанты мен рота (шекаралық бөлім, бөлімше, застава) аға технигінен (технигінен) басқа, рота сержанттары мен сарбаздарының тікелей бастығы болып табылады.";</w:t>
      </w:r>
    </w:p>
    <w:p>
      <w:pPr>
        <w:spacing w:after="0"/>
        <w:ind w:left="0"/>
        <w:jc w:val="both"/>
      </w:pPr>
      <w:r>
        <w:rPr>
          <w:rFonts w:ascii="Times New Roman"/>
          <w:b w:val="false"/>
          <w:i w:val="false"/>
          <w:color w:val="000000"/>
          <w:sz w:val="28"/>
        </w:rPr>
        <w:t>
      138-тармақтың бірінші абзацы мынадай редакцияда жазылсын:</w:t>
      </w:r>
    </w:p>
    <w:p>
      <w:pPr>
        <w:spacing w:after="0"/>
        <w:ind w:left="0"/>
        <w:jc w:val="both"/>
      </w:pPr>
      <w:r>
        <w:rPr>
          <w:rFonts w:ascii="Times New Roman"/>
          <w:b w:val="false"/>
          <w:i w:val="false"/>
          <w:color w:val="000000"/>
          <w:sz w:val="28"/>
        </w:rPr>
        <w:t>
      "138. Рота (шекаралық бөлім, бөлімше, застава) старшинасы:";</w:t>
      </w:r>
    </w:p>
    <w:p>
      <w:pPr>
        <w:spacing w:after="0"/>
        <w:ind w:left="0"/>
        <w:jc w:val="both"/>
      </w:pPr>
      <w:r>
        <w:rPr>
          <w:rFonts w:ascii="Times New Roman"/>
          <w:b w:val="false"/>
          <w:i w:val="false"/>
          <w:color w:val="000000"/>
          <w:sz w:val="28"/>
        </w:rPr>
        <w:t>
      159-тармақта:</w:t>
      </w:r>
    </w:p>
    <w:p>
      <w:pPr>
        <w:spacing w:after="0"/>
        <w:ind w:left="0"/>
        <w:jc w:val="both"/>
      </w:pPr>
      <w:r>
        <w:rPr>
          <w:rFonts w:ascii="Times New Roman"/>
          <w:b w:val="false"/>
          <w:i w:val="false"/>
          <w:color w:val="000000"/>
          <w:sz w:val="28"/>
        </w:rPr>
        <w:t>
      бесінші бөлік мынадай редакцияда жазылсын:</w:t>
      </w:r>
    </w:p>
    <w:p>
      <w:pPr>
        <w:spacing w:after="0"/>
        <w:ind w:left="0"/>
        <w:jc w:val="both"/>
      </w:pPr>
      <w:r>
        <w:rPr>
          <w:rFonts w:ascii="Times New Roman"/>
          <w:b w:val="false"/>
          <w:i w:val="false"/>
          <w:color w:val="000000"/>
          <w:sz w:val="28"/>
        </w:rPr>
        <w:t xml:space="preserve">
      "Бастықтар мен дәрежесі үлкендер қызметі бойынша офицерлер немесе сержанттар құрамының, аға немесе кіші сержанттар құрамының, </w:t>
      </w:r>
    </w:p>
    <w:p>
      <w:pPr>
        <w:spacing w:after="0"/>
        <w:ind w:left="0"/>
        <w:jc w:val="both"/>
      </w:pPr>
      <w:r>
        <w:rPr>
          <w:rFonts w:ascii="Times New Roman"/>
          <w:b w:val="false"/>
          <w:i w:val="false"/>
          <w:color w:val="000000"/>
          <w:sz w:val="28"/>
        </w:rPr>
        <w:t>сондай-ақ қатардағы жауынгерлер құрамының әскери атағы бар бағыныстылармен және дәрежесі кішілермен сөйлескен кезде оларды әскери атағы мен тегі немесе тек әскери атағы бойынша атайды.";</w:t>
      </w:r>
    </w:p>
    <w:p>
      <w:pPr>
        <w:spacing w:after="0"/>
        <w:ind w:left="0"/>
        <w:jc w:val="both"/>
      </w:pPr>
      <w:r>
        <w:rPr>
          <w:rFonts w:ascii="Times New Roman"/>
          <w:b w:val="false"/>
          <w:i w:val="false"/>
          <w:color w:val="000000"/>
          <w:sz w:val="28"/>
        </w:rPr>
        <w:t xml:space="preserve">
      сегізінші бөлік мынадай редакцияда жазылсын: </w:t>
      </w:r>
    </w:p>
    <w:p>
      <w:pPr>
        <w:spacing w:after="0"/>
        <w:ind w:left="0"/>
        <w:jc w:val="both"/>
      </w:pPr>
      <w:r>
        <w:rPr>
          <w:rFonts w:ascii="Times New Roman"/>
          <w:b w:val="false"/>
          <w:i w:val="false"/>
          <w:color w:val="000000"/>
          <w:sz w:val="28"/>
        </w:rPr>
        <w:t>
      "Әскери оқу орындарының әскери атағы жоқ сержанттар құрамының курсанттарына (оқушыларына), сондай-ақ әскери оқу бөлімдерінің (бөлімшелерінің) курсанттарымен сөйлескен кезде оларды "Курсант" деп немесе "Курсант" деген сөзге оның тегін қосып, "сіз" деп сөйлеседі. Мысалы: "Курсант Қалиев".;</w:t>
      </w:r>
    </w:p>
    <w:p>
      <w:pPr>
        <w:spacing w:after="0"/>
        <w:ind w:left="0"/>
        <w:jc w:val="both"/>
      </w:pPr>
      <w:r>
        <w:rPr>
          <w:rFonts w:ascii="Times New Roman"/>
          <w:b w:val="false"/>
          <w:i w:val="false"/>
          <w:color w:val="000000"/>
          <w:sz w:val="28"/>
        </w:rPr>
        <w:t>
      164-тармақтың бірінші бөлігі мынадай редакцияда жазылсын:</w:t>
      </w:r>
    </w:p>
    <w:p>
      <w:pPr>
        <w:spacing w:after="0"/>
        <w:ind w:left="0"/>
        <w:jc w:val="both"/>
      </w:pPr>
      <w:r>
        <w:rPr>
          <w:rFonts w:ascii="Times New Roman"/>
          <w:b w:val="false"/>
          <w:i w:val="false"/>
          <w:color w:val="000000"/>
          <w:sz w:val="28"/>
        </w:rPr>
        <w:t>
      "164. Әскери киім нысаны – Қазақстан Республикасының Президенті бекіткен әскери қызметшілердің Қазақстан Республикасының Қарулы Күштеріне, басқа да әскерлері мен әскери құралымдарына тиесілігін айқындайтын ерекшелік және айырым белгілері бар нысанды киім (киім-кешек) пен жарақ.";</w:t>
      </w:r>
    </w:p>
    <w:p>
      <w:pPr>
        <w:spacing w:after="0"/>
        <w:ind w:left="0"/>
        <w:jc w:val="both"/>
      </w:pPr>
      <w:r>
        <w:rPr>
          <w:rFonts w:ascii="Times New Roman"/>
          <w:b w:val="false"/>
          <w:i w:val="false"/>
          <w:color w:val="000000"/>
          <w:sz w:val="28"/>
        </w:rPr>
        <w:t>
      183-тармақтың жетінші бөлігі алып тасталсын;</w:t>
      </w:r>
    </w:p>
    <w:p>
      <w:pPr>
        <w:spacing w:after="0"/>
        <w:ind w:left="0"/>
        <w:jc w:val="both"/>
      </w:pPr>
      <w:r>
        <w:rPr>
          <w:rFonts w:ascii="Times New Roman"/>
          <w:b w:val="false"/>
          <w:i w:val="false"/>
          <w:color w:val="000000"/>
          <w:sz w:val="28"/>
        </w:rPr>
        <w:t>
      189-тармақтың бірінші бөлігі мынадай редакцияда жазылсын:</w:t>
      </w:r>
    </w:p>
    <w:p>
      <w:pPr>
        <w:spacing w:after="0"/>
        <w:ind w:left="0"/>
        <w:jc w:val="both"/>
      </w:pPr>
      <w:r>
        <w:rPr>
          <w:rFonts w:ascii="Times New Roman"/>
          <w:b w:val="false"/>
          <w:i w:val="false"/>
          <w:color w:val="000000"/>
          <w:sz w:val="28"/>
        </w:rPr>
        <w:t xml:space="preserve">
      "189. "Тұрғын үй қатынастары туралы" Қазақстан Республикасы Заңының 13-1-тарауына сәйкес айқындалған тұрғынжайға мұқтаж әскери қызметшілер мен олардың отбасы мүшелері әскери қызмет өткеру кезеңінде тұрғынжаймен мемлекет есебінен қамтамасыз етіледі. Әскери қызметшілер мен олардың отбасы мүшелерін тұрғынжаймен қамтамасыз ету "Тұрғын үй қатынастары туралы" Қазақстан Республикасының Заңында көзделген тәртіппен жүргізіледі."; </w:t>
      </w:r>
    </w:p>
    <w:p>
      <w:pPr>
        <w:spacing w:after="0"/>
        <w:ind w:left="0"/>
        <w:jc w:val="both"/>
      </w:pPr>
      <w:r>
        <w:rPr>
          <w:rFonts w:ascii="Times New Roman"/>
          <w:b w:val="false"/>
          <w:i w:val="false"/>
          <w:color w:val="000000"/>
          <w:sz w:val="28"/>
        </w:rPr>
        <w:t>
      197-тармақтың төртінші бөлігі мынадай редакцияда жазылсын:</w:t>
      </w:r>
    </w:p>
    <w:p>
      <w:pPr>
        <w:spacing w:after="0"/>
        <w:ind w:left="0"/>
        <w:jc w:val="both"/>
      </w:pPr>
      <w:r>
        <w:rPr>
          <w:rFonts w:ascii="Times New Roman"/>
          <w:b w:val="false"/>
          <w:i w:val="false"/>
          <w:color w:val="000000"/>
          <w:sz w:val="28"/>
        </w:rPr>
        <w:t>
      "Оқшашар (оқшашарға қосалқы ұңғы), автомат, карабин, винтовка мен қол гранатаатқышы, сондай-ақ сүңгі-пышақ пирамидада, ал пистолет пен оқ-дәрілер құлыпқа жабылатын темір шкафта немесе жәшікте сақталады. Пирамидада жаяу әскер шағын күрегі, газтұмша, ал болат дулыға пирамида үстінде сақталады. Қару сақтауға арналған бөлмеде штаттық қарумен оптикалық көздеу және қадағалау аспаптары да сақталады және орналастырылады.";</w:t>
      </w:r>
    </w:p>
    <w:p>
      <w:pPr>
        <w:spacing w:after="0"/>
        <w:ind w:left="0"/>
        <w:jc w:val="both"/>
      </w:pPr>
      <w:r>
        <w:rPr>
          <w:rFonts w:ascii="Times New Roman"/>
          <w:b w:val="false"/>
          <w:i w:val="false"/>
          <w:color w:val="000000"/>
          <w:sz w:val="28"/>
        </w:rPr>
        <w:t>
      204-тармақ мынадай редакцияда жазылсын:</w:t>
      </w:r>
    </w:p>
    <w:p>
      <w:pPr>
        <w:spacing w:after="0"/>
        <w:ind w:left="0"/>
        <w:jc w:val="both"/>
      </w:pPr>
      <w:r>
        <w:rPr>
          <w:rFonts w:ascii="Times New Roman"/>
          <w:b w:val="false"/>
          <w:i w:val="false"/>
          <w:color w:val="000000"/>
          <w:sz w:val="28"/>
        </w:rPr>
        <w:t>
      "204. Әскери бөлімді жасақтауға келген жеке құрам ол әскери ант қабылдағанға және оларды бөлімшелерге бөлгенге дейін жеке үй-жайда орналастырылады. Бұл кезеңде ол медициналық қарап-тексеріледі, егу жасалады, белгіленген нормалар бойынша киім-кешек, аяқкиім беріледі, оларды шақтап пішу мен таңбалау жүргізіледі, жас буын жеке құрамымен мерзімді әскери қызметке әскерге шақырылғанға дейін алынған әскери даярлығын жетілдіру бойынша сабақ өткізіледі, олардың іскерлік және моральдық-психологиялық қасиетін зерделеу, мақсатты бағытталған тәрбие және идеологиялық жұмыс ұйымдастырылады.";</w:t>
      </w:r>
    </w:p>
    <w:p>
      <w:pPr>
        <w:spacing w:after="0"/>
        <w:ind w:left="0"/>
        <w:jc w:val="both"/>
      </w:pPr>
      <w:r>
        <w:rPr>
          <w:rFonts w:ascii="Times New Roman"/>
          <w:b w:val="false"/>
          <w:i w:val="false"/>
          <w:color w:val="000000"/>
          <w:sz w:val="28"/>
        </w:rPr>
        <w:t>
      223-тармақ мынадай редакцияда жазылсын:</w:t>
      </w:r>
    </w:p>
    <w:p>
      <w:pPr>
        <w:spacing w:after="0"/>
        <w:ind w:left="0"/>
        <w:jc w:val="both"/>
      </w:pPr>
      <w:r>
        <w:rPr>
          <w:rFonts w:ascii="Times New Roman"/>
          <w:b w:val="false"/>
          <w:i w:val="false"/>
          <w:color w:val="000000"/>
          <w:sz w:val="28"/>
        </w:rPr>
        <w:t>
      "223. Қыста тұрғынжайда ауа температурасы Цельсий бойынша плюс он сегіз градустан төмен емес, ал әскери-медициналық (медициналық) бөлімшелерде Цельсий бойынша плюс жиырма градустан төмен емес, қалған үй-жайда белгіленген нормаларға сәйкес ұсталады. Термометр үй-жайда ішкі қабырғада, пештен және жылыту аспабынан алыс жерде, еденнен бір жарым метр биіктікте ілінеді.";</w:t>
      </w:r>
    </w:p>
    <w:p>
      <w:pPr>
        <w:spacing w:after="0"/>
        <w:ind w:left="0"/>
        <w:jc w:val="both"/>
      </w:pPr>
      <w:r>
        <w:rPr>
          <w:rFonts w:ascii="Times New Roman"/>
          <w:b w:val="false"/>
          <w:i w:val="false"/>
          <w:color w:val="000000"/>
          <w:sz w:val="28"/>
        </w:rPr>
        <w:t>
      244-тармақтың 5) тармақшасы мынадай редакцияда жазылсын:</w:t>
      </w:r>
    </w:p>
    <w:p>
      <w:pPr>
        <w:spacing w:after="0"/>
        <w:ind w:left="0"/>
        <w:jc w:val="both"/>
      </w:pPr>
      <w:r>
        <w:rPr>
          <w:rFonts w:ascii="Times New Roman"/>
          <w:b w:val="false"/>
          <w:i w:val="false"/>
          <w:color w:val="000000"/>
          <w:sz w:val="28"/>
        </w:rPr>
        <w:t>
      "5) азаматтық қорғау саласындағы уәкілетті органның жақын маңдағы аумақтық бөлімшелерімен өзара іс-қимылды ұйымдастыруға міндетті.";</w:t>
      </w:r>
    </w:p>
    <w:p>
      <w:pPr>
        <w:spacing w:after="0"/>
        <w:ind w:left="0"/>
        <w:jc w:val="both"/>
      </w:pPr>
      <w:r>
        <w:rPr>
          <w:rFonts w:ascii="Times New Roman"/>
          <w:b w:val="false"/>
          <w:i w:val="false"/>
          <w:color w:val="000000"/>
          <w:sz w:val="28"/>
        </w:rPr>
        <w:t>
      262-тармақтың бірінші бөлігі мынадай редакцияда жазылсын:</w:t>
      </w:r>
    </w:p>
    <w:p>
      <w:pPr>
        <w:spacing w:after="0"/>
        <w:ind w:left="0"/>
        <w:jc w:val="both"/>
      </w:pPr>
      <w:r>
        <w:rPr>
          <w:rFonts w:ascii="Times New Roman"/>
          <w:b w:val="false"/>
          <w:i w:val="false"/>
          <w:color w:val="000000"/>
          <w:sz w:val="28"/>
        </w:rPr>
        <w:t>
      "262. Офицерлер және сержанттар құрамының келісімшарт бойынша әскери қызметшілері үшін рота (бөлімше) командирі бекіткен кестеге сәйкес рота (бөлімше) офицері, сержанты немесе взвод сержанттарының (взвод командирі орынбасарларының) бірі ұйқыдан тұрғызғанға дейін он бес минут бұрын рота (бөлімше) орналасқан жерге келеді және казармада орналасқан жеке құрамның таңертеңгі ұйқыдан тұруын бақылайды. Взводта бақылауды бөлімше командирлері кезекпен жүзеге асыруы мүмкін.";</w:t>
      </w:r>
    </w:p>
    <w:p>
      <w:pPr>
        <w:spacing w:after="0"/>
        <w:ind w:left="0"/>
        <w:jc w:val="both"/>
      </w:pPr>
      <w:r>
        <w:rPr>
          <w:rFonts w:ascii="Times New Roman"/>
          <w:b w:val="false"/>
          <w:i w:val="false"/>
          <w:color w:val="000000"/>
          <w:sz w:val="28"/>
        </w:rPr>
        <w:t>
      311-тармақтың үшінші бөлігі мынадай редакцияда жазылсын:</w:t>
      </w:r>
    </w:p>
    <w:p>
      <w:pPr>
        <w:spacing w:after="0"/>
        <w:ind w:left="0"/>
        <w:jc w:val="both"/>
      </w:pPr>
      <w:r>
        <w:rPr>
          <w:rFonts w:ascii="Times New Roman"/>
          <w:b w:val="false"/>
          <w:i w:val="false"/>
          <w:color w:val="000000"/>
          <w:sz w:val="28"/>
        </w:rPr>
        <w:t>
      "Әскери қызметшілер медициналық көмекті Қазақстан Республикасының заңнамасына сәйкес тегін медициналық көмектің кепілдік берілген көлемі шеңберінде және (немесе) міндетті әлеуметтік медициналық сақтандыру жүйесінде өзге де денсаулық сақтау субъектілерінде алуға құқылы.";</w:t>
      </w:r>
    </w:p>
    <w:p>
      <w:pPr>
        <w:spacing w:after="0"/>
        <w:ind w:left="0"/>
        <w:jc w:val="both"/>
      </w:pPr>
      <w:r>
        <w:rPr>
          <w:rFonts w:ascii="Times New Roman"/>
          <w:b w:val="false"/>
          <w:i w:val="false"/>
          <w:color w:val="000000"/>
          <w:sz w:val="28"/>
        </w:rPr>
        <w:t>
      313-тармақ мынадай редакцияда жазылсын:</w:t>
      </w:r>
    </w:p>
    <w:p>
      <w:pPr>
        <w:spacing w:after="0"/>
        <w:ind w:left="0"/>
        <w:jc w:val="both"/>
      </w:pPr>
      <w:r>
        <w:rPr>
          <w:rFonts w:ascii="Times New Roman"/>
          <w:b w:val="false"/>
          <w:i w:val="false"/>
          <w:color w:val="000000"/>
          <w:sz w:val="28"/>
        </w:rPr>
        <w:t xml:space="preserve">
      "313. Әскери қызметшілердің денсаулық жағдайын медициналық бақылау: </w:t>
      </w:r>
    </w:p>
    <w:p>
      <w:pPr>
        <w:spacing w:after="0"/>
        <w:ind w:left="0"/>
        <w:jc w:val="both"/>
      </w:pPr>
      <w:r>
        <w:rPr>
          <w:rFonts w:ascii="Times New Roman"/>
          <w:b w:val="false"/>
          <w:i w:val="false"/>
          <w:color w:val="000000"/>
          <w:sz w:val="28"/>
        </w:rPr>
        <w:t>
      1) алдын ала міндетті медициналық қарап-тексеру;</w:t>
      </w:r>
    </w:p>
    <w:p>
      <w:pPr>
        <w:spacing w:after="0"/>
        <w:ind w:left="0"/>
        <w:jc w:val="both"/>
      </w:pPr>
      <w:r>
        <w:rPr>
          <w:rFonts w:ascii="Times New Roman"/>
          <w:b w:val="false"/>
          <w:i w:val="false"/>
          <w:color w:val="000000"/>
          <w:sz w:val="28"/>
        </w:rPr>
        <w:t>
      2) ауысым алдындағы міндетті медициналық қарап-тексеру;</w:t>
      </w:r>
    </w:p>
    <w:p>
      <w:pPr>
        <w:spacing w:after="0"/>
        <w:ind w:left="0"/>
        <w:jc w:val="both"/>
      </w:pPr>
      <w:r>
        <w:rPr>
          <w:rFonts w:ascii="Times New Roman"/>
          <w:b w:val="false"/>
          <w:i w:val="false"/>
          <w:color w:val="000000"/>
          <w:sz w:val="28"/>
        </w:rPr>
        <w:t xml:space="preserve">
      3) кезең-кезеңімен міндетті және профилактикалық медициналық </w:t>
      </w:r>
    </w:p>
    <w:p>
      <w:pPr>
        <w:spacing w:after="0"/>
        <w:ind w:left="0"/>
        <w:jc w:val="both"/>
      </w:pPr>
      <w:r>
        <w:rPr>
          <w:rFonts w:ascii="Times New Roman"/>
          <w:b w:val="false"/>
          <w:i w:val="false"/>
          <w:color w:val="000000"/>
          <w:sz w:val="28"/>
        </w:rPr>
        <w:t>қарап-тексеру;</w:t>
      </w:r>
    </w:p>
    <w:p>
      <w:pPr>
        <w:spacing w:after="0"/>
        <w:ind w:left="0"/>
        <w:jc w:val="both"/>
      </w:pPr>
      <w:r>
        <w:rPr>
          <w:rFonts w:ascii="Times New Roman"/>
          <w:b w:val="false"/>
          <w:i w:val="false"/>
          <w:color w:val="000000"/>
          <w:sz w:val="28"/>
        </w:rPr>
        <w:t>
      4) әскери қызметшілердің денсаулық жағдайын динамикалық бақылау арқылы жүзеге асырылады.";</w:t>
      </w:r>
    </w:p>
    <w:p>
      <w:pPr>
        <w:spacing w:after="0"/>
        <w:ind w:left="0"/>
        <w:jc w:val="both"/>
      </w:pPr>
      <w:r>
        <w:rPr>
          <w:rFonts w:ascii="Times New Roman"/>
          <w:b w:val="false"/>
          <w:i w:val="false"/>
          <w:color w:val="000000"/>
          <w:sz w:val="28"/>
        </w:rPr>
        <w:t>
      315, 316, 317, 318 және 319-тармақтар мынадай редакцияда жазылсын:</w:t>
      </w:r>
    </w:p>
    <w:p>
      <w:pPr>
        <w:spacing w:after="0"/>
        <w:ind w:left="0"/>
        <w:jc w:val="both"/>
      </w:pPr>
      <w:r>
        <w:rPr>
          <w:rFonts w:ascii="Times New Roman"/>
          <w:b w:val="false"/>
          <w:i w:val="false"/>
          <w:color w:val="000000"/>
          <w:sz w:val="28"/>
        </w:rPr>
        <w:t xml:space="preserve">
      "315. Кезең-кезеңімен міндетті және профилактикалық медициналық қарап-тексеру: </w:t>
      </w:r>
    </w:p>
    <w:p>
      <w:pPr>
        <w:spacing w:after="0"/>
        <w:ind w:left="0"/>
        <w:jc w:val="both"/>
      </w:pPr>
      <w:r>
        <w:rPr>
          <w:rFonts w:ascii="Times New Roman"/>
          <w:b w:val="false"/>
          <w:i w:val="false"/>
          <w:color w:val="000000"/>
          <w:sz w:val="28"/>
        </w:rPr>
        <w:t>
      1) мерзімді әскери қызмет әскери қызметшілерін – жылына екі рет;</w:t>
      </w:r>
    </w:p>
    <w:p>
      <w:pPr>
        <w:spacing w:after="0"/>
        <w:ind w:left="0"/>
        <w:jc w:val="both"/>
      </w:pPr>
      <w:r>
        <w:rPr>
          <w:rFonts w:ascii="Times New Roman"/>
          <w:b w:val="false"/>
          <w:i w:val="false"/>
          <w:color w:val="000000"/>
          <w:sz w:val="28"/>
        </w:rPr>
        <w:t>
      2) келісімшарт бойынша әскери қызметшілерді – жылына бір рет жүргізіледі.</w:t>
      </w:r>
    </w:p>
    <w:p>
      <w:pPr>
        <w:spacing w:after="0"/>
        <w:ind w:left="0"/>
        <w:jc w:val="both"/>
      </w:pPr>
      <w:r>
        <w:rPr>
          <w:rFonts w:ascii="Times New Roman"/>
          <w:b w:val="false"/>
          <w:i w:val="false"/>
          <w:color w:val="000000"/>
          <w:sz w:val="28"/>
        </w:rPr>
        <w:t>
      Келісімшарт бойынша әскери қызметшілерді медициналық қарап-тексеруге медициналық мекемеден дәрігер-мамандар тартылады.</w:t>
      </w:r>
    </w:p>
    <w:p>
      <w:pPr>
        <w:spacing w:after="0"/>
        <w:ind w:left="0"/>
        <w:jc w:val="both"/>
      </w:pPr>
      <w:r>
        <w:rPr>
          <w:rFonts w:ascii="Times New Roman"/>
          <w:b w:val="false"/>
          <w:i w:val="false"/>
          <w:color w:val="000000"/>
          <w:sz w:val="28"/>
        </w:rPr>
        <w:t>
      316. Әскери бөлімнің (бөлімшенің) әскери қызметшілеріне медициналық қарап-тексеру уақыты, тәртібі және орны бөлім бойынша бұйрықта жарияланады. Медициналық қарап-тексеруді демалыс күніне белгілеуге жол берілмейді.</w:t>
      </w:r>
    </w:p>
    <w:p>
      <w:pPr>
        <w:spacing w:after="0"/>
        <w:ind w:left="0"/>
        <w:jc w:val="both"/>
      </w:pPr>
      <w:r>
        <w:rPr>
          <w:rFonts w:ascii="Times New Roman"/>
          <w:b w:val="false"/>
          <w:i w:val="false"/>
          <w:color w:val="000000"/>
          <w:sz w:val="28"/>
        </w:rPr>
        <w:t>
      317. Бөлімшенің жеке құрамын медициналық қарап-тексеруге барлық келісімшарт бойынша әскери қызметші қатысуға міндетті.</w:t>
      </w:r>
    </w:p>
    <w:p>
      <w:pPr>
        <w:spacing w:after="0"/>
        <w:ind w:left="0"/>
        <w:jc w:val="both"/>
      </w:pPr>
      <w:r>
        <w:rPr>
          <w:rFonts w:ascii="Times New Roman"/>
          <w:b w:val="false"/>
          <w:i w:val="false"/>
          <w:color w:val="000000"/>
          <w:sz w:val="28"/>
        </w:rPr>
        <w:t>
      Мерзімді қызмет әскери қызметшілерін медициналық қарап-тексеруге бөлімше командирі немесе рота старшинасы апарады. Олар дәрігерге бағыныстылардың денсаулық жағдайы бойынша өзінің байқағаны туралы хабарлауға тиіс.</w:t>
      </w:r>
    </w:p>
    <w:p>
      <w:pPr>
        <w:spacing w:after="0"/>
        <w:ind w:left="0"/>
        <w:jc w:val="both"/>
      </w:pPr>
      <w:r>
        <w:rPr>
          <w:rFonts w:ascii="Times New Roman"/>
          <w:b w:val="false"/>
          <w:i w:val="false"/>
          <w:color w:val="000000"/>
          <w:sz w:val="28"/>
        </w:rPr>
        <w:t>
      Бөлімшенің жеке құрамын медициналық қарап-тексеру нәтижесін дәрігер медициналық кітапшаға енгізеді. Денсаулық жағдайы бойынша диспансерлік қарқынды қадағалау қажет етілетін әскери қызметшілер есепке алынады және кезең-кезеңімен медициналық бақылап тексеруге тартылады. Бөлімше (рота) командирі жеке құрамның толық медициналық қарап-тексерілуіне жауапты болады.</w:t>
      </w:r>
    </w:p>
    <w:p>
      <w:pPr>
        <w:spacing w:after="0"/>
        <w:ind w:left="0"/>
        <w:jc w:val="both"/>
      </w:pPr>
      <w:r>
        <w:rPr>
          <w:rFonts w:ascii="Times New Roman"/>
          <w:b w:val="false"/>
          <w:i w:val="false"/>
          <w:color w:val="000000"/>
          <w:sz w:val="28"/>
        </w:rPr>
        <w:t>
      318. Қандай да бір себеппен медициналық қарап-тексеруде болмаған әскери қызметшілерді бөлімше командирі мүмкін болған кезде осы үшін әскери бөлімнің медициналық пунктіне жібереді.</w:t>
      </w:r>
    </w:p>
    <w:p>
      <w:pPr>
        <w:spacing w:after="0"/>
        <w:ind w:left="0"/>
        <w:jc w:val="both"/>
      </w:pPr>
      <w:r>
        <w:rPr>
          <w:rFonts w:ascii="Times New Roman"/>
          <w:b w:val="false"/>
          <w:i w:val="false"/>
          <w:color w:val="000000"/>
          <w:sz w:val="28"/>
        </w:rPr>
        <w:t>
      319. Әскери бөлімнің жеке құрамын медициналық қарап-тексеру нәтижесін, сондай-ақ қажетті емдеу-сауықтыру іс-шараларын жүргізу жөніндегі ұсыныстарды әскери бөлім медицина қызметінің бастығы әскери бөлім командиріне баяндайды.";</w:t>
      </w:r>
    </w:p>
    <w:p>
      <w:pPr>
        <w:spacing w:after="0"/>
        <w:ind w:left="0"/>
        <w:jc w:val="both"/>
      </w:pPr>
      <w:r>
        <w:rPr>
          <w:rFonts w:ascii="Times New Roman"/>
          <w:b w:val="false"/>
          <w:i w:val="false"/>
          <w:color w:val="000000"/>
          <w:sz w:val="28"/>
        </w:rPr>
        <w:t>
      331-тармақтың екінші бөлігінің 5) тармақшасы мынадай редакцияда жазылсын:</w:t>
      </w:r>
    </w:p>
    <w:p>
      <w:pPr>
        <w:spacing w:after="0"/>
        <w:ind w:left="0"/>
        <w:jc w:val="both"/>
      </w:pPr>
      <w:r>
        <w:rPr>
          <w:rFonts w:ascii="Times New Roman"/>
          <w:b w:val="false"/>
          <w:i w:val="false"/>
          <w:color w:val="000000"/>
          <w:sz w:val="28"/>
        </w:rPr>
        <w:t>
      "5) төтенше жағдай кезінде міндеттерді орындау үшін тағайындалатын Ұлттық ұлан әскери бөлімдерінің және азаматтық қорғаныс әскери бөлімдерінің құрама жасақтары, кезекші бөлімшелері;";</w:t>
      </w:r>
    </w:p>
    <w:p>
      <w:pPr>
        <w:spacing w:after="0"/>
        <w:ind w:left="0"/>
        <w:jc w:val="both"/>
      </w:pPr>
      <w:r>
        <w:rPr>
          <w:rFonts w:ascii="Times New Roman"/>
          <w:b w:val="false"/>
          <w:i w:val="false"/>
          <w:color w:val="000000"/>
          <w:sz w:val="28"/>
        </w:rPr>
        <w:t>
      406-тармақтың екінші бөлігінің 1) және 2) тармақшалары мынадай редакцияда жазылсын:</w:t>
      </w:r>
    </w:p>
    <w:p>
      <w:pPr>
        <w:spacing w:after="0"/>
        <w:ind w:left="0"/>
        <w:jc w:val="both"/>
      </w:pPr>
      <w:r>
        <w:rPr>
          <w:rFonts w:ascii="Times New Roman"/>
          <w:b w:val="false"/>
          <w:i w:val="false"/>
          <w:color w:val="000000"/>
          <w:sz w:val="28"/>
        </w:rPr>
        <w:t>
      "1) бөлім (шекаралық басқарма, басқарма (бөлім), жағалау күзеті дивизионы) бойынша кезекші;</w:t>
      </w:r>
    </w:p>
    <w:p>
      <w:pPr>
        <w:spacing w:after="0"/>
        <w:ind w:left="0"/>
        <w:jc w:val="both"/>
      </w:pPr>
      <w:r>
        <w:rPr>
          <w:rFonts w:ascii="Times New Roman"/>
          <w:b w:val="false"/>
          <w:i w:val="false"/>
          <w:color w:val="000000"/>
          <w:sz w:val="28"/>
        </w:rPr>
        <w:t>
      2) бөлім (шекаралық басқарма, басқарма (бөлім), жағалау күзеті дивизионы) бойынша кезекшінің көмекшісі;";</w:t>
      </w:r>
    </w:p>
    <w:p>
      <w:pPr>
        <w:spacing w:after="0"/>
        <w:ind w:left="0"/>
        <w:jc w:val="both"/>
      </w:pPr>
      <w:r>
        <w:rPr>
          <w:rFonts w:ascii="Times New Roman"/>
          <w:b w:val="false"/>
          <w:i w:val="false"/>
          <w:color w:val="000000"/>
          <w:sz w:val="28"/>
        </w:rPr>
        <w:t>
      411-тармақта:</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"411. Жарақталған екі оқжатары бар пистолетпен офицерлер мен сержанттар құрамының келісімшарт бойынша әскери қызметшілерінен (пистолетпен қарулану көзделетін штаттық лауазымдар) тағайындалған бөлім бойынша кезекші, бөлім бойынша кезекшінің көмекшісі, қарауыл бастығы, парк бойынша, қойма аймағы (техникалық аумақ) бойынша кезекші қаруланады.";</w:t>
      </w:r>
    </w:p>
    <w:p>
      <w:pPr>
        <w:spacing w:after="0"/>
        <w:ind w:left="0"/>
        <w:jc w:val="both"/>
      </w:pPr>
      <w:r>
        <w:rPr>
          <w:rFonts w:ascii="Times New Roman"/>
          <w:b w:val="false"/>
          <w:i w:val="false"/>
          <w:color w:val="000000"/>
          <w:sz w:val="28"/>
        </w:rPr>
        <w:t>
      төртінші бөлік мынадай редакцияда жазылсын:</w:t>
      </w:r>
    </w:p>
    <w:p>
      <w:pPr>
        <w:spacing w:after="0"/>
        <w:ind w:left="0"/>
        <w:jc w:val="both"/>
      </w:pPr>
      <w:r>
        <w:rPr>
          <w:rFonts w:ascii="Times New Roman"/>
          <w:b w:val="false"/>
          <w:i w:val="false"/>
          <w:color w:val="000000"/>
          <w:sz w:val="28"/>
        </w:rPr>
        <w:t xml:space="preserve">
      "Қажет болған кезде Қорғаныс министрінің, Қарулы Күштер Бас штабы бастығының, басқа да әскерлер мен әскери құралымдар басшыларының бұйрығы бойынша тәуліктік наряд адамдарын қаруландыру тәртібі мен түрі өзгеруі мүмкін, толық зақымдамайтын қарумен қаруландыруға жол беріледі."; </w:t>
      </w:r>
    </w:p>
    <w:p>
      <w:pPr>
        <w:spacing w:after="0"/>
        <w:ind w:left="0"/>
        <w:jc w:val="both"/>
      </w:pPr>
      <w:r>
        <w:rPr>
          <w:rFonts w:ascii="Times New Roman"/>
          <w:b w:val="false"/>
          <w:i w:val="false"/>
          <w:color w:val="000000"/>
          <w:sz w:val="28"/>
        </w:rPr>
        <w:t>
      444-тармақ мынадай редакцияда жазылсын:</w:t>
      </w:r>
    </w:p>
    <w:p>
      <w:pPr>
        <w:spacing w:after="0"/>
        <w:ind w:left="0"/>
        <w:jc w:val="both"/>
      </w:pPr>
      <w:r>
        <w:rPr>
          <w:rFonts w:ascii="Times New Roman"/>
          <w:b w:val="false"/>
          <w:i w:val="false"/>
          <w:color w:val="000000"/>
          <w:sz w:val="28"/>
        </w:rPr>
        <w:t>
      "444. Таратудан кейін жаңа кезекші бөлім командирі тағайындаған лауазымды адамның қатысуымен бұрынғы кезекшіден тізімдеме бойынша құжаттарды, сондай-ақ бөлім штабы мен қызметтерінің келісімшарт бойынша әскери қызметшілерінің қаруы мен оқ-дәрілерін қабылдайды. Қару дана, нөмір бойынша және жиынтықта қабылданады. Одан кейін бөлім бойынша бұрынғы кезекшімен бірлесіп, ол хабардар ету және күзет техникалық құралдарының, радиациялық және химиялық барлау аспаптарының ақаусыз болуын тексереді.";</w:t>
      </w:r>
    </w:p>
    <w:p>
      <w:pPr>
        <w:spacing w:after="0"/>
        <w:ind w:left="0"/>
        <w:jc w:val="both"/>
      </w:pPr>
      <w:r>
        <w:rPr>
          <w:rFonts w:ascii="Times New Roman"/>
          <w:b w:val="false"/>
          <w:i w:val="false"/>
          <w:color w:val="000000"/>
          <w:sz w:val="28"/>
        </w:rPr>
        <w:t>
      472-тармақтың 1) тармақшасы мынадай редакцияда жазылсын:</w:t>
      </w:r>
    </w:p>
    <w:p>
      <w:pPr>
        <w:spacing w:after="0"/>
        <w:ind w:left="0"/>
        <w:jc w:val="both"/>
      </w:pPr>
      <w:r>
        <w:rPr>
          <w:rFonts w:ascii="Times New Roman"/>
          <w:b w:val="false"/>
          <w:i w:val="false"/>
          <w:color w:val="000000"/>
          <w:sz w:val="28"/>
        </w:rPr>
        <w:t>
      "1) өз бөлімінің келісімшарт бойынша әскери қызметшілерін жеке куәлігі (қызметтік куәлігі, əскери билеті) жəне рұқсаттама бойынша, ал мерзімді әскери қызмет әскери қызметшілерін – сейілдеме қағазымен (демалыс билеті, іссапар куәлігі, нұсқамасы, хабардар ету карточкасы) киім нысан бойынша және ұқыпты киінген түрде, басқа адамдарды – тек рұқсаттама және жеке куәлігі бойынша өткізуге;";</w:t>
      </w:r>
    </w:p>
    <w:p>
      <w:pPr>
        <w:spacing w:after="0"/>
        <w:ind w:left="0"/>
        <w:jc w:val="both"/>
      </w:pPr>
      <w:r>
        <w:rPr>
          <w:rFonts w:ascii="Times New Roman"/>
          <w:b w:val="false"/>
          <w:i w:val="false"/>
          <w:color w:val="000000"/>
          <w:sz w:val="28"/>
        </w:rPr>
        <w:t>
      489-тармақ мынадай редакцияда жазылсын:</w:t>
      </w:r>
    </w:p>
    <w:p>
      <w:pPr>
        <w:spacing w:after="0"/>
        <w:ind w:left="0"/>
        <w:jc w:val="both"/>
      </w:pPr>
      <w:r>
        <w:rPr>
          <w:rFonts w:ascii="Times New Roman"/>
          <w:b w:val="false"/>
          <w:i w:val="false"/>
          <w:color w:val="000000"/>
          <w:sz w:val="28"/>
        </w:rPr>
        <w:t xml:space="preserve">
      "489. Таратудан кейін жаңа кезекші бұрынғы кезекшімен бірге рота старшинасының (сержантының) қатысуымен және бақылауымен қаруды дана, нөмірі бойынша және жиынтықта, оқ-дәрілер бар жәшікті және ондағы мөрді, тізімдеме бойынша мүлікті тексереді және қабылдайды, өрт сөндіру, дабылдама және хабардар ету құралдарының бар болуы мен ақаусыз болуын тексереді, одан кейін кезекшілер кезекшілікті қабылдау және тапсыру кітабына қол қояды."; </w:t>
      </w:r>
    </w:p>
    <w:p>
      <w:pPr>
        <w:spacing w:after="0"/>
        <w:ind w:left="0"/>
        <w:jc w:val="both"/>
      </w:pPr>
      <w:r>
        <w:rPr>
          <w:rFonts w:ascii="Times New Roman"/>
          <w:b w:val="false"/>
          <w:i w:val="false"/>
          <w:color w:val="000000"/>
          <w:sz w:val="28"/>
        </w:rPr>
        <w:t>
      ішкі қызмет жарғысына 1-қосымшада көрсетілген әскери қызметшілерінің әскери атақтарының тізбесінде:</w:t>
      </w:r>
    </w:p>
    <w:p>
      <w:pPr>
        <w:spacing w:after="0"/>
        <w:ind w:left="0"/>
        <w:jc w:val="both"/>
      </w:pPr>
      <w:r>
        <w:rPr>
          <w:rFonts w:ascii="Times New Roman"/>
          <w:b w:val="false"/>
          <w:i w:val="false"/>
          <w:color w:val="000000"/>
          <w:sz w:val="28"/>
        </w:rPr>
        <w:t xml:space="preserve">
      мына: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1) сарбаздар (матростар) құрамы</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деген жол мынадай редакцияда жазылсын: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қатардағы жауынгерлер құрамы</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мына: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сержанттар (старшиналар) құрамы</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деген жол мынадай редакцияда жазылсын: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сержанттар құрамы</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ішкі қызмет жарғысына 6-қосымшаның 1-тармағы мынадай редакцияда жазылсын: </w:t>
      </w:r>
    </w:p>
    <w:p>
      <w:pPr>
        <w:spacing w:after="0"/>
        <w:ind w:left="0"/>
        <w:jc w:val="both"/>
      </w:pPr>
      <w:r>
        <w:rPr>
          <w:rFonts w:ascii="Times New Roman"/>
          <w:b w:val="false"/>
          <w:i w:val="false"/>
          <w:color w:val="000000"/>
          <w:sz w:val="28"/>
        </w:rPr>
        <w:t xml:space="preserve">
       "1. Әскери қызметшілерге қару-жарақ пен әскери  техниканы бекітіп беру олар әскери ант қабылдағаннан кейін жүзеге асырылады. Оған дейін олармен қару-жарақ пен әскери техниканың жойғыш (техникалық) мүмкіндігін, қазіргі заманғы ұрыстағы мәнін, сондай-ақ оларды пайдалану кезіндегі қауіпсіздік талаптарын зерделеу бойынша сабақ өткізіледі. Әскери ант қабылдау рәсімін өткізуге дайындалу кезінде әскери қызметшілерге осы әскери бөлімнің басқа әскери қызметшілеріне бекітіліп берілген қаруды қару мен </w:t>
      </w:r>
    </w:p>
    <w:p>
      <w:pPr>
        <w:spacing w:after="0"/>
        <w:ind w:left="0"/>
        <w:jc w:val="both"/>
      </w:pPr>
      <w:r>
        <w:rPr>
          <w:rFonts w:ascii="Times New Roman"/>
          <w:b w:val="false"/>
          <w:i w:val="false"/>
          <w:color w:val="000000"/>
          <w:sz w:val="28"/>
        </w:rPr>
        <w:t>оқ-дәрілерді беру кітабына қол қойғызып беруге жол беріледі.</w:t>
      </w:r>
    </w:p>
    <w:p>
      <w:pPr>
        <w:spacing w:after="0"/>
        <w:ind w:left="0"/>
        <w:jc w:val="both"/>
      </w:pPr>
      <w:r>
        <w:rPr>
          <w:rFonts w:ascii="Times New Roman"/>
          <w:b w:val="false"/>
          <w:i w:val="false"/>
          <w:color w:val="000000"/>
          <w:sz w:val="28"/>
        </w:rPr>
        <w:t>
      Бөлімшелер командирлері тапсырылатын қару-жарақ пен әскери техниканың ақаусыз болуын тексереді, команда бойынша тапсыруға дайын болуы туралы баяндайды.</w:t>
      </w:r>
    </w:p>
    <w:p>
      <w:pPr>
        <w:spacing w:after="0"/>
        <w:ind w:left="0"/>
        <w:jc w:val="both"/>
      </w:pPr>
      <w:r>
        <w:rPr>
          <w:rFonts w:ascii="Times New Roman"/>
          <w:b w:val="false"/>
          <w:i w:val="false"/>
          <w:color w:val="000000"/>
          <w:sz w:val="28"/>
        </w:rPr>
        <w:t>
      Әскери бөлім командирі қару-жарақ пен әскери техниканы экипажға (есептопқа), механик-жүргізушіге (жүргізушіге) және басқа да адамдарға бекітіп беру туралы бұйрық береді, жеке құрамға қару-жарақ пен әскери техниканы салтанатты түрде тапсыру уақыты мен тәртібін белгілейді. Бұйрық нөмірі мен қару-жарақ пен әскери техника бекітіліп берілетін адамдардың тегі формулярға (паспортқа) енгізіледі. Қарудың атауы, оның сериясы мен нөмірі, берілген күні қатардағы жауынгерлер мен сержанттар құрамы әскери қызметшілерінің әскери билетіне, сондай-ақ жеке құрамға қаруды бекітіп беру ведомосына жазылады.";</w:t>
      </w:r>
    </w:p>
    <w:p>
      <w:pPr>
        <w:spacing w:after="0"/>
        <w:ind w:left="0"/>
        <w:jc w:val="both"/>
      </w:pPr>
      <w:r>
        <w:rPr>
          <w:rFonts w:ascii="Times New Roman"/>
          <w:b w:val="false"/>
          <w:i w:val="false"/>
          <w:color w:val="000000"/>
          <w:sz w:val="28"/>
        </w:rPr>
        <w:t>
      ішкі қызмет жарғысына 18-қосымшада:</w:t>
      </w:r>
    </w:p>
    <w:p>
      <w:pPr>
        <w:spacing w:after="0"/>
        <w:ind w:left="0"/>
        <w:jc w:val="both"/>
      </w:pPr>
      <w:r>
        <w:rPr>
          <w:rFonts w:ascii="Times New Roman"/>
          <w:b w:val="false"/>
          <w:i w:val="false"/>
          <w:color w:val="000000"/>
          <w:sz w:val="28"/>
        </w:rPr>
        <w:t>
      1-тармақтың екінші бөлігі мынадай редакцияда жазылсын:</w:t>
      </w:r>
    </w:p>
    <w:p>
      <w:pPr>
        <w:spacing w:after="0"/>
        <w:ind w:left="0"/>
        <w:jc w:val="both"/>
      </w:pPr>
      <w:r>
        <w:rPr>
          <w:rFonts w:ascii="Times New Roman"/>
          <w:b w:val="false"/>
          <w:i w:val="false"/>
          <w:color w:val="000000"/>
          <w:sz w:val="28"/>
        </w:rPr>
        <w:t xml:space="preserve">
      "Барлық сақтау орны, қалқа, оқ-дәрілері бар алаң, негізгі және қосалқы өндіріс цехы, зертхана, жоғары қуатты желі, электр станциясы және трансформаторлық шағын станция, қазандық мұржасы, су айдайтын мұнара, қойма қолданыстағы нормалардың талаптарына және сәулет, қала құрылысы және құрылыс қызметі туралы заңнамаға сәйкес найзағайдан қорғайтын құрылғылармен және олардың өрт-жарылу қауіпсіздігін қамтамасыз ететін басқа да инженерлік жүйемен жабдықталуға тиіс."; </w:t>
      </w:r>
    </w:p>
    <w:p>
      <w:pPr>
        <w:spacing w:after="0"/>
        <w:ind w:left="0"/>
        <w:jc w:val="both"/>
      </w:pPr>
      <w:r>
        <w:rPr>
          <w:rFonts w:ascii="Times New Roman"/>
          <w:b w:val="false"/>
          <w:i w:val="false"/>
          <w:color w:val="000000"/>
          <w:sz w:val="28"/>
        </w:rPr>
        <w:t>
      6-тармақтың екінші бөлігі мынадай редакцияда жазылсын:</w:t>
      </w:r>
    </w:p>
    <w:p>
      <w:pPr>
        <w:spacing w:after="0"/>
        <w:ind w:left="0"/>
        <w:jc w:val="both"/>
      </w:pPr>
      <w:r>
        <w:rPr>
          <w:rFonts w:ascii="Times New Roman"/>
          <w:b w:val="false"/>
          <w:i w:val="false"/>
          <w:color w:val="000000"/>
          <w:sz w:val="28"/>
        </w:rPr>
        <w:t xml:space="preserve">
      "Ғимараттар мен объектілердегі өрт сөндіру құралдарының саны арнайы нормалармен және сәулет, қала құрылысы және құрылыс қызметі туралы заңнамада айқындалады. Қойма, парк аумағында, ангарда және өндірістік үй-жайда өрт сөндіру құралдары қалқанда сақталуға тиіс."; </w:t>
      </w:r>
    </w:p>
    <w:p>
      <w:pPr>
        <w:spacing w:after="0"/>
        <w:ind w:left="0"/>
        <w:jc w:val="both"/>
      </w:pPr>
      <w:r>
        <w:rPr>
          <w:rFonts w:ascii="Times New Roman"/>
          <w:b w:val="false"/>
          <w:i w:val="false"/>
          <w:color w:val="000000"/>
          <w:sz w:val="28"/>
        </w:rPr>
        <w:t>
      ішкі қызмет жарғысына 28-қосымшаның 3-тармағы мынадай редакцияда жазылсын:</w:t>
      </w:r>
    </w:p>
    <w:p>
      <w:pPr>
        <w:spacing w:after="0"/>
        <w:ind w:left="0"/>
        <w:jc w:val="both"/>
      </w:pPr>
      <w:r>
        <w:rPr>
          <w:rFonts w:ascii="Times New Roman"/>
          <w:b w:val="false"/>
          <w:i w:val="false"/>
          <w:color w:val="000000"/>
          <w:sz w:val="28"/>
        </w:rPr>
        <w:t>
      "3. Әскери бөлімдердің (мекемелердің) қызмет өткеру орындары мен басқа да объектілерін диверсияға қарсы тұрғыдан жабдықтау тәртібін уәкілетті органның бірінші басшысы айқындайды.";</w:t>
      </w:r>
    </w:p>
    <w:p>
      <w:pPr>
        <w:spacing w:after="0"/>
        <w:ind w:left="0"/>
        <w:jc w:val="both"/>
      </w:pPr>
      <w:r>
        <w:rPr>
          <w:rFonts w:ascii="Times New Roman"/>
          <w:b w:val="false"/>
          <w:i w:val="false"/>
          <w:color w:val="000000"/>
          <w:sz w:val="28"/>
        </w:rPr>
        <w:t>
      2) жоғарыда аталған Жарлықпен бекітілген Қазақстан Республикасы Қарулы Күштерінің, басқа да әскерлері мен әскери құралымдарының гарнизондық және қарауылдық қызметтер жарғысында:</w:t>
      </w:r>
    </w:p>
    <w:p>
      <w:pPr>
        <w:spacing w:after="0"/>
        <w:ind w:left="0"/>
        <w:jc w:val="both"/>
      </w:pPr>
      <w:r>
        <w:rPr>
          <w:rFonts w:ascii="Times New Roman"/>
          <w:b w:val="false"/>
          <w:i w:val="false"/>
          <w:color w:val="000000"/>
          <w:sz w:val="28"/>
        </w:rPr>
        <w:t>
      11-тармақтың екінші бөлігінің 9) тармақшасы мынадай редакцияда жазылсын:</w:t>
      </w:r>
    </w:p>
    <w:p>
      <w:pPr>
        <w:spacing w:after="0"/>
        <w:ind w:left="0"/>
        <w:jc w:val="both"/>
      </w:pPr>
      <w:r>
        <w:rPr>
          <w:rFonts w:ascii="Times New Roman"/>
          <w:b w:val="false"/>
          <w:i w:val="false"/>
          <w:color w:val="000000"/>
          <w:sz w:val="28"/>
        </w:rPr>
        <w:t>
      "9) гарнизонның күзет және қорғаныс, диверсияға қарсы қауіпсіздік жоспарларын әзірлеуге және оларды Қазақстан Республикасы Қорғаныс министрінің бұйрығына сәйкес бекітуге;";</w:t>
      </w:r>
    </w:p>
    <w:p>
      <w:pPr>
        <w:spacing w:after="0"/>
        <w:ind w:left="0"/>
        <w:jc w:val="both"/>
      </w:pPr>
      <w:r>
        <w:rPr>
          <w:rFonts w:ascii="Times New Roman"/>
          <w:b w:val="false"/>
          <w:i w:val="false"/>
          <w:color w:val="000000"/>
          <w:sz w:val="28"/>
        </w:rPr>
        <w:t>
      48-тармақтың бірінші бөлігінде:</w:t>
      </w:r>
    </w:p>
    <w:p>
      <w:pPr>
        <w:spacing w:after="0"/>
        <w:ind w:left="0"/>
        <w:jc w:val="both"/>
      </w:pPr>
      <w:r>
        <w:rPr>
          <w:rFonts w:ascii="Times New Roman"/>
          <w:b w:val="false"/>
          <w:i w:val="false"/>
          <w:color w:val="000000"/>
          <w:sz w:val="28"/>
        </w:rPr>
        <w:t>
      2) тармақша мынадай редакцияда жазылсын:</w:t>
      </w:r>
    </w:p>
    <w:p>
      <w:pPr>
        <w:spacing w:after="0"/>
        <w:ind w:left="0"/>
        <w:jc w:val="both"/>
      </w:pPr>
      <w:r>
        <w:rPr>
          <w:rFonts w:ascii="Times New Roman"/>
          <w:b w:val="false"/>
          <w:i w:val="false"/>
          <w:color w:val="000000"/>
          <w:sz w:val="28"/>
        </w:rPr>
        <w:t xml:space="preserve">
      "2) әскери қызметтің жалпы ұзақтығына қарамастан, Ұлы Отан соғысына, Қазақстан Республикасының мүддесінде немесе бітімгершілік күштер бөлімшелері құрамында қарулы жанжалға және жауынгерлік </w:t>
      </w:r>
    </w:p>
    <w:p>
      <w:pPr>
        <w:spacing w:after="0"/>
        <w:ind w:left="0"/>
        <w:jc w:val="both"/>
      </w:pPr>
      <w:r>
        <w:rPr>
          <w:rFonts w:ascii="Times New Roman"/>
          <w:b w:val="false"/>
          <w:i w:val="false"/>
          <w:color w:val="000000"/>
          <w:sz w:val="28"/>
        </w:rPr>
        <w:t xml:space="preserve">іс-қимылға, сондай-ақ терроризмге қарсы операцияға қатысушыларға;"; </w:t>
      </w:r>
    </w:p>
    <w:p>
      <w:pPr>
        <w:spacing w:after="0"/>
        <w:ind w:left="0"/>
        <w:jc w:val="both"/>
      </w:pPr>
      <w:r>
        <w:rPr>
          <w:rFonts w:ascii="Times New Roman"/>
          <w:b w:val="false"/>
          <w:i w:val="false"/>
          <w:color w:val="000000"/>
          <w:sz w:val="28"/>
        </w:rPr>
        <w:t>
      4) тармақша мынадай редакцияда жазылсын:</w:t>
      </w:r>
    </w:p>
    <w:p>
      <w:pPr>
        <w:spacing w:after="0"/>
        <w:ind w:left="0"/>
        <w:jc w:val="both"/>
      </w:pPr>
      <w:r>
        <w:rPr>
          <w:rFonts w:ascii="Times New Roman"/>
          <w:b w:val="false"/>
          <w:i w:val="false"/>
          <w:color w:val="000000"/>
          <w:sz w:val="28"/>
        </w:rPr>
        <w:t xml:space="preserve">
      "4) әскери қызметте болудың жалпы ұзақтығы жиырма бес және одан көп жыл, әскери қызметтен әскери қызметте болудың шекті жасына толуы, денсаулық жағдайы бойынша немесе штаттың қысқартылуына байланысты босатылған аға офицерлер құрамының адамдарына;"; </w:t>
      </w:r>
    </w:p>
    <w:p>
      <w:pPr>
        <w:spacing w:after="0"/>
        <w:ind w:left="0"/>
        <w:jc w:val="both"/>
      </w:pPr>
      <w:r>
        <w:rPr>
          <w:rFonts w:ascii="Times New Roman"/>
          <w:b w:val="false"/>
          <w:i w:val="false"/>
          <w:color w:val="000000"/>
          <w:sz w:val="28"/>
        </w:rPr>
        <w:t>
      6) тармақша мынадай редакцияда жазылсын:</w:t>
      </w:r>
    </w:p>
    <w:p>
      <w:pPr>
        <w:spacing w:after="0"/>
        <w:ind w:left="0"/>
        <w:jc w:val="both"/>
      </w:pPr>
      <w:r>
        <w:rPr>
          <w:rFonts w:ascii="Times New Roman"/>
          <w:b w:val="false"/>
          <w:i w:val="false"/>
          <w:color w:val="000000"/>
          <w:sz w:val="28"/>
        </w:rPr>
        <w:t xml:space="preserve">
      "6) әскери қызмет өткеру, әскери жиын кезінде қаза тапқан немесе әскери қызмет міндеттерін орындау нәтижесінде жаралануы, жарақаттануы, контузия алуы не ауыруы салдарынан қайтыс болған әскери қызметшілерге, сондай-ақ әскери міндеттілерге көрсетіледі."; </w:t>
      </w:r>
    </w:p>
    <w:p>
      <w:pPr>
        <w:spacing w:after="0"/>
        <w:ind w:left="0"/>
        <w:jc w:val="both"/>
      </w:pPr>
      <w:r>
        <w:rPr>
          <w:rFonts w:ascii="Times New Roman"/>
          <w:b w:val="false"/>
          <w:i w:val="false"/>
          <w:color w:val="000000"/>
          <w:sz w:val="28"/>
        </w:rPr>
        <w:t>
      50-тармақтың екінші бөлігінің 1) тармақшасы мынадай редакцияда жазылсын:</w:t>
      </w:r>
    </w:p>
    <w:p>
      <w:pPr>
        <w:spacing w:after="0"/>
        <w:ind w:left="0"/>
        <w:jc w:val="both"/>
      </w:pPr>
      <w:r>
        <w:rPr>
          <w:rFonts w:ascii="Times New Roman"/>
          <w:b w:val="false"/>
          <w:i w:val="false"/>
          <w:color w:val="000000"/>
          <w:sz w:val="28"/>
        </w:rPr>
        <w:t>
      "1) кіші офицерлер құрамының, кіші және аға сержанттар құрамының, қатардағы жауынгерлер құрамының адамдарын жерлеу кезінде – бөлімшеге дейін;";</w:t>
      </w:r>
    </w:p>
    <w:p>
      <w:pPr>
        <w:spacing w:after="0"/>
        <w:ind w:left="0"/>
        <w:jc w:val="both"/>
      </w:pPr>
      <w:r>
        <w:rPr>
          <w:rFonts w:ascii="Times New Roman"/>
          <w:b w:val="false"/>
          <w:i w:val="false"/>
          <w:color w:val="000000"/>
          <w:sz w:val="28"/>
        </w:rPr>
        <w:t xml:space="preserve">
      "Отанның бостандығы мен тәуелсіздігі үшін ұрыстарда, әскери борышты орындау кезінде қаза тапқан жауынгерлердің ескерткіштеріне және қабірлеріне гүлдестелер қою кезінде әскери құрметтер көрсету" деген кіші бөлімнің тақырыбы мынадай редакцияда жазылсын: </w:t>
      </w:r>
    </w:p>
    <w:p>
      <w:pPr>
        <w:spacing w:after="0"/>
        <w:ind w:left="0"/>
        <w:jc w:val="both"/>
      </w:pPr>
      <w:r>
        <w:rPr>
          <w:rFonts w:ascii="Times New Roman"/>
          <w:b w:val="false"/>
          <w:i w:val="false"/>
          <w:color w:val="000000"/>
          <w:sz w:val="28"/>
        </w:rPr>
        <w:t>
      "Отан еркіндігі мен тәуелсіздігі үшін ұрыста, әскери борышын орындау кезінде қаза тапқан жауынгерлер ескерткішіне және қабіріне гүл себетін (гүл шоғын, гүлдесте) қою кезінде әскери құрмет көрсету";</w:t>
      </w:r>
    </w:p>
    <w:p>
      <w:pPr>
        <w:spacing w:after="0"/>
        <w:ind w:left="0"/>
        <w:jc w:val="both"/>
      </w:pPr>
      <w:r>
        <w:rPr>
          <w:rFonts w:ascii="Times New Roman"/>
          <w:b w:val="false"/>
          <w:i w:val="false"/>
          <w:color w:val="000000"/>
          <w:sz w:val="28"/>
        </w:rPr>
        <w:t>
      66 және 67-тармақтар мынадай редакцияда жазылсын:</w:t>
      </w:r>
    </w:p>
    <w:p>
      <w:pPr>
        <w:spacing w:after="0"/>
        <w:ind w:left="0"/>
        <w:jc w:val="both"/>
      </w:pPr>
      <w:r>
        <w:rPr>
          <w:rFonts w:ascii="Times New Roman"/>
          <w:b w:val="false"/>
          <w:i w:val="false"/>
          <w:color w:val="000000"/>
          <w:sz w:val="28"/>
        </w:rPr>
        <w:t xml:space="preserve">
      "66. Әскери бөлім делегациясы Отан еркіндігі мен тәуелсіздігі үшін ұрыста, әскери борышын орындау кезінде қаза тапқан жауынгерлер ескерткішіне және қабіріне гүл себетін (гүл шоғын, гүлдесте) қояды.  </w:t>
      </w:r>
    </w:p>
    <w:p>
      <w:pPr>
        <w:spacing w:after="0"/>
        <w:ind w:left="0"/>
        <w:jc w:val="both"/>
      </w:pPr>
      <w:r>
        <w:rPr>
          <w:rFonts w:ascii="Times New Roman"/>
          <w:b w:val="false"/>
          <w:i w:val="false"/>
          <w:color w:val="000000"/>
          <w:sz w:val="28"/>
        </w:rPr>
        <w:t xml:space="preserve">
      67. Мемлекеттік және әскери делегация гүл себетін (гүл шоғын, гүлдесте) қойған кезде гарнизон бастығының бұйрығымен гарнизон әскери бөлімдерінің бір немесе бірнеше жауынгерлік туы бар қаруланған құрметті қарауыл және оркестр тағайындалады. </w:t>
      </w:r>
    </w:p>
    <w:p>
      <w:pPr>
        <w:spacing w:after="0"/>
        <w:ind w:left="0"/>
        <w:jc w:val="both"/>
      </w:pPr>
      <w:r>
        <w:rPr>
          <w:rFonts w:ascii="Times New Roman"/>
          <w:b w:val="false"/>
          <w:i w:val="false"/>
          <w:color w:val="000000"/>
          <w:sz w:val="28"/>
        </w:rPr>
        <w:t>
      Гүл себетін (гүл шоғын, гүлдесте) қоюға қатысатын құрметті қарауылдың, оркестр мен әскери қызметшілердің киім нысаны – салтанатты.";</w:t>
      </w:r>
    </w:p>
    <w:p>
      <w:pPr>
        <w:spacing w:after="0"/>
        <w:ind w:left="0"/>
        <w:jc w:val="both"/>
      </w:pPr>
      <w:r>
        <w:rPr>
          <w:rFonts w:ascii="Times New Roman"/>
          <w:b w:val="false"/>
          <w:i w:val="false"/>
          <w:color w:val="000000"/>
          <w:sz w:val="28"/>
        </w:rPr>
        <w:t>
      68-тармақтың бірінші бөлігі мынадай редакцияда жазылсын:</w:t>
      </w:r>
    </w:p>
    <w:p>
      <w:pPr>
        <w:spacing w:after="0"/>
        <w:ind w:left="0"/>
        <w:jc w:val="both"/>
      </w:pPr>
      <w:r>
        <w:rPr>
          <w:rFonts w:ascii="Times New Roman"/>
          <w:b w:val="false"/>
          <w:i w:val="false"/>
          <w:color w:val="000000"/>
          <w:sz w:val="28"/>
        </w:rPr>
        <w:t>
      "68. Ескерткішке (қабірге) гүл себетін (гүл шоғын, гүлдесте) қояр алдында құрметті қарауыл құрамынан бір-екі жұп сақшы қойылады. Сақшылар саптық қалыпты қабылдайды, бұл ретте автомат – "кеудеге" (карабин – "аяққа") күйінде болады. Сақшыларды қою уақытын гарнизон бастығы белгілейді.";</w:t>
      </w:r>
    </w:p>
    <w:p>
      <w:pPr>
        <w:spacing w:after="0"/>
        <w:ind w:left="0"/>
        <w:jc w:val="both"/>
      </w:pPr>
      <w:r>
        <w:rPr>
          <w:rFonts w:ascii="Times New Roman"/>
          <w:b w:val="false"/>
          <w:i w:val="false"/>
          <w:color w:val="000000"/>
          <w:sz w:val="28"/>
        </w:rPr>
        <w:t>
      69, 70 және 71-тармақтар мынадай редакцияда жазылсын:</w:t>
      </w:r>
    </w:p>
    <w:p>
      <w:pPr>
        <w:spacing w:after="0"/>
        <w:ind w:left="0"/>
        <w:jc w:val="both"/>
      </w:pPr>
      <w:r>
        <w:rPr>
          <w:rFonts w:ascii="Times New Roman"/>
          <w:b w:val="false"/>
          <w:i w:val="false"/>
          <w:color w:val="000000"/>
          <w:sz w:val="28"/>
        </w:rPr>
        <w:t>
      "69. Гүл себетін (гүл шоғын, гүлдесте) ұстаған делегация белгіленген орынға сапқа тұрады және құрметті қарауылдың сап бойымен жүріп, ескерткішке (қабірге) қарай қозғала бастайды. Делегация алдында құрметті қарауыл офицері жүреді. Одан кейін екі-үш адым арақашықтықта гүл шоғын ұстаған адамдар (екі адам) және одан әрі сондай арақашықтықта үш-бес адамдық лекте делегация жүреді.</w:t>
      </w:r>
    </w:p>
    <w:p>
      <w:pPr>
        <w:spacing w:after="0"/>
        <w:ind w:left="0"/>
        <w:jc w:val="both"/>
      </w:pPr>
      <w:r>
        <w:rPr>
          <w:rFonts w:ascii="Times New Roman"/>
          <w:b w:val="false"/>
          <w:i w:val="false"/>
          <w:color w:val="000000"/>
          <w:sz w:val="28"/>
        </w:rPr>
        <w:t>
      Гүл себетін (гүл шоғын, гүлдесте) ұстаған делегация құрметті қарауылға 40 – 50 адым жақындағанда "кеудеге" күйінде болатын автоматпен қаруланған қарауыл бастығы: "Қарауыл, ТҮЗЕЛ", "ТІК ТҰР", "Назар оң-ҒА (сол-ҒА)", ал карабинмен қаруланғанға – "Қарауыл, ТҮЗЕЛ", "ТІК ТҰР", "Оңнан (солдан) қарсы алу үшін, қарауыл-ҒА" командасын береді.</w:t>
      </w:r>
    </w:p>
    <w:p>
      <w:pPr>
        <w:spacing w:after="0"/>
        <w:ind w:left="0"/>
        <w:jc w:val="both"/>
      </w:pPr>
      <w:r>
        <w:rPr>
          <w:rFonts w:ascii="Times New Roman"/>
          <w:b w:val="false"/>
          <w:i w:val="false"/>
          <w:color w:val="000000"/>
          <w:sz w:val="28"/>
        </w:rPr>
        <w:t>
      Құрметті қарауыл команданы орындап, гүл себетін (гүл шоғын, гүлдесте) ұстаған делегацияның қозғалысын басын бұрып шығарып салады. Оркестр қаралы-салтанатты әуенді орындайды. Мемлекеттік Ту (Жауынгерлік Ту) алға еңкейтіледі.</w:t>
      </w:r>
    </w:p>
    <w:p>
      <w:pPr>
        <w:spacing w:after="0"/>
        <w:ind w:left="0"/>
        <w:jc w:val="both"/>
      </w:pPr>
      <w:r>
        <w:rPr>
          <w:rFonts w:ascii="Times New Roman"/>
          <w:b w:val="false"/>
          <w:i w:val="false"/>
          <w:color w:val="000000"/>
          <w:sz w:val="28"/>
        </w:rPr>
        <w:t xml:space="preserve">
      70. Ескерткішке (қабірге) жақындағанда делегация гүл себетін (гүл шоғын, гүлдесте) қояды және қаза тапқандарды бір минут үнсіздікпен еске алады. </w:t>
      </w:r>
    </w:p>
    <w:p>
      <w:pPr>
        <w:spacing w:after="0"/>
        <w:ind w:left="0"/>
        <w:jc w:val="both"/>
      </w:pPr>
      <w:r>
        <w:rPr>
          <w:rFonts w:ascii="Times New Roman"/>
          <w:b w:val="false"/>
          <w:i w:val="false"/>
          <w:color w:val="000000"/>
          <w:sz w:val="28"/>
        </w:rPr>
        <w:t xml:space="preserve">
      Бір минут үнсіздіктен кейін оркестр Мемлекеттік Гимнді орындайды. </w:t>
      </w:r>
    </w:p>
    <w:p>
      <w:pPr>
        <w:spacing w:after="0"/>
        <w:ind w:left="0"/>
        <w:jc w:val="both"/>
      </w:pPr>
      <w:r>
        <w:rPr>
          <w:rFonts w:ascii="Times New Roman"/>
          <w:b w:val="false"/>
          <w:i w:val="false"/>
          <w:color w:val="000000"/>
          <w:sz w:val="28"/>
        </w:rPr>
        <w:t xml:space="preserve">
      Мемлекеттік Гимнді орындау аяқталғаннан кейін гүл себетін (гүл шоғын, гүлдесте) қойған делегация ескерткіштен (қабірден) кетеді және өтіп бара жатқан қарауылға қарап сапқа тұрады, ал құрметті қарауыл қарауыл бастығының командасы бойынша жорықтық лекке қайта сапқа тұрады және оркестрдің салтанатты маршымен ескерткіш (қабір) және гүл себетін (гүл шоғын, гүлдесте) қойған адамдар алдынан жүріп өтеді. </w:t>
      </w:r>
    </w:p>
    <w:p>
      <w:pPr>
        <w:spacing w:after="0"/>
        <w:ind w:left="0"/>
        <w:jc w:val="both"/>
      </w:pPr>
      <w:r>
        <w:rPr>
          <w:rFonts w:ascii="Times New Roman"/>
          <w:b w:val="false"/>
          <w:i w:val="false"/>
          <w:color w:val="000000"/>
          <w:sz w:val="28"/>
        </w:rPr>
        <w:t xml:space="preserve">
      71. Шет мемлекетінің және үкіметінің басшылары, сондай-ақ қорғаныс министрлері мен ресми әскери делегациясы гүл себетін (гүл шоғын, гүлдесте) қойған кезде осы Жарғының 66 – 70-тармақтарында мазмұндалған тәртіп сақталады. </w:t>
      </w:r>
    </w:p>
    <w:p>
      <w:pPr>
        <w:spacing w:after="0"/>
        <w:ind w:left="0"/>
        <w:jc w:val="both"/>
      </w:pPr>
      <w:r>
        <w:rPr>
          <w:rFonts w:ascii="Times New Roman"/>
          <w:b w:val="false"/>
          <w:i w:val="false"/>
          <w:color w:val="000000"/>
          <w:sz w:val="28"/>
        </w:rPr>
        <w:t>
      Бұл ретте қаралы-салтанатты әуен тек делегация басшысымен келісу бойынша орындалады. Бір минут үнсіздіктен кейін гүл себетін (гүл шоғын, гүлдесте) қоятын делегация мемлекетінің гимні және Қазақстан Республикасының Мемлекеттік Гимні (бір шумақтан) орындалады. Шетел әскери делегациясымен Қазақстан Республикасы Қарулы Күштерінің, басқа да әскерлері мен әскери құралымдарының өкілдері бірге жүреді.</w:t>
      </w:r>
    </w:p>
    <w:p>
      <w:pPr>
        <w:spacing w:after="0"/>
        <w:ind w:left="0"/>
        <w:jc w:val="both"/>
      </w:pPr>
      <w:r>
        <w:rPr>
          <w:rFonts w:ascii="Times New Roman"/>
          <w:b w:val="false"/>
          <w:i w:val="false"/>
          <w:color w:val="000000"/>
          <w:sz w:val="28"/>
        </w:rPr>
        <w:t>
      Жауынгерлер ескерткіші мен қабіріне басқа шетел делегациясы гүл себетін (гүл шоғын, гүлдесте) қойған кезде құрметті қарауыл мен оркестр тағайындалмайды. Бұл жағдайда ескерткішке (қабірге) гарнизон бастығының бұйрығы бойынша бір-екі жұп сақшы қойылады, олар гарнизон бастығы белгілеген уақытта алынады. Қажет болған кезде гүл себетін (гүл шоғын, гүлдесте) қойылатын орынға дейін жеткізу үшін екі әскери қызметшімен офицер бөлінеді.";</w:t>
      </w:r>
    </w:p>
    <w:p>
      <w:pPr>
        <w:spacing w:after="0"/>
        <w:ind w:left="0"/>
        <w:jc w:val="both"/>
      </w:pPr>
      <w:r>
        <w:rPr>
          <w:rFonts w:ascii="Times New Roman"/>
          <w:b w:val="false"/>
          <w:i w:val="false"/>
          <w:color w:val="000000"/>
          <w:sz w:val="28"/>
        </w:rPr>
        <w:t>
      96-тармақтың бірінші бөлігі мынадай редакцияда жазылсын:</w:t>
      </w:r>
    </w:p>
    <w:p>
      <w:pPr>
        <w:spacing w:after="0"/>
        <w:ind w:left="0"/>
        <w:jc w:val="both"/>
      </w:pPr>
      <w:r>
        <w:rPr>
          <w:rFonts w:ascii="Times New Roman"/>
          <w:b w:val="false"/>
          <w:i w:val="false"/>
          <w:color w:val="000000"/>
          <w:sz w:val="28"/>
        </w:rPr>
        <w:t>
      "96. Гарнизондық қарауылдың біреуінде оқиға болған жағдайда қарауыл бойынша кезекші дереу оқиға орнына барады, егер қажет болса, гарнизон бастығының рұқсатымен ол кезекші бөлімшені немесе оның бір бөлігін шақыртады, ал өрт шыққан кезде одан басқа, өрт сөндіру командасын және азаматтық қорғау саласындағы уәкілетті органның аумақтық бөлімшелерін шақыртады.";</w:t>
      </w:r>
    </w:p>
    <w:p>
      <w:pPr>
        <w:spacing w:after="0"/>
        <w:ind w:left="0"/>
        <w:jc w:val="both"/>
      </w:pPr>
      <w:r>
        <w:rPr>
          <w:rFonts w:ascii="Times New Roman"/>
          <w:b w:val="false"/>
          <w:i w:val="false"/>
          <w:color w:val="000000"/>
          <w:sz w:val="28"/>
        </w:rPr>
        <w:t>
      150-тармақтың бесінші бөлігі мынадай редакцияда жазылсын:</w:t>
      </w:r>
    </w:p>
    <w:p>
      <w:pPr>
        <w:spacing w:after="0"/>
        <w:ind w:left="0"/>
        <w:jc w:val="both"/>
      </w:pPr>
      <w:r>
        <w:rPr>
          <w:rFonts w:ascii="Times New Roman"/>
          <w:b w:val="false"/>
          <w:i w:val="false"/>
          <w:color w:val="000000"/>
          <w:sz w:val="28"/>
        </w:rPr>
        <w:t>
      "Ауа температурасы Цельсий бойынша минус он бес градус және одан төмен болған кезде, сондай-ақ қолайсыз ауа райында және бір бекеті бар қарауылда қарауылды ауыстыру жоғарыда жазылған қарауылды ауыстыру тәртібін сақтамай, қарауылдық үй-жайда жүргізіледі.";</w:t>
      </w:r>
    </w:p>
    <w:p>
      <w:pPr>
        <w:spacing w:after="0"/>
        <w:ind w:left="0"/>
        <w:jc w:val="both"/>
      </w:pPr>
      <w:r>
        <w:rPr>
          <w:rFonts w:ascii="Times New Roman"/>
          <w:b w:val="false"/>
          <w:i w:val="false"/>
          <w:color w:val="000000"/>
          <w:sz w:val="28"/>
        </w:rPr>
        <w:t xml:space="preserve">
      164-тармақтың екінші бөлігі мынадай редакцияда жазылсын: </w:t>
      </w:r>
    </w:p>
    <w:p>
      <w:pPr>
        <w:spacing w:after="0"/>
        <w:ind w:left="0"/>
        <w:jc w:val="both"/>
      </w:pPr>
      <w:r>
        <w:rPr>
          <w:rFonts w:ascii="Times New Roman"/>
          <w:b w:val="false"/>
          <w:i w:val="false"/>
          <w:color w:val="000000"/>
          <w:sz w:val="28"/>
        </w:rPr>
        <w:t>
      "Ауа температурасы Цельсий бойынша минус жиырма градус және одан төмен болған кезде, ал жел соққан уақытта аяз қатты болмаса да сыртқы бекеттің, сондай-ақ жылытылмайтын үй-жайда орналасқан ішкі бекеттің сақшысын ауыстыру 1 сағат сайын жүргізіледі. Температура Цельсий бойынша плюс отыз градус және одан жоғары (көлеңкеде) болған кезде де сақшыны ауыстыру 1 сағат сайын жүргізіледі. Бұл жағдайда 1 сағат сайын сақшыны ауыстыру туралы нұсқауды қарауыл (әскери бөлім) бойынша кезекші береді.";</w:t>
      </w:r>
    </w:p>
    <w:p>
      <w:pPr>
        <w:spacing w:after="0"/>
        <w:ind w:left="0"/>
        <w:jc w:val="both"/>
      </w:pPr>
      <w:r>
        <w:rPr>
          <w:rFonts w:ascii="Times New Roman"/>
          <w:b w:val="false"/>
          <w:i w:val="false"/>
          <w:color w:val="000000"/>
          <w:sz w:val="28"/>
        </w:rPr>
        <w:t xml:space="preserve">
      184-тармақтың бірінші бөлігі мынадай редакцияда жазылсын: </w:t>
      </w:r>
    </w:p>
    <w:p>
      <w:pPr>
        <w:spacing w:after="0"/>
        <w:ind w:left="0"/>
        <w:jc w:val="both"/>
      </w:pPr>
      <w:r>
        <w:rPr>
          <w:rFonts w:ascii="Times New Roman"/>
          <w:b w:val="false"/>
          <w:i w:val="false"/>
          <w:color w:val="000000"/>
          <w:sz w:val="28"/>
        </w:rPr>
        <w:t>
      "184. Қарауылдық үй-жай ұдайы желдетіліп тұруға тиіс. Қарауылдық үй-жайдағы ауа температурасы Цельсий бойынша плюс он сегіз градустан төмен болмауға тиіс.";</w:t>
      </w:r>
    </w:p>
    <w:p>
      <w:pPr>
        <w:spacing w:after="0"/>
        <w:ind w:left="0"/>
        <w:jc w:val="both"/>
      </w:pPr>
      <w:r>
        <w:rPr>
          <w:rFonts w:ascii="Times New Roman"/>
          <w:b w:val="false"/>
          <w:i w:val="false"/>
          <w:color w:val="000000"/>
          <w:sz w:val="28"/>
        </w:rPr>
        <w:t xml:space="preserve">
      193-тармақтың үшінші бөлігі мынадай редакцияда жазылсын: </w:t>
      </w:r>
    </w:p>
    <w:p>
      <w:pPr>
        <w:spacing w:after="0"/>
        <w:ind w:left="0"/>
        <w:jc w:val="both"/>
      </w:pPr>
      <w:r>
        <w:rPr>
          <w:rFonts w:ascii="Times New Roman"/>
          <w:b w:val="false"/>
          <w:i w:val="false"/>
          <w:color w:val="000000"/>
          <w:sz w:val="28"/>
        </w:rPr>
        <w:t>
      "Патруль бөлімшенің тәуліктік наряд құрамына кіреді, бөлімше командиріне, жауынгерлік есептоп, ауысым бастығына (жедел кезекшіге), сержантқа (старшинаға), бөлімше бойынша кезекшіге және оның көмекшісіне бағынады және осы жарғыға және әскери бөлімнің командирі бекіткен нұсқаулыққа сәйкес сақшылар сияқты қызмет атқарады.";</w:t>
      </w:r>
    </w:p>
    <w:p>
      <w:pPr>
        <w:spacing w:after="0"/>
        <w:ind w:left="0"/>
        <w:jc w:val="both"/>
      </w:pPr>
      <w:r>
        <w:rPr>
          <w:rFonts w:ascii="Times New Roman"/>
          <w:b w:val="false"/>
          <w:i w:val="false"/>
          <w:color w:val="000000"/>
          <w:sz w:val="28"/>
        </w:rPr>
        <w:t>
      196-тармақ мынадай редакцияда жазылсын:</w:t>
      </w:r>
    </w:p>
    <w:p>
      <w:pPr>
        <w:spacing w:after="0"/>
        <w:ind w:left="0"/>
        <w:jc w:val="both"/>
      </w:pPr>
      <w:r>
        <w:rPr>
          <w:rFonts w:ascii="Times New Roman"/>
          <w:b w:val="false"/>
          <w:i w:val="false"/>
          <w:color w:val="000000"/>
          <w:sz w:val="28"/>
        </w:rPr>
        <w:t>
      "196. Патруль жауынгерлік патрондармен осы жарғының 115-тармағына сәйкес қамтамасыз етіледі.</w:t>
      </w:r>
    </w:p>
    <w:p>
      <w:pPr>
        <w:spacing w:after="0"/>
        <w:ind w:left="0"/>
        <w:jc w:val="both"/>
      </w:pPr>
      <w:r>
        <w:rPr>
          <w:rFonts w:ascii="Times New Roman"/>
          <w:b w:val="false"/>
          <w:i w:val="false"/>
          <w:color w:val="000000"/>
          <w:sz w:val="28"/>
        </w:rPr>
        <w:t>
      Автомат, карабин мен оқшашар оқталмай, оқжатарсыз, бекітпесі алға қаратылған, шүріппесі түсірілген және сақтандырғышқа қойылған күйде бөлімше бойынша кезекшінің үй-жайында орнатылған жеке пирамидаға қойылады. Пирамида құлыпқа жабылады және бөлімше бойынша кезекшіге және кезекші жауынгерлік есептоп, ауысым бастығына (жедел кезекшіге) шығатын электр-дыбыстық дабылдамамен жабдықталады.</w:t>
      </w:r>
    </w:p>
    <w:p>
      <w:pPr>
        <w:spacing w:after="0"/>
        <w:ind w:left="0"/>
        <w:jc w:val="both"/>
      </w:pPr>
      <w:r>
        <w:rPr>
          <w:rFonts w:ascii="Times New Roman"/>
          <w:b w:val="false"/>
          <w:i w:val="false"/>
          <w:color w:val="000000"/>
          <w:sz w:val="28"/>
        </w:rPr>
        <w:t>
      Автоматқа жарақтандырылған оқжатар (карабинге оқтізер) бар сөмке, қатпарлы кеудеше, сүңгі-пышақ және арнайы құралдар белдік белбеуден алынбайды.</w:t>
      </w:r>
    </w:p>
    <w:p>
      <w:pPr>
        <w:spacing w:after="0"/>
        <w:ind w:left="0"/>
        <w:jc w:val="both"/>
      </w:pPr>
      <w:r>
        <w:rPr>
          <w:rFonts w:ascii="Times New Roman"/>
          <w:b w:val="false"/>
          <w:i w:val="false"/>
          <w:color w:val="000000"/>
          <w:sz w:val="28"/>
        </w:rPr>
        <w:t>
      Оқшашарға оқжатар (жарақтандырылған таспамен қорап) құлыпқа жабылған арнайы жәшікте пирамидада сақталады, оның кілті бөлімше бойынша кезекшіде өзімен бірге болады, ал ол үй-жайдан кеткен кезде және демалу кезеңінде бөлімше бойынша кезекшінің көмекшісіне беріледі.</w:t>
      </w:r>
    </w:p>
    <w:p>
      <w:pPr>
        <w:spacing w:after="0"/>
        <w:ind w:left="0"/>
        <w:jc w:val="both"/>
      </w:pPr>
      <w:r>
        <w:rPr>
          <w:rFonts w:ascii="Times New Roman"/>
          <w:b w:val="false"/>
          <w:i w:val="false"/>
          <w:color w:val="000000"/>
          <w:sz w:val="28"/>
        </w:rPr>
        <w:t>
      Қару пирамидадан тек бөлімше бойынша кезекшінің немесе оның көмекшісінің рұқсатымен алынады. Қаруды тазалау бөлімше бойынша кезекшінің немесе оның көмекшісінің басшылығымен жүргізіледі, бұл ретте қаруды бөлшектеуге жол берілмейді.";</w:t>
      </w:r>
    </w:p>
    <w:p>
      <w:pPr>
        <w:spacing w:after="0"/>
        <w:ind w:left="0"/>
        <w:jc w:val="both"/>
      </w:pPr>
      <w:r>
        <w:rPr>
          <w:rFonts w:ascii="Times New Roman"/>
          <w:b w:val="false"/>
          <w:i w:val="false"/>
          <w:color w:val="000000"/>
          <w:sz w:val="28"/>
        </w:rPr>
        <w:t>
      203, 204 және 205-тармақтар мынадай редакцияда жазылсын:</w:t>
      </w:r>
    </w:p>
    <w:p>
      <w:pPr>
        <w:spacing w:after="0"/>
        <w:ind w:left="0"/>
        <w:jc w:val="both"/>
      </w:pPr>
      <w:r>
        <w:rPr>
          <w:rFonts w:ascii="Times New Roman"/>
          <w:b w:val="false"/>
          <w:i w:val="false"/>
          <w:color w:val="000000"/>
          <w:sz w:val="28"/>
        </w:rPr>
        <w:t>
      "203. Кезекті патрульді қызмет өткеру үшін жіберер алдында бөлімше бойынша кезекші, ал ол үй-жайдан кеткен кезде және демалу кезеңінде оның көмекшісі белгіленген тәртіпке сәйкес оған қару береді, қаруды қолдану тәртібіне ерекше назар аударып, нұсқау береді, қаруды оқтау және оғын алу үшін алаңға шығарады, қарудың дұрыс оқталуын тексереді.</w:t>
      </w:r>
    </w:p>
    <w:p>
      <w:pPr>
        <w:spacing w:after="0"/>
        <w:ind w:left="0"/>
        <w:jc w:val="both"/>
      </w:pPr>
      <w:r>
        <w:rPr>
          <w:rFonts w:ascii="Times New Roman"/>
          <w:b w:val="false"/>
          <w:i w:val="false"/>
          <w:color w:val="000000"/>
          <w:sz w:val="28"/>
        </w:rPr>
        <w:t>
      204. Патруль патрульдеу маршрутынан оралғаннан кейін белгіленген сигналмен қаруды оқтау және оғын алу үшін алаңға бөлімше бойынша кезекшіні, ал ол үй-жайдан кеткен кезде және демалу кезеңінде оның көмекшісін шақыртады, оған патрульдеу нәтижесі, бекеттің жай-күйі және жүргізілген ауыстыру туралы баяндайды, оның қадағалауымен қарудың оғын алады, оқжатарды (оқтізерді) сөмкеге (қатпарлы кеудешенің арнайы қалтасына) салады, содан кейін қаруды кезекшіге немесе оның көмекшісіне тапсырады. Қару мен патрондарды беру және қабылдау туралы бөлімше бойынша кезекші, ал ол үй-жайдан кеткен кезде және демалу кезеңінде оның көмекшісі арнайы журналда тиісті жазба жасайды.</w:t>
      </w:r>
    </w:p>
    <w:p>
      <w:pPr>
        <w:spacing w:after="0"/>
        <w:ind w:left="0"/>
        <w:jc w:val="both"/>
      </w:pPr>
      <w:r>
        <w:rPr>
          <w:rFonts w:ascii="Times New Roman"/>
          <w:b w:val="false"/>
          <w:i w:val="false"/>
          <w:color w:val="000000"/>
          <w:sz w:val="28"/>
        </w:rPr>
        <w:t>
      205. Бөлімше бойынша кезекші, ал ол үй-жайдан кеткен кезде және демалу кезеңінде оның көмекшісі кезекшілікті қабылдау және тапсыру кітабына жүргізілген патрульді ауыстыру туралы жазба жасайды.";</w:t>
      </w:r>
    </w:p>
    <w:p>
      <w:pPr>
        <w:spacing w:after="0"/>
        <w:ind w:left="0"/>
        <w:jc w:val="both"/>
      </w:pPr>
      <w:r>
        <w:rPr>
          <w:rFonts w:ascii="Times New Roman"/>
          <w:b w:val="false"/>
          <w:i w:val="false"/>
          <w:color w:val="000000"/>
          <w:sz w:val="28"/>
        </w:rPr>
        <w:t>
      208-тармақтың 2) тармақшасы мынадай редакцияда жазылсын:</w:t>
      </w:r>
    </w:p>
    <w:p>
      <w:pPr>
        <w:spacing w:after="0"/>
        <w:ind w:left="0"/>
        <w:jc w:val="both"/>
      </w:pPr>
      <w:r>
        <w:rPr>
          <w:rFonts w:ascii="Times New Roman"/>
          <w:b w:val="false"/>
          <w:i w:val="false"/>
          <w:color w:val="000000"/>
          <w:sz w:val="28"/>
        </w:rPr>
        <w:t xml:space="preserve">
      "2) тергеуші немесе анықтау органдары (ішкі істер, ұлттық қауіпсіздік, әскери полиция органдары, мемлекеттік сыбайлас жемқорлыққа қарсы қызмет, азаматтық қорғау органдары, экономикалық тергеу қызметі, Мемлекеттік күзет қызметі, әскери полиция органы болмаған жағдайда әскери бөлім командирлері) қылмыс жасады деген күдік бойынша ұстаған әскери қызметшілер – Қазақстан Республикасының қылмыстық-процестік заңнамасында айқындалған мерзімге;"; </w:t>
      </w:r>
    </w:p>
    <w:p>
      <w:pPr>
        <w:spacing w:after="0"/>
        <w:ind w:left="0"/>
        <w:jc w:val="both"/>
      </w:pPr>
      <w:r>
        <w:rPr>
          <w:rFonts w:ascii="Times New Roman"/>
          <w:b w:val="false"/>
          <w:i w:val="false"/>
          <w:color w:val="000000"/>
          <w:sz w:val="28"/>
        </w:rPr>
        <w:t>
      217-тармақтың бірінші бөлігі мынадай редакцияда жазылсын:</w:t>
      </w:r>
    </w:p>
    <w:p>
      <w:pPr>
        <w:spacing w:after="0"/>
        <w:ind w:left="0"/>
        <w:jc w:val="both"/>
      </w:pPr>
      <w:r>
        <w:rPr>
          <w:rFonts w:ascii="Times New Roman"/>
          <w:b w:val="false"/>
          <w:i w:val="false"/>
          <w:color w:val="000000"/>
          <w:sz w:val="28"/>
        </w:rPr>
        <w:t xml:space="preserve">
      "217. Қамаққа алуға сотталған әскери қызметшілер жазасын гауптвахтада өтейді. Офицерлер, сержанттар және қатардағы жауынгерлер құрамының әскери қызметшілері өзге негіздеме бойынша гауптвахтада ұсталатын әскери қызметшілерден бөлек және жеке ұсталады."; </w:t>
      </w:r>
    </w:p>
    <w:p>
      <w:pPr>
        <w:spacing w:after="0"/>
        <w:ind w:left="0"/>
        <w:jc w:val="both"/>
      </w:pPr>
      <w:r>
        <w:rPr>
          <w:rFonts w:ascii="Times New Roman"/>
          <w:b w:val="false"/>
          <w:i w:val="false"/>
          <w:color w:val="000000"/>
          <w:sz w:val="28"/>
        </w:rPr>
        <w:t>
      229-тармақтың төртінші бөлігі мынадай редакцияда жазылсын:</w:t>
      </w:r>
    </w:p>
    <w:p>
      <w:pPr>
        <w:spacing w:after="0"/>
        <w:ind w:left="0"/>
        <w:jc w:val="both"/>
      </w:pPr>
      <w:r>
        <w:rPr>
          <w:rFonts w:ascii="Times New Roman"/>
          <w:b w:val="false"/>
          <w:i w:val="false"/>
          <w:color w:val="000000"/>
          <w:sz w:val="28"/>
        </w:rPr>
        <w:t>
      "Камерада температура Цельсий бойынша плюс он сегіз градустан төмен болмауға тиіс.";</w:t>
      </w:r>
    </w:p>
    <w:p>
      <w:pPr>
        <w:spacing w:after="0"/>
        <w:ind w:left="0"/>
        <w:jc w:val="both"/>
      </w:pPr>
      <w:r>
        <w:rPr>
          <w:rFonts w:ascii="Times New Roman"/>
          <w:b w:val="false"/>
          <w:i w:val="false"/>
          <w:color w:val="000000"/>
          <w:sz w:val="28"/>
        </w:rPr>
        <w:t>
      231-тармақ мынадай редакцияда жазылсын:</w:t>
      </w:r>
    </w:p>
    <w:p>
      <w:pPr>
        <w:spacing w:after="0"/>
        <w:ind w:left="0"/>
        <w:jc w:val="both"/>
      </w:pPr>
      <w:r>
        <w:rPr>
          <w:rFonts w:ascii="Times New Roman"/>
          <w:b w:val="false"/>
          <w:i w:val="false"/>
          <w:color w:val="000000"/>
          <w:sz w:val="28"/>
        </w:rPr>
        <w:t>
      "231. Прокурорлар, олардың орынбасарлары мен көмекшілері заңдардың сақталуын қадағалауды жүзеге асыру кезінде, тергеушілер, алдын ала тергеу органдары қылмыстық істі тергеу кезінде, сондай-ақ қорғаушылар, ұлттық алдын алу тетігіне қатысушылар және қоғамдық-қадағалау комиссиясының мүшелері гауптвахтаға, уақытша ұсталатындарға арналған үй-жайға жеке басының куәлігін және тиісті құжаттарды ұсынғаннан кейін кез келген уақытта гауптвахта бастығы (әскери полиция органы бойынша кезекші) әскери полиция органының бастығын (әскери бөлім командирін) және осы гауптвахтада немесе уақытша ұсталғандарға арналған үй-жайда заңдылықтың сақталуына қадағалауды жүзеге асыратын прокурорды хабардар етіп жібереді.";</w:t>
      </w:r>
    </w:p>
    <w:p>
      <w:pPr>
        <w:spacing w:after="0"/>
        <w:ind w:left="0"/>
        <w:jc w:val="both"/>
      </w:pPr>
      <w:r>
        <w:rPr>
          <w:rFonts w:ascii="Times New Roman"/>
          <w:b w:val="false"/>
          <w:i w:val="false"/>
          <w:color w:val="000000"/>
          <w:sz w:val="28"/>
        </w:rPr>
        <w:t>
      232-тармақтың бірінші бөлігі мынадай редакцияда жазылсын:</w:t>
      </w:r>
    </w:p>
    <w:p>
      <w:pPr>
        <w:spacing w:after="0"/>
        <w:ind w:left="0"/>
        <w:jc w:val="both"/>
      </w:pPr>
      <w:r>
        <w:rPr>
          <w:rFonts w:ascii="Times New Roman"/>
          <w:b w:val="false"/>
          <w:i w:val="false"/>
          <w:color w:val="000000"/>
          <w:sz w:val="28"/>
        </w:rPr>
        <w:t xml:space="preserve">
      "232. Гауптвахтада ұсталатын әскери қызметшілерді гауптвахтадан гауптвахта бастығы, уақытша ұсталғандарға арналған үй-жайдан әскери полиция органы бойынша кезекші: сот үкімі бойынша тағайындалған жаза мерзімін өтегеннен кейін; сот үкімнің күші ақтау үкімі шығарылып немесе іс бойынша іс жүргізу тоқтатылып жойылған кезде; рақымшылық немесе кешірім актісі негізінде; әскери-дәрігерлік комиссия денсаулық жағдайы бойынша және өзге де негіз бойынша әскери қызметке жарамсыз деп танығанда және әскери қызмет өткеру туралы заңнамада көзделген өзге де негіз бойынша босатады."; </w:t>
      </w:r>
    </w:p>
    <w:p>
      <w:pPr>
        <w:spacing w:after="0"/>
        <w:ind w:left="0"/>
        <w:jc w:val="both"/>
      </w:pPr>
      <w:r>
        <w:rPr>
          <w:rFonts w:ascii="Times New Roman"/>
          <w:b w:val="false"/>
          <w:i w:val="false"/>
          <w:color w:val="000000"/>
          <w:sz w:val="28"/>
        </w:rPr>
        <w:t>
      235-тармақтың 1) тармақшасы мынадай редакцияда жазылсын:</w:t>
      </w:r>
    </w:p>
    <w:p>
      <w:pPr>
        <w:spacing w:after="0"/>
        <w:ind w:left="0"/>
        <w:jc w:val="both"/>
      </w:pPr>
      <w:r>
        <w:rPr>
          <w:rFonts w:ascii="Times New Roman"/>
          <w:b w:val="false"/>
          <w:i w:val="false"/>
          <w:color w:val="000000"/>
          <w:sz w:val="28"/>
        </w:rPr>
        <w:t>
      "1) кезекші ауысым бөлмесі;";</w:t>
      </w:r>
    </w:p>
    <w:p>
      <w:pPr>
        <w:spacing w:after="0"/>
        <w:ind w:left="0"/>
        <w:jc w:val="both"/>
      </w:pPr>
      <w:r>
        <w:rPr>
          <w:rFonts w:ascii="Times New Roman"/>
          <w:b w:val="false"/>
          <w:i w:val="false"/>
          <w:color w:val="000000"/>
          <w:sz w:val="28"/>
        </w:rPr>
        <w:t>
      240-тармақ мынадай мазмұндағы 1-1) тармақшамен толықтырылсын:</w:t>
      </w:r>
    </w:p>
    <w:p>
      <w:pPr>
        <w:spacing w:after="0"/>
        <w:ind w:left="0"/>
        <w:jc w:val="both"/>
      </w:pPr>
      <w:r>
        <w:rPr>
          <w:rFonts w:ascii="Times New Roman"/>
          <w:b w:val="false"/>
          <w:i w:val="false"/>
          <w:color w:val="000000"/>
          <w:sz w:val="28"/>
        </w:rPr>
        <w:t>
      "1-1) осы Жарғының 209-тармағында көзделген жағдайда;";</w:t>
      </w:r>
    </w:p>
    <w:p>
      <w:pPr>
        <w:spacing w:after="0"/>
        <w:ind w:left="0"/>
        <w:jc w:val="both"/>
      </w:pPr>
      <w:r>
        <w:rPr>
          <w:rFonts w:ascii="Times New Roman"/>
          <w:b w:val="false"/>
          <w:i w:val="false"/>
          <w:color w:val="000000"/>
          <w:sz w:val="28"/>
        </w:rPr>
        <w:t>
      241-тармақ мынадай редакцияда жазылсын:</w:t>
      </w:r>
    </w:p>
    <w:p>
      <w:pPr>
        <w:spacing w:after="0"/>
        <w:ind w:left="0"/>
        <w:jc w:val="both"/>
      </w:pPr>
      <w:r>
        <w:rPr>
          <w:rFonts w:ascii="Times New Roman"/>
          <w:b w:val="false"/>
          <w:i w:val="false"/>
          <w:color w:val="000000"/>
          <w:sz w:val="28"/>
        </w:rPr>
        <w:t>
      "241. Барлық ұсталғандар уақытша ұсталған адамдарға арналған үй-жайда олар бойынша әскери полиция органының бастығы шешім қабылдағанға дейін, бірақ Қазақстан Республикасының заңнамасында көзделген мерзімнен аспайтын мерзімге ұсталады.";</w:t>
      </w:r>
    </w:p>
    <w:p>
      <w:pPr>
        <w:spacing w:after="0"/>
        <w:ind w:left="0"/>
        <w:jc w:val="both"/>
      </w:pPr>
      <w:r>
        <w:rPr>
          <w:rFonts w:ascii="Times New Roman"/>
          <w:b w:val="false"/>
          <w:i w:val="false"/>
          <w:color w:val="000000"/>
          <w:sz w:val="28"/>
        </w:rPr>
        <w:t>
      243-тармақтың бірінші және екінші бөліктері мынадай редакцияда жазылсын:</w:t>
      </w:r>
    </w:p>
    <w:p>
      <w:pPr>
        <w:spacing w:after="0"/>
        <w:ind w:left="0"/>
        <w:jc w:val="both"/>
      </w:pPr>
      <w:r>
        <w:rPr>
          <w:rFonts w:ascii="Times New Roman"/>
          <w:b w:val="false"/>
          <w:i w:val="false"/>
          <w:color w:val="000000"/>
          <w:sz w:val="28"/>
        </w:rPr>
        <w:t>
      "243. Уақытша ұсталғандарға арналған үй-жайға жеткізілген әскери қызметшілерді гауптвахта бастығы, ал ол болмағанда қарауыл бастығы қабылдайды және уақытша ұсталғандарға арналған үй-жайға қамауға алынған әскери қызметшілерді есепке алу журналына жазылады.</w:t>
      </w:r>
    </w:p>
    <w:p>
      <w:pPr>
        <w:spacing w:after="0"/>
        <w:ind w:left="0"/>
        <w:jc w:val="both"/>
      </w:pPr>
      <w:r>
        <w:rPr>
          <w:rFonts w:ascii="Times New Roman"/>
          <w:b w:val="false"/>
          <w:i w:val="false"/>
          <w:color w:val="000000"/>
          <w:sz w:val="28"/>
        </w:rPr>
        <w:t>
      Гауптвахта бастығы (қарауыл бастығы, әскери полиция органы бойынша кезекші) ұсталған әскери қызметшілерді қабылдап, олардың заттары мен киім-кешегін толық тексереді, үй-жайда ұстауға тыйым салынған белдікті, бауды, заттар мен құндылықты, сондай-ақ барлық қызметтік құжаттарды алады. Қару мен оқ-дәрілерді, құжаттарды, тыйым салынған заттарды, заттар мен құндылықты алғаны туралы хаттама жасалады, оған гауптвахта бастығы (қарауыл бастығы, әскери полиция органы бойынша кезекші, әскери бөлім бойынша кезекші) және ұсталғанды жеткізген адамдар, сондай-ақ ұсталғанның өзі қол қояды.";</w:t>
      </w:r>
    </w:p>
    <w:p>
      <w:pPr>
        <w:spacing w:after="0"/>
        <w:ind w:left="0"/>
        <w:jc w:val="both"/>
      </w:pPr>
      <w:r>
        <w:rPr>
          <w:rFonts w:ascii="Times New Roman"/>
          <w:b w:val="false"/>
          <w:i w:val="false"/>
          <w:color w:val="000000"/>
          <w:sz w:val="28"/>
        </w:rPr>
        <w:t>
      244-тармақтың бірінші бөлігі мынадай редакцияда жазылсын:</w:t>
      </w:r>
    </w:p>
    <w:p>
      <w:pPr>
        <w:spacing w:after="0"/>
        <w:ind w:left="0"/>
        <w:jc w:val="both"/>
      </w:pPr>
      <w:r>
        <w:rPr>
          <w:rFonts w:ascii="Times New Roman"/>
          <w:b w:val="false"/>
          <w:i w:val="false"/>
          <w:color w:val="000000"/>
          <w:sz w:val="28"/>
        </w:rPr>
        <w:t>
      "244. Уақытша ұсталғандарға арналған үй-жайдың есігі құлыпқа жабылады және ұсталғандарды сенімді күзетуді және оларды ұдайы қадағалауды қамтамасыз етуге тиіс. Уақытша ұсталғандарға арналған үй-жайдың кілті қарауыл бастығында (әскери полиция органы бойынша кезекшіде) сақталады.";</w:t>
      </w:r>
    </w:p>
    <w:p>
      <w:pPr>
        <w:spacing w:after="0"/>
        <w:ind w:left="0"/>
        <w:jc w:val="both"/>
      </w:pPr>
      <w:r>
        <w:rPr>
          <w:rFonts w:ascii="Times New Roman"/>
          <w:b w:val="false"/>
          <w:i w:val="false"/>
          <w:color w:val="000000"/>
          <w:sz w:val="28"/>
        </w:rPr>
        <w:t>
      255-тармақтың бірінші бөлігі мынадай редакцияда жазылсын:</w:t>
      </w:r>
    </w:p>
    <w:p>
      <w:pPr>
        <w:spacing w:after="0"/>
        <w:ind w:left="0"/>
        <w:jc w:val="both"/>
      </w:pPr>
      <w:r>
        <w:rPr>
          <w:rFonts w:ascii="Times New Roman"/>
          <w:b w:val="false"/>
          <w:i w:val="false"/>
          <w:color w:val="000000"/>
          <w:sz w:val="28"/>
        </w:rPr>
        <w:t xml:space="preserve">
      "255. Қарауыл жабдықталған жабық, жолаушылар немесе арнайы бірге жүретін вагонда (кеме үй-жайында, әуе кемесі салонында) орналасады. Теміржол жұмыскерлеріне вагонда орнату үшін алынбалы-салынбалы әскери жабдық беріледі. Жеке құрамды жылыту және тамақ дайындау үшін пеш өрт қауіпсіздігі талаптарын орындаумен орнатылады.";  </w:t>
      </w:r>
    </w:p>
    <w:p>
      <w:pPr>
        <w:spacing w:after="0"/>
        <w:ind w:left="0"/>
        <w:jc w:val="both"/>
      </w:pPr>
      <w:r>
        <w:rPr>
          <w:rFonts w:ascii="Times New Roman"/>
          <w:b w:val="false"/>
          <w:i w:val="false"/>
          <w:color w:val="000000"/>
          <w:sz w:val="28"/>
        </w:rPr>
        <w:t>
      гарнизондық және қарауылдық қызметтер жарғысына 1-қосымшаның 5-тармағының үшінші бөлігі алып тасталсын;</w:t>
      </w:r>
    </w:p>
    <w:p>
      <w:pPr>
        <w:spacing w:after="0"/>
        <w:ind w:left="0"/>
        <w:jc w:val="both"/>
      </w:pPr>
      <w:r>
        <w:rPr>
          <w:rFonts w:ascii="Times New Roman"/>
          <w:b w:val="false"/>
          <w:i w:val="false"/>
          <w:color w:val="000000"/>
          <w:sz w:val="28"/>
        </w:rPr>
        <w:t>
      гарнизондық және қарауылдық қызметтер жарғысына 5-қосымшаның 3-тармағының екінші бөлігі мынадай редакцияда жазылсын:</w:t>
      </w:r>
    </w:p>
    <w:p>
      <w:pPr>
        <w:spacing w:after="0"/>
        <w:ind w:left="0"/>
        <w:jc w:val="both"/>
      </w:pPr>
      <w:r>
        <w:rPr>
          <w:rFonts w:ascii="Times New Roman"/>
          <w:b w:val="false"/>
          <w:i w:val="false"/>
          <w:color w:val="000000"/>
          <w:sz w:val="28"/>
        </w:rPr>
        <w:t xml:space="preserve">
      "Қарауылдық иттің бекетте болу ұзақтығы тәулігіне 12 сағаттан аспауға тиіс. Температура Цельсий бойынша плюс отыз градус және одан жоғары, Цельсий бойынша минус жиырма градус және одан төмен болған кезде, сондай-ақ суық желде, жаңбырда және басқа да нашар ауа райы жағдайында қарауылдық иттің бекетте болу ұзақтығы 6 сағатқа дейін қысқартылады, ол туралы қарауыл бастығы бекеттік ведомосқа жазба жасайды."; </w:t>
      </w:r>
    </w:p>
    <w:p>
      <w:pPr>
        <w:spacing w:after="0"/>
        <w:ind w:left="0"/>
        <w:jc w:val="both"/>
      </w:pPr>
      <w:r>
        <w:rPr>
          <w:rFonts w:ascii="Times New Roman"/>
          <w:b w:val="false"/>
          <w:i w:val="false"/>
          <w:color w:val="000000"/>
          <w:sz w:val="28"/>
        </w:rPr>
        <w:t>
      гарнизондық және қарауылдық қызметтер жарғысына 6-қосымшада:</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xml:space="preserve">
      "3. Жазғы уақытта суық жел кезінде ауысым бекетке далалық астары жылы күртешеде (шинельде) жіберіледі. Көлеңкедегі ауа температурасы Цельсий бойынша плюс он бес градус және одан жоғары болған кезде ауысымға далалық астары жылы күртешені (шинельді) қарауылдық үй-жайдағы киім ілгішке қалдыруға рұқсат етіледі.";  </w:t>
      </w:r>
    </w:p>
    <w:p>
      <w:pPr>
        <w:spacing w:after="0"/>
        <w:ind w:left="0"/>
        <w:jc w:val="both"/>
      </w:pPr>
      <w:r>
        <w:rPr>
          <w:rFonts w:ascii="Times New Roman"/>
          <w:b w:val="false"/>
          <w:i w:val="false"/>
          <w:color w:val="000000"/>
          <w:sz w:val="28"/>
        </w:rPr>
        <w:t xml:space="preserve">
      5-тармақтың бірінші бөлігі мынадай редакцияда жазылсын: </w:t>
      </w:r>
    </w:p>
    <w:p>
      <w:pPr>
        <w:spacing w:after="0"/>
        <w:ind w:left="0"/>
        <w:jc w:val="both"/>
      </w:pPr>
      <w:r>
        <w:rPr>
          <w:rFonts w:ascii="Times New Roman"/>
          <w:b w:val="false"/>
          <w:i w:val="false"/>
          <w:color w:val="000000"/>
          <w:sz w:val="28"/>
        </w:rPr>
        <w:t>
      "5. Бекеттік тұлып тек бекеттегі ауысу уақытында киіліп шешіледі, ол астары жылы күртеше (шинель) сыртынан киіледі. Пима қарауылдық үй-жайда киіледі. Тұлып пен пиманы температура Цельсий бойынша минус бес градус және одан төмен болған кезде, сондай-ақ суық жел кезінде киюге рұқсат етіледі.";</w:t>
      </w:r>
    </w:p>
    <w:p>
      <w:pPr>
        <w:spacing w:after="0"/>
        <w:ind w:left="0"/>
        <w:jc w:val="both"/>
      </w:pPr>
      <w:r>
        <w:rPr>
          <w:rFonts w:ascii="Times New Roman"/>
          <w:b w:val="false"/>
          <w:i w:val="false"/>
          <w:color w:val="000000"/>
          <w:sz w:val="28"/>
        </w:rPr>
        <w:t xml:space="preserve">
      6-тармақ мынадай редакцияда жазылсын: </w:t>
      </w:r>
    </w:p>
    <w:p>
      <w:pPr>
        <w:spacing w:after="0"/>
        <w:ind w:left="0"/>
        <w:jc w:val="both"/>
      </w:pPr>
      <w:r>
        <w:rPr>
          <w:rFonts w:ascii="Times New Roman"/>
          <w:b w:val="false"/>
          <w:i w:val="false"/>
          <w:color w:val="000000"/>
          <w:sz w:val="28"/>
        </w:rPr>
        <w:t>
      "6. Сақшылар жылытылатын үй-жай ішінде температура Цельсий бойынша плюс он сегіз градустан төмен болмағанда үнемі астары жылы далалық күртешесіз (шинельсіз) болуға тиіс.";</w:t>
      </w:r>
    </w:p>
    <w:p>
      <w:pPr>
        <w:spacing w:after="0"/>
        <w:ind w:left="0"/>
        <w:jc w:val="both"/>
      </w:pPr>
      <w:r>
        <w:rPr>
          <w:rFonts w:ascii="Times New Roman"/>
          <w:b w:val="false"/>
          <w:i w:val="false"/>
          <w:color w:val="000000"/>
          <w:sz w:val="28"/>
        </w:rPr>
        <w:t>
      гарнизондық және қарауылдық қызметтер жарғысына 8-қосымшада:</w:t>
      </w:r>
    </w:p>
    <w:p>
      <w:pPr>
        <w:spacing w:after="0"/>
        <w:ind w:left="0"/>
        <w:jc w:val="both"/>
      </w:pPr>
      <w:r>
        <w:rPr>
          <w:rFonts w:ascii="Times New Roman"/>
          <w:b w:val="false"/>
          <w:i w:val="false"/>
          <w:color w:val="000000"/>
          <w:sz w:val="28"/>
        </w:rPr>
        <w:t xml:space="preserve">
      тақырып мынадай редакцияда жазылсын: </w:t>
      </w:r>
    </w:p>
    <w:p>
      <w:pPr>
        <w:spacing w:after="0"/>
        <w:ind w:left="0"/>
        <w:jc w:val="both"/>
      </w:pPr>
      <w:r>
        <w:rPr>
          <w:rFonts w:ascii="Times New Roman"/>
          <w:b w:val="false"/>
          <w:i w:val="false"/>
          <w:color w:val="000000"/>
          <w:sz w:val="28"/>
        </w:rPr>
        <w:t>
      "Қарауылдық үй-жайды және әскери полиция органдары гауптвахтасының кезекші ауысым бөлмесін жабдықтау";</w:t>
      </w:r>
    </w:p>
    <w:p>
      <w:pPr>
        <w:spacing w:after="0"/>
        <w:ind w:left="0"/>
        <w:jc w:val="both"/>
      </w:pPr>
      <w:r>
        <w:rPr>
          <w:rFonts w:ascii="Times New Roman"/>
          <w:b w:val="false"/>
          <w:i w:val="false"/>
          <w:color w:val="000000"/>
          <w:sz w:val="28"/>
        </w:rPr>
        <w:t>
      3-тармақтың 10) тармақшасы алып тасталсын;</w:t>
      </w:r>
    </w:p>
    <w:p>
      <w:pPr>
        <w:spacing w:after="0"/>
        <w:ind w:left="0"/>
        <w:jc w:val="both"/>
      </w:pPr>
      <w:r>
        <w:rPr>
          <w:rFonts w:ascii="Times New Roman"/>
          <w:b w:val="false"/>
          <w:i w:val="false"/>
          <w:color w:val="000000"/>
          <w:sz w:val="28"/>
        </w:rPr>
        <w:t xml:space="preserve">
      мынадай мазмұндағы 16 және 17-тармақтармен толықтырылсын: </w:t>
      </w:r>
    </w:p>
    <w:p>
      <w:pPr>
        <w:spacing w:after="0"/>
        <w:ind w:left="0"/>
        <w:jc w:val="both"/>
      </w:pPr>
      <w:r>
        <w:rPr>
          <w:rFonts w:ascii="Times New Roman"/>
          <w:b w:val="false"/>
          <w:i w:val="false"/>
          <w:color w:val="000000"/>
          <w:sz w:val="28"/>
        </w:rPr>
        <w:t>
      "16. Гауптвахтаның кезекші ауысым бөлмесінде:</w:t>
      </w:r>
    </w:p>
    <w:p>
      <w:pPr>
        <w:spacing w:after="0"/>
        <w:ind w:left="0"/>
        <w:jc w:val="both"/>
      </w:pPr>
      <w:r>
        <w:rPr>
          <w:rFonts w:ascii="Times New Roman"/>
          <w:b w:val="false"/>
          <w:i w:val="false"/>
          <w:color w:val="000000"/>
          <w:sz w:val="28"/>
        </w:rPr>
        <w:t>
      1) үстел мен орындықтар;</w:t>
      </w:r>
    </w:p>
    <w:p>
      <w:pPr>
        <w:spacing w:after="0"/>
        <w:ind w:left="0"/>
        <w:jc w:val="both"/>
      </w:pPr>
      <w:r>
        <w:rPr>
          <w:rFonts w:ascii="Times New Roman"/>
          <w:b w:val="false"/>
          <w:i w:val="false"/>
          <w:color w:val="000000"/>
          <w:sz w:val="28"/>
        </w:rPr>
        <w:t>
      2) құжаттама бар стенд;</w:t>
      </w:r>
    </w:p>
    <w:p>
      <w:pPr>
        <w:spacing w:after="0"/>
        <w:ind w:left="0"/>
        <w:jc w:val="both"/>
      </w:pPr>
      <w:r>
        <w:rPr>
          <w:rFonts w:ascii="Times New Roman"/>
          <w:b w:val="false"/>
          <w:i w:val="false"/>
          <w:color w:val="000000"/>
          <w:sz w:val="28"/>
        </w:rPr>
        <w:t>
      3) жалпыәскери жарғылар;</w:t>
      </w:r>
    </w:p>
    <w:p>
      <w:pPr>
        <w:spacing w:after="0"/>
        <w:ind w:left="0"/>
        <w:jc w:val="both"/>
      </w:pPr>
      <w:r>
        <w:rPr>
          <w:rFonts w:ascii="Times New Roman"/>
          <w:b w:val="false"/>
          <w:i w:val="false"/>
          <w:color w:val="000000"/>
          <w:sz w:val="28"/>
        </w:rPr>
        <w:t>
      4) сағат;</w:t>
      </w:r>
    </w:p>
    <w:p>
      <w:pPr>
        <w:spacing w:after="0"/>
        <w:ind w:left="0"/>
        <w:jc w:val="both"/>
      </w:pPr>
      <w:r>
        <w:rPr>
          <w:rFonts w:ascii="Times New Roman"/>
          <w:b w:val="false"/>
          <w:i w:val="false"/>
          <w:color w:val="000000"/>
          <w:sz w:val="28"/>
        </w:rPr>
        <w:t>
      5) радиоқабылдағыш;</w:t>
      </w:r>
    </w:p>
    <w:p>
      <w:pPr>
        <w:spacing w:after="0"/>
        <w:ind w:left="0"/>
        <w:jc w:val="both"/>
      </w:pPr>
      <w:r>
        <w:rPr>
          <w:rFonts w:ascii="Times New Roman"/>
          <w:b w:val="false"/>
          <w:i w:val="false"/>
          <w:color w:val="000000"/>
          <w:sz w:val="28"/>
        </w:rPr>
        <w:t>
      6) резервтік жарық беру көзі ("Жарқанат" түріндегі керосин шамы), қосалқы батареясы бар қолшам (2 дана);</w:t>
      </w:r>
    </w:p>
    <w:p>
      <w:pPr>
        <w:spacing w:after="0"/>
        <w:ind w:left="0"/>
        <w:jc w:val="both"/>
      </w:pPr>
      <w:r>
        <w:rPr>
          <w:rFonts w:ascii="Times New Roman"/>
          <w:b w:val="false"/>
          <w:i w:val="false"/>
          <w:color w:val="000000"/>
          <w:sz w:val="28"/>
        </w:rPr>
        <w:t>
      7) термометр (ішкі және сыртқы);</w:t>
      </w:r>
    </w:p>
    <w:p>
      <w:pPr>
        <w:spacing w:after="0"/>
        <w:ind w:left="0"/>
        <w:jc w:val="both"/>
      </w:pPr>
      <w:r>
        <w:rPr>
          <w:rFonts w:ascii="Times New Roman"/>
          <w:b w:val="false"/>
          <w:i w:val="false"/>
          <w:color w:val="000000"/>
          <w:sz w:val="28"/>
        </w:rPr>
        <w:t>
      8) қамауға алынғандар камерасының кілті;</w:t>
      </w:r>
    </w:p>
    <w:p>
      <w:pPr>
        <w:spacing w:after="0"/>
        <w:ind w:left="0"/>
        <w:jc w:val="both"/>
      </w:pPr>
      <w:r>
        <w:rPr>
          <w:rFonts w:ascii="Times New Roman"/>
          <w:b w:val="false"/>
          <w:i w:val="false"/>
          <w:color w:val="000000"/>
          <w:sz w:val="28"/>
        </w:rPr>
        <w:t>
      9) әскери полиция органы бойынша кезекшіге шығатын жарық-дыбыс дабылдамасымен жабдықталған қаруды сақтауға арналған шкаф (пирамида);</w:t>
      </w:r>
    </w:p>
    <w:p>
      <w:pPr>
        <w:spacing w:after="0"/>
        <w:ind w:left="0"/>
        <w:jc w:val="both"/>
      </w:pPr>
      <w:r>
        <w:rPr>
          <w:rFonts w:ascii="Times New Roman"/>
          <w:b w:val="false"/>
          <w:i w:val="false"/>
          <w:color w:val="000000"/>
          <w:sz w:val="28"/>
        </w:rPr>
        <w:t>
      10) әскери полиция органы бойынша кезекшімен тікелей телефон және селекторлық (радио) байланыс;</w:t>
      </w:r>
    </w:p>
    <w:p>
      <w:pPr>
        <w:spacing w:after="0"/>
        <w:ind w:left="0"/>
        <w:jc w:val="both"/>
      </w:pPr>
      <w:r>
        <w:rPr>
          <w:rFonts w:ascii="Times New Roman"/>
          <w:b w:val="false"/>
          <w:i w:val="false"/>
          <w:color w:val="000000"/>
          <w:sz w:val="28"/>
        </w:rPr>
        <w:t xml:space="preserve">
      11) қамауға алынғандардан сақтауға қабылданған құжаттарға, ақша мен құнды заттарға арналған еденге немесе қабырғаға бекітілген жанбайтын шкаф немесе металл жәшік болуға тиіс.  </w:t>
      </w:r>
    </w:p>
    <w:p>
      <w:pPr>
        <w:spacing w:after="0"/>
        <w:ind w:left="0"/>
        <w:jc w:val="both"/>
      </w:pPr>
      <w:r>
        <w:rPr>
          <w:rFonts w:ascii="Times New Roman"/>
          <w:b w:val="false"/>
          <w:i w:val="false"/>
          <w:color w:val="000000"/>
          <w:sz w:val="28"/>
        </w:rPr>
        <w:t>
      17. Демалатын ауысымға арналған бөлмеде:</w:t>
      </w:r>
    </w:p>
    <w:p>
      <w:pPr>
        <w:spacing w:after="0"/>
        <w:ind w:left="0"/>
        <w:jc w:val="both"/>
      </w:pPr>
      <w:r>
        <w:rPr>
          <w:rFonts w:ascii="Times New Roman"/>
          <w:b w:val="false"/>
          <w:i w:val="false"/>
          <w:color w:val="000000"/>
          <w:sz w:val="28"/>
        </w:rPr>
        <w:t xml:space="preserve">
      1) бас жағында тысы бар жартылай жұмсақ ағаш сәкі; </w:t>
      </w:r>
    </w:p>
    <w:p>
      <w:pPr>
        <w:spacing w:after="0"/>
        <w:ind w:left="0"/>
        <w:jc w:val="both"/>
      </w:pPr>
      <w:r>
        <w:rPr>
          <w:rFonts w:ascii="Times New Roman"/>
          <w:b w:val="false"/>
          <w:i w:val="false"/>
          <w:color w:val="000000"/>
          <w:sz w:val="28"/>
        </w:rPr>
        <w:t xml:space="preserve">
      2) гауптвахта кезекші ауысымының киімі мен жеке заттарына арналған шкаф; </w:t>
      </w:r>
    </w:p>
    <w:p>
      <w:pPr>
        <w:spacing w:after="0"/>
        <w:ind w:left="0"/>
        <w:jc w:val="both"/>
      </w:pPr>
      <w:r>
        <w:rPr>
          <w:rFonts w:ascii="Times New Roman"/>
          <w:b w:val="false"/>
          <w:i w:val="false"/>
          <w:color w:val="000000"/>
          <w:sz w:val="28"/>
        </w:rPr>
        <w:t>
      3) кереует жанына қойылатын тумбочка болуға тиіс.";</w:t>
      </w:r>
    </w:p>
    <w:p>
      <w:pPr>
        <w:spacing w:after="0"/>
        <w:ind w:left="0"/>
        <w:jc w:val="both"/>
      </w:pPr>
      <w:r>
        <w:rPr>
          <w:rFonts w:ascii="Times New Roman"/>
          <w:b w:val="false"/>
          <w:i w:val="false"/>
          <w:color w:val="000000"/>
          <w:sz w:val="28"/>
        </w:rPr>
        <w:t>
      гарнизондық және қарауылдық қызметтер жарғысына 9-қосымшада:</w:t>
      </w:r>
    </w:p>
    <w:p>
      <w:pPr>
        <w:spacing w:after="0"/>
        <w:ind w:left="0"/>
        <w:jc w:val="both"/>
      </w:pPr>
      <w:r>
        <w:rPr>
          <w:rFonts w:ascii="Times New Roman"/>
          <w:b w:val="false"/>
          <w:i w:val="false"/>
          <w:color w:val="000000"/>
          <w:sz w:val="28"/>
        </w:rPr>
        <w:t xml:space="preserve">
      1-тармақ мынадай редакцияда жазылсын: </w:t>
      </w:r>
    </w:p>
    <w:p>
      <w:pPr>
        <w:spacing w:after="0"/>
        <w:ind w:left="0"/>
        <w:jc w:val="both"/>
      </w:pPr>
      <w:r>
        <w:rPr>
          <w:rFonts w:ascii="Times New Roman"/>
          <w:b w:val="false"/>
          <w:i w:val="false"/>
          <w:color w:val="000000"/>
          <w:sz w:val="28"/>
        </w:rPr>
        <w:t>
      "1. Күзетілетін объектілер орналасқан аумақта сымтемірлер арасындағы аралық: төменгі бөлігі 5 см аспайтын, жоғарғы бөлігі 15 см аспайтын, биіктігі кемінде екі метр сыртқы және ішкі қоршауы болуға тиіс. Сыртқы және ішкі қоршау арасындағы аралық жергілікті жағдайға байланысты айқындалады және 10 м және одан көп болуы мүмкін. Қоршау арасында сақшылардың қозғалысы үшін соқпақ жол (жол) және қоршаудың сыртқы жағына іргелес ені кемінде бес метр бақылау-қадағалау жолағы жабдықталады.</w:t>
      </w:r>
    </w:p>
    <w:p>
      <w:pPr>
        <w:spacing w:after="0"/>
        <w:ind w:left="0"/>
        <w:jc w:val="both"/>
      </w:pPr>
      <w:r>
        <w:rPr>
          <w:rFonts w:ascii="Times New Roman"/>
          <w:b w:val="false"/>
          <w:i w:val="false"/>
          <w:color w:val="000000"/>
          <w:sz w:val="28"/>
        </w:rPr>
        <w:t xml:space="preserve">
      Күзетілетін объектіге кіреберісті қадағалауға ыңғайлы болу үшін қоршау арасына (сыртқы периметр жанында) оқ өткізбейтін қоршауы бар, байланыс және жерге түйістіру құралдарымен жабдықталған қадағалау мұнарасы суретке сәйкес орнатылады. </w:t>
      </w:r>
    </w:p>
    <w:p>
      <w:pPr>
        <w:spacing w:after="0"/>
        <w:ind w:left="0"/>
        <w:jc w:val="both"/>
      </w:pPr>
      <w:r>
        <w:rPr>
          <w:rFonts w:ascii="Times New Roman"/>
          <w:b w:val="false"/>
          <w:i w:val="false"/>
          <w:color w:val="000000"/>
          <w:sz w:val="28"/>
        </w:rPr>
        <w:t>
      Күзетілетін объектілерді, сондай-ақ қадағалау мұнарасын қоршау параметрі қажет болған кезде, оның ішінде жергілікті жер бедеріне, конфигурациясы мен жергілікті жағдайға байланысты Қазақстан Республикасы Үкіметінің актілерінде көзделген талаптарды ескеріп, Қарулы Күштер Бас штабы бастығының, сондай-ақ Қазақстан Республикасының басқа да әскерлері мен әскери құралымдары бірінші басшыларының шешімімен өзгертіледі.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бірінші және екінші бөліктер мынадай редакцияда жазылсын:</w:t>
      </w:r>
    </w:p>
    <w:p>
      <w:pPr>
        <w:spacing w:after="0"/>
        <w:ind w:left="0"/>
        <w:jc w:val="both"/>
      </w:pPr>
      <w:r>
        <w:rPr>
          <w:rFonts w:ascii="Times New Roman"/>
          <w:b w:val="false"/>
          <w:i w:val="false"/>
          <w:color w:val="000000"/>
          <w:sz w:val="28"/>
        </w:rPr>
        <w:t>
      "2. Ерекше режимді, режимді және стратегиялық объектілерде арнайы инженерлік құрылыстар орнатылуы мүмкін немесе қару-жарақпен, қадағалау, көздеу аспаптарымен броньды объектілер мен инженерлік қоршау (аса байқалмайтын кедергі, "сүріндірме", бағана, танкіге қарсы тосқауыл, траншея), оқ өткізбейтін қоршауы және гранатаға қарсы торы бар байланыс және жерге түйістіру құралдарымен жабдықталған қадағалау мұнарасы орнатылады.</w:t>
      </w:r>
    </w:p>
    <w:p>
      <w:pPr>
        <w:spacing w:after="0"/>
        <w:ind w:left="0"/>
        <w:jc w:val="both"/>
      </w:pPr>
      <w:r>
        <w:rPr>
          <w:rFonts w:ascii="Times New Roman"/>
          <w:b w:val="false"/>
          <w:i w:val="false"/>
          <w:color w:val="000000"/>
          <w:sz w:val="28"/>
        </w:rPr>
        <w:t>
      Күзетілетін объектілері бар аумаққа кіреберісте күндіз және түнде жақсы көрінетін жазуы бар көрсеткіштер қойылады, мысалы: "Өтуге (жүруге, ұшып өтуге) тыйым салынады (жол жабық)". Айналып өту (айналып жүру, ұшып өту) көрсеткішпен көрсетіледі.";</w:t>
      </w:r>
    </w:p>
    <w:p>
      <w:pPr>
        <w:spacing w:after="0"/>
        <w:ind w:left="0"/>
        <w:jc w:val="both"/>
      </w:pPr>
      <w:r>
        <w:rPr>
          <w:rFonts w:ascii="Times New Roman"/>
          <w:b w:val="false"/>
          <w:i w:val="false"/>
          <w:color w:val="000000"/>
          <w:sz w:val="28"/>
        </w:rPr>
        <w:t>
      мынадай мазмұндағы абзацпен толықтырылсын:</w:t>
      </w:r>
    </w:p>
    <w:p>
      <w:pPr>
        <w:spacing w:after="0"/>
        <w:ind w:left="0"/>
        <w:jc w:val="both"/>
      </w:pPr>
      <w:r>
        <w:rPr>
          <w:rFonts w:ascii="Times New Roman"/>
          <w:b w:val="false"/>
          <w:i w:val="false"/>
          <w:color w:val="000000"/>
          <w:sz w:val="28"/>
        </w:rPr>
        <w:t>
      "Әуе кемелерінің, оның ішінде ұшқышсыз ұшу аппараттарының күзетілетін объектілердің аумағы үстінен ұшып өтуі Қазақстан Республикасының әуе кеңістігін пайдалану және авиация қызметі туралы заңнамасына сәйкес жүзеге асырылады.";</w:t>
      </w:r>
    </w:p>
    <w:p>
      <w:pPr>
        <w:spacing w:after="0"/>
        <w:ind w:left="0"/>
        <w:jc w:val="both"/>
      </w:pPr>
      <w:r>
        <w:rPr>
          <w:rFonts w:ascii="Times New Roman"/>
          <w:b w:val="false"/>
          <w:i w:val="false"/>
          <w:color w:val="000000"/>
          <w:sz w:val="28"/>
        </w:rPr>
        <w:t>
      8-тармақ мынадай редакцияда жазылсын:</w:t>
      </w:r>
    </w:p>
    <w:p>
      <w:pPr>
        <w:spacing w:after="0"/>
        <w:ind w:left="0"/>
        <w:jc w:val="both"/>
      </w:pPr>
      <w:r>
        <w:rPr>
          <w:rFonts w:ascii="Times New Roman"/>
          <w:b w:val="false"/>
          <w:i w:val="false"/>
          <w:color w:val="000000"/>
          <w:sz w:val="28"/>
        </w:rPr>
        <w:t>
      "8. Әрбір сыртқы (қажетті жағдайда ішкі) бекетте, тікелей күзетілетін объекті (қойма, сақтау орны және басқа да объекті) жанында өрт сөндіру құралдары: өрт сөндіргіш, құм салынған жәшік, су құйылған бөшке, шелек пен құрал-жабдық (күрек, балта, сүймен, ілмек, киіз) болуға тиіс. Қадағалау мұнарасына тікелей жақын ішкі және сыртқы қоршау арасында қызмет атқаратын сақшылар үшін далалық өртке қарсы қалқан жабдықталады.";</w:t>
      </w:r>
    </w:p>
    <w:p>
      <w:pPr>
        <w:spacing w:after="0"/>
        <w:ind w:left="0"/>
        <w:jc w:val="both"/>
      </w:pPr>
      <w:r>
        <w:rPr>
          <w:rFonts w:ascii="Times New Roman"/>
          <w:b w:val="false"/>
          <w:i w:val="false"/>
          <w:color w:val="000000"/>
          <w:sz w:val="28"/>
        </w:rPr>
        <w:t>
      3) жоғарыда аталған Жарлықпен бекітілген Қазақстан Республикасы Қарулы Күштерінің, басқа да әскерлері мен әскери құралымдарының саптық жарғысында:</w:t>
      </w:r>
    </w:p>
    <w:p>
      <w:pPr>
        <w:spacing w:after="0"/>
        <w:ind w:left="0"/>
        <w:jc w:val="both"/>
      </w:pPr>
      <w:r>
        <w:rPr>
          <w:rFonts w:ascii="Times New Roman"/>
          <w:b w:val="false"/>
          <w:i w:val="false"/>
          <w:color w:val="000000"/>
          <w:sz w:val="28"/>
        </w:rPr>
        <w:t>
      129-тармақ мынадай редакцияда жазылсын:</w:t>
      </w:r>
    </w:p>
    <w:p>
      <w:pPr>
        <w:spacing w:after="0"/>
        <w:ind w:left="0"/>
        <w:jc w:val="both"/>
      </w:pPr>
      <w:r>
        <w:rPr>
          <w:rFonts w:ascii="Times New Roman"/>
          <w:b w:val="false"/>
          <w:i w:val="false"/>
          <w:color w:val="000000"/>
          <w:sz w:val="28"/>
        </w:rPr>
        <w:t>
      "129. Батальон командирінің орынбасарлары мен батальон сержанты өрістетілген сапта батальон командирінен солға қарай екі қатарға, ал 29 – 31-суреттерде көрсетілмеген батальонның басқа да офицерлері батальон басқармасының қалған құрамымен сапқа тұрғызылады.";</w:t>
      </w:r>
    </w:p>
    <w:p>
      <w:pPr>
        <w:spacing w:after="0"/>
        <w:ind w:left="0"/>
        <w:jc w:val="both"/>
      </w:pPr>
      <w:r>
        <w:rPr>
          <w:rFonts w:ascii="Times New Roman"/>
          <w:b w:val="false"/>
          <w:i w:val="false"/>
          <w:color w:val="000000"/>
          <w:sz w:val="28"/>
        </w:rPr>
        <w:t>
      129-тармақта бейнеленген 29, 30 және 31-суреттер осы Жарлыққа 1, 2 және 3-қосымшаларға сәйкес жаңа редакцияда жазылсын;</w:t>
      </w:r>
    </w:p>
    <w:p>
      <w:pPr>
        <w:spacing w:after="0"/>
        <w:ind w:left="0"/>
        <w:jc w:val="both"/>
      </w:pPr>
      <w:r>
        <w:rPr>
          <w:rFonts w:ascii="Times New Roman"/>
          <w:b w:val="false"/>
          <w:i w:val="false"/>
          <w:color w:val="000000"/>
          <w:sz w:val="28"/>
        </w:rPr>
        <w:t>
      132-тармақтың үшінші бөлігі мынадай редакцияда жазылсын:</w:t>
      </w:r>
    </w:p>
    <w:p>
      <w:pPr>
        <w:spacing w:after="0"/>
        <w:ind w:left="0"/>
        <w:jc w:val="both"/>
      </w:pPr>
      <w:r>
        <w:rPr>
          <w:rFonts w:ascii="Times New Roman"/>
          <w:b w:val="false"/>
          <w:i w:val="false"/>
          <w:color w:val="000000"/>
          <w:sz w:val="28"/>
        </w:rPr>
        <w:t>
      "Батальон командирі бағыттаушы бөлімше командирінің алдында, батальон командирінен кейін екі адымда, екі қатарда оның орынбасарлары, штаб бастығы мен батальон сержанты қозғалады, ал олардан кейін екі адымда батальон басқармасының қалған құрамы қозғалады.";</w:t>
      </w:r>
    </w:p>
    <w:p>
      <w:pPr>
        <w:spacing w:after="0"/>
        <w:ind w:left="0"/>
        <w:jc w:val="both"/>
      </w:pPr>
      <w:r>
        <w:rPr>
          <w:rFonts w:ascii="Times New Roman"/>
          <w:b w:val="false"/>
          <w:i w:val="false"/>
          <w:color w:val="000000"/>
          <w:sz w:val="28"/>
        </w:rPr>
        <w:t xml:space="preserve">
      135-тармақта бейнеленген 33-сурет осы Жарлыққа 4-қосымшаға сәйкес жаңа редакцияда жазылсын; </w:t>
      </w:r>
    </w:p>
    <w:p>
      <w:pPr>
        <w:spacing w:after="0"/>
        <w:ind w:left="0"/>
        <w:jc w:val="both"/>
      </w:pPr>
      <w:r>
        <w:rPr>
          <w:rFonts w:ascii="Times New Roman"/>
          <w:b w:val="false"/>
          <w:i w:val="false"/>
          <w:color w:val="000000"/>
          <w:sz w:val="28"/>
        </w:rPr>
        <w:t>
      135-тармақтың үшінші және төртінші бөліктері мынадай редакцияда жазылсын:</w:t>
      </w:r>
    </w:p>
    <w:p>
      <w:pPr>
        <w:spacing w:after="0"/>
        <w:ind w:left="0"/>
        <w:jc w:val="both"/>
      </w:pPr>
      <w:r>
        <w:rPr>
          <w:rFonts w:ascii="Times New Roman"/>
          <w:b w:val="false"/>
          <w:i w:val="false"/>
          <w:color w:val="000000"/>
          <w:sz w:val="28"/>
        </w:rPr>
        <w:t>
      "Бригада (полк) басқармасы батальондардан оңға қарай сапқа тұрады. Бригада (полк) командирінің орынбасарлары және бригада (полк) сержанты басқармадан оңға қарай, ал Жауынгерлік Тумен сапқа тұрған кезде –  одан оңға қарай, бөлімнің Жауынгерлік Туын тапсырған кезде – осы Жарлыққа 7-қосымшаға сәйкес тұрады. Батальондар арасындағы аралық – үш адым (33-сурет).</w:t>
      </w:r>
    </w:p>
    <w:p>
      <w:pPr>
        <w:spacing w:after="0"/>
        <w:ind w:left="0"/>
        <w:jc w:val="both"/>
      </w:pPr>
      <w:r>
        <w:rPr>
          <w:rFonts w:ascii="Times New Roman"/>
          <w:b w:val="false"/>
          <w:i w:val="false"/>
          <w:color w:val="000000"/>
          <w:sz w:val="28"/>
        </w:rPr>
        <w:t>
      Әскер тектері мен қызмет бастықтары, оларға бағынысты офицерлер бригада (полк) басқармасының құрамында сапқа тұрғызылады.";</w:t>
      </w:r>
    </w:p>
    <w:p>
      <w:pPr>
        <w:spacing w:after="0"/>
        <w:ind w:left="0"/>
        <w:jc w:val="both"/>
      </w:pPr>
      <w:r>
        <w:rPr>
          <w:rFonts w:ascii="Times New Roman"/>
          <w:b w:val="false"/>
          <w:i w:val="false"/>
          <w:color w:val="000000"/>
          <w:sz w:val="28"/>
        </w:rPr>
        <w:t>
      4) жоғарыда аталған Жарлықпен бекітілген Қазақстан Республикасы Қарулы Күштерінің, басқа да әскерлері мен әскери құралымдарының тәртіптік жарғысында:</w:t>
      </w:r>
    </w:p>
    <w:p>
      <w:pPr>
        <w:spacing w:after="0"/>
        <w:ind w:left="0"/>
        <w:jc w:val="both"/>
      </w:pPr>
      <w:r>
        <w:rPr>
          <w:rFonts w:ascii="Times New Roman"/>
          <w:b w:val="false"/>
          <w:i w:val="false"/>
          <w:color w:val="000000"/>
          <w:sz w:val="28"/>
        </w:rPr>
        <w:t xml:space="preserve">
      3-тармақ мынадай мазмұндағы үшінші бөлікпен толықтырылсын: </w:t>
      </w:r>
    </w:p>
    <w:p>
      <w:pPr>
        <w:spacing w:after="0"/>
        <w:ind w:left="0"/>
        <w:jc w:val="both"/>
      </w:pPr>
      <w:r>
        <w:rPr>
          <w:rFonts w:ascii="Times New Roman"/>
          <w:b w:val="false"/>
          <w:i w:val="false"/>
          <w:color w:val="000000"/>
          <w:sz w:val="28"/>
        </w:rPr>
        <w:t>
      "Əскери бөлім (мекеме) (бұдан әрі – əскери бөлім) деп Қазақстан Республикасы Қарулы Күштерінің, басқа да əскерлері мен əскери құралымдарының ұйымдық-дербес бірлігі болып табылатын, шартты жəне (немесе) нақты атау берілетін республикалық мемлекеттік мекеме түсініледі.";</w:t>
      </w:r>
    </w:p>
    <w:p>
      <w:pPr>
        <w:spacing w:after="0"/>
        <w:ind w:left="0"/>
        <w:jc w:val="both"/>
      </w:pPr>
      <w:r>
        <w:rPr>
          <w:rFonts w:ascii="Times New Roman"/>
          <w:b w:val="false"/>
          <w:i w:val="false"/>
          <w:color w:val="000000"/>
          <w:sz w:val="28"/>
        </w:rPr>
        <w:t>
      4-тармақта:</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Қазақстан Республикасының Конституциясын және басқа да нормативтік құқықтық актілерін сақтауға;";</w:t>
      </w:r>
    </w:p>
    <w:p>
      <w:pPr>
        <w:spacing w:after="0"/>
        <w:ind w:left="0"/>
        <w:jc w:val="both"/>
      </w:pPr>
      <w:r>
        <w:rPr>
          <w:rFonts w:ascii="Times New Roman"/>
          <w:b w:val="false"/>
          <w:i w:val="false"/>
          <w:color w:val="000000"/>
          <w:sz w:val="28"/>
        </w:rPr>
        <w:t>
      4) тармақша мынадай редакцияда жазылсын:</w:t>
      </w:r>
    </w:p>
    <w:p>
      <w:pPr>
        <w:spacing w:after="0"/>
        <w:ind w:left="0"/>
        <w:jc w:val="both"/>
      </w:pPr>
      <w:r>
        <w:rPr>
          <w:rFonts w:ascii="Times New Roman"/>
          <w:b w:val="false"/>
          <w:i w:val="false"/>
          <w:color w:val="000000"/>
          <w:sz w:val="28"/>
        </w:rPr>
        <w:t>
      "4) тәртіпті, қырағы болуға және мемлекеттік құпияның жария болуына жол бермеуге;";</w:t>
      </w:r>
    </w:p>
    <w:p>
      <w:pPr>
        <w:spacing w:after="0"/>
        <w:ind w:left="0"/>
        <w:jc w:val="both"/>
      </w:pPr>
      <w:r>
        <w:rPr>
          <w:rFonts w:ascii="Times New Roman"/>
          <w:b w:val="false"/>
          <w:i w:val="false"/>
          <w:color w:val="000000"/>
          <w:sz w:val="28"/>
        </w:rPr>
        <w:t>
      7) тармақшадағы "қорғауға жәрдемдесуге міндеттейді." деген сөздер "қорғауға жәрдемдесуге;" деген сөздермен ауыстырылып, мынадай мазмұндағы 8) тармақшамен толықтырылсын:</w:t>
      </w:r>
    </w:p>
    <w:p>
      <w:pPr>
        <w:spacing w:after="0"/>
        <w:ind w:left="0"/>
        <w:jc w:val="both"/>
      </w:pPr>
      <w:r>
        <w:rPr>
          <w:rFonts w:ascii="Times New Roman"/>
          <w:b w:val="false"/>
          <w:i w:val="false"/>
          <w:color w:val="000000"/>
          <w:sz w:val="28"/>
        </w:rPr>
        <w:t>
      "8) Қазақстан Республикасының заңнамасында белгіленген қызметтік әдеп нормаларын сақтауға міндеттейді.";</w:t>
      </w:r>
    </w:p>
    <w:p>
      <w:pPr>
        <w:spacing w:after="0"/>
        <w:ind w:left="0"/>
        <w:jc w:val="both"/>
      </w:pPr>
      <w:r>
        <w:rPr>
          <w:rFonts w:ascii="Times New Roman"/>
          <w:b w:val="false"/>
          <w:i w:val="false"/>
          <w:color w:val="000000"/>
          <w:sz w:val="28"/>
        </w:rPr>
        <w:t>
      21-тармақтың бірінші бөлігі мынадай редакцияда жазылсын:</w:t>
      </w:r>
    </w:p>
    <w:p>
      <w:pPr>
        <w:spacing w:after="0"/>
        <w:ind w:left="0"/>
        <w:jc w:val="both"/>
      </w:pPr>
      <w:r>
        <w:rPr>
          <w:rFonts w:ascii="Times New Roman"/>
          <w:b w:val="false"/>
          <w:i w:val="false"/>
          <w:color w:val="000000"/>
          <w:sz w:val="28"/>
        </w:rPr>
        <w:t>
      "21. Бөлімше, әскери бөлім командирлерінің (бастықтарының) орынбасарлары, шекара басқармаларының бастықтары, корабль командирлерінің аға көмекшілері өзіне бағынысты адамдарға қатысты олардың тікелей бастықтарына берілген құқықтардан бір сатыға төмен тәртіптік билікті пайдаланады.";</w:t>
      </w:r>
    </w:p>
    <w:p>
      <w:pPr>
        <w:spacing w:after="0"/>
        <w:ind w:left="0"/>
        <w:jc w:val="both"/>
      </w:pPr>
      <w:r>
        <w:rPr>
          <w:rFonts w:ascii="Times New Roman"/>
          <w:b w:val="false"/>
          <w:i w:val="false"/>
          <w:color w:val="000000"/>
          <w:sz w:val="28"/>
        </w:rPr>
        <w:t>
      25-тармақ мынадай редакцияда жазылсын:</w:t>
      </w:r>
    </w:p>
    <w:p>
      <w:pPr>
        <w:spacing w:after="0"/>
        <w:ind w:left="0"/>
        <w:jc w:val="both"/>
      </w:pPr>
      <w:r>
        <w:rPr>
          <w:rFonts w:ascii="Times New Roman"/>
          <w:b w:val="false"/>
          <w:i w:val="false"/>
          <w:color w:val="000000"/>
          <w:sz w:val="28"/>
        </w:rPr>
        <w:t>
      "25. Қазақстан Республикасының Қорғаныс министрлігі, Бас штабы департаменттерінің, бас инспекцияларының, Қарулы Күштер бас басқармаларының бастықтары, сондай-ақ Шекара қызметі департаменттерінің бастықтары өзіне бағынысты әскери қызметшілерге қатысты өңірлік қолбасшылық әскерлері қолбасшысының тәртіптік құқықтарын пайдаланады.";</w:t>
      </w:r>
    </w:p>
    <w:p>
      <w:pPr>
        <w:spacing w:after="0"/>
        <w:ind w:left="0"/>
        <w:jc w:val="both"/>
      </w:pPr>
      <w:r>
        <w:rPr>
          <w:rFonts w:ascii="Times New Roman"/>
          <w:b w:val="false"/>
          <w:i w:val="false"/>
          <w:color w:val="000000"/>
          <w:sz w:val="28"/>
        </w:rPr>
        <w:t>
      27-тармақ мынадай редакцияда жазылсын:</w:t>
      </w:r>
    </w:p>
    <w:p>
      <w:pPr>
        <w:spacing w:after="0"/>
        <w:ind w:left="0"/>
        <w:jc w:val="both"/>
      </w:pPr>
      <w:r>
        <w:rPr>
          <w:rFonts w:ascii="Times New Roman"/>
          <w:b w:val="false"/>
          <w:i w:val="false"/>
          <w:color w:val="000000"/>
          <w:sz w:val="28"/>
        </w:rPr>
        <w:t>
      "27. Қазақстан Республикасы Қорғаныс министрінің орынбасарлары, Қазақстан Республикасы Қарулы Күштері Бас штабы бастығының бірінші орынбасары, Қазақстан Республикасы Ұлттық қауіпсіздік комитеті төрағасының, Қазақстан Республикасы Ішкі істер министрінің, Қазақстан Республикасы Төтенше жағдайлар министрінің орынбасарлары, Қазақстан Республикасы Мемлекеттік күзет қызметі бастығының орынбасары – Айрықша мақсаттағы күштер қолбасшысы, Ұлттық ұланның Бас қолбасшысы, Бас әскери прокурор өзіне бағынысты әскери қызметшілерге қатысты Қарулы Күштер түрі бас қолбасшысының құқықтарын пайдаланады.";</w:t>
      </w:r>
    </w:p>
    <w:p>
      <w:pPr>
        <w:spacing w:after="0"/>
        <w:ind w:left="0"/>
        <w:jc w:val="both"/>
      </w:pPr>
      <w:r>
        <w:rPr>
          <w:rFonts w:ascii="Times New Roman"/>
          <w:b w:val="false"/>
          <w:i w:val="false"/>
          <w:color w:val="000000"/>
          <w:sz w:val="28"/>
        </w:rPr>
        <w:t>
      28-тармақтың бірінші бөлігі мынадай редакцияда жазылсын:</w:t>
      </w:r>
    </w:p>
    <w:p>
      <w:pPr>
        <w:spacing w:after="0"/>
        <w:ind w:left="0"/>
        <w:jc w:val="both"/>
      </w:pPr>
      <w:r>
        <w:rPr>
          <w:rFonts w:ascii="Times New Roman"/>
          <w:b w:val="false"/>
          <w:i w:val="false"/>
          <w:color w:val="000000"/>
          <w:sz w:val="28"/>
        </w:rPr>
        <w:t>
      "28. Қазақстан Республикасының Қорғаныс министрі, Қазақстан Республикасы Ұлттық қауіпсіздік комитетінің төрағасы, Қазақстан Республикасы Мемлекеттік күзет қызметінің бастығы, Қазақстан Республикасының Ішкі істер министрі, Қазақстан Республикасының Төтенше жағдайлар министрі және Қазақстан Республикасының Бас прокуроры өзіне бағынысты әскери қызметшілерге қатысты осы Жарғыдағы тәртіптік құқықтарды толық ауқымда пайдаланады.";</w:t>
      </w:r>
    </w:p>
    <w:p>
      <w:pPr>
        <w:spacing w:after="0"/>
        <w:ind w:left="0"/>
        <w:jc w:val="both"/>
      </w:pPr>
      <w:r>
        <w:rPr>
          <w:rFonts w:ascii="Times New Roman"/>
          <w:b w:val="false"/>
          <w:i w:val="false"/>
          <w:color w:val="000000"/>
          <w:sz w:val="28"/>
        </w:rPr>
        <w:t>
      33-тармақтың бірінші абзацы мынадай редакцияда жазылсын:</w:t>
      </w:r>
    </w:p>
    <w:p>
      <w:pPr>
        <w:spacing w:after="0"/>
        <w:ind w:left="0"/>
        <w:jc w:val="both"/>
      </w:pPr>
      <w:r>
        <w:rPr>
          <w:rFonts w:ascii="Times New Roman"/>
          <w:b w:val="false"/>
          <w:i w:val="false"/>
          <w:color w:val="000000"/>
          <w:sz w:val="28"/>
        </w:rPr>
        <w:t>
      "33. Мерзімді әскери қызмет әскери қызметшілеріне, әскери қызмет өткеру туралы келісімшарт жасаған әскери оқу орындарының курсанттарына, кадеттеріне мынадай көтермелеу қолданылады:";</w:t>
      </w:r>
    </w:p>
    <w:p>
      <w:pPr>
        <w:spacing w:after="0"/>
        <w:ind w:left="0"/>
        <w:jc w:val="both"/>
      </w:pPr>
      <w:r>
        <w:rPr>
          <w:rFonts w:ascii="Times New Roman"/>
          <w:b w:val="false"/>
          <w:i w:val="false"/>
          <w:color w:val="000000"/>
          <w:sz w:val="28"/>
        </w:rPr>
        <w:t>
      34 және 35-тармақтар мынадай редакцияда жазылсын:</w:t>
      </w:r>
    </w:p>
    <w:p>
      <w:pPr>
        <w:spacing w:after="0"/>
        <w:ind w:left="0"/>
        <w:jc w:val="both"/>
      </w:pPr>
      <w:r>
        <w:rPr>
          <w:rFonts w:ascii="Times New Roman"/>
          <w:b w:val="false"/>
          <w:i w:val="false"/>
          <w:color w:val="000000"/>
          <w:sz w:val="28"/>
        </w:rPr>
        <w:t>
      "34. Әскери оқу орындарының курсанттарына, кадеттеріне қысқа мерзімді демалыс беру түріндегі көтермелеу қолданылмайды.</w:t>
      </w:r>
    </w:p>
    <w:p>
      <w:pPr>
        <w:spacing w:after="0"/>
        <w:ind w:left="0"/>
        <w:jc w:val="both"/>
      </w:pPr>
      <w:r>
        <w:rPr>
          <w:rFonts w:ascii="Times New Roman"/>
          <w:b w:val="false"/>
          <w:i w:val="false"/>
          <w:color w:val="000000"/>
          <w:sz w:val="28"/>
        </w:rPr>
        <w:t>
      35. Әскери оқу орындарында осы Жарғының 33-тармағында аталған көтермелеуден басқа, сонымен қатар әскери оқу орнын оқуда ең үздік көрсеткішпен (үздік) аяқтаған курсанттар мен кадеттердің тегін Құрмет тақтасына жазу қолданылады.";</w:t>
      </w:r>
    </w:p>
    <w:p>
      <w:pPr>
        <w:spacing w:after="0"/>
        <w:ind w:left="0"/>
        <w:jc w:val="both"/>
      </w:pPr>
      <w:r>
        <w:rPr>
          <w:rFonts w:ascii="Times New Roman"/>
          <w:b w:val="false"/>
          <w:i w:val="false"/>
          <w:color w:val="000000"/>
          <w:sz w:val="28"/>
        </w:rPr>
        <w:t>
      42-тармақ мынадай редакцияда жазылсын:</w:t>
      </w:r>
    </w:p>
    <w:p>
      <w:pPr>
        <w:spacing w:after="0"/>
        <w:ind w:left="0"/>
        <w:jc w:val="both"/>
      </w:pPr>
      <w:r>
        <w:rPr>
          <w:rFonts w:ascii="Times New Roman"/>
          <w:b w:val="false"/>
          <w:i w:val="false"/>
          <w:color w:val="000000"/>
          <w:sz w:val="28"/>
        </w:rPr>
        <w:t>
      "42. Әскери оқу орындарында осы Жарғының 41-тармағында аталған көтермелеуден басқа, әскери оқу орнын оқуда ең үздік көрсеткішпен (үздік) аяқтаған докторанттардың, интерндердің, магистранттардың тегін Құрмет тақтасына жазу, сондай-ақ көтермелеу ретінде әскери оқу орнын оқуда ең үздік көрсеткішпен аяқтаған бірінші, екінші және үшінші докторанттарды, интерндерді, магистранттарды айқындау қолданылады.";</w:t>
      </w:r>
    </w:p>
    <w:p>
      <w:pPr>
        <w:spacing w:after="0"/>
        <w:ind w:left="0"/>
        <w:jc w:val="both"/>
      </w:pPr>
      <w:r>
        <w:rPr>
          <w:rFonts w:ascii="Times New Roman"/>
          <w:b w:val="false"/>
          <w:i w:val="false"/>
          <w:color w:val="000000"/>
          <w:sz w:val="28"/>
        </w:rPr>
        <w:t>
      47-тармақ мынадай редакцияда жазылсын:</w:t>
      </w:r>
    </w:p>
    <w:p>
      <w:pPr>
        <w:spacing w:after="0"/>
        <w:ind w:left="0"/>
        <w:jc w:val="both"/>
      </w:pPr>
      <w:r>
        <w:rPr>
          <w:rFonts w:ascii="Times New Roman"/>
          <w:b w:val="false"/>
          <w:i w:val="false"/>
          <w:color w:val="000000"/>
          <w:sz w:val="28"/>
        </w:rPr>
        <w:t>
      "47. Жазасы бар әскери қызметші бұрын қолданылған жазасын алумен көтермеленеді. Жазаны алу құқығы жазаны қолданған командирге (бастыққа), сондай-ақ тікелей жоғары бастыққа тиесілі болады.</w:t>
      </w:r>
    </w:p>
    <w:p>
      <w:pPr>
        <w:spacing w:after="0"/>
        <w:ind w:left="0"/>
        <w:jc w:val="both"/>
      </w:pPr>
      <w:r>
        <w:rPr>
          <w:rFonts w:ascii="Times New Roman"/>
          <w:b w:val="false"/>
          <w:i w:val="false"/>
          <w:color w:val="000000"/>
          <w:sz w:val="28"/>
        </w:rPr>
        <w:t>
      Көтермелеу түрінде бір уақытта тек бір жазаны алу мүмкін, бұл ретте көтермелеудің осы түрімен көтермелеудің басқа түрі қолданылмайды.</w:t>
      </w:r>
    </w:p>
    <w:p>
      <w:pPr>
        <w:spacing w:after="0"/>
        <w:ind w:left="0"/>
        <w:jc w:val="both"/>
      </w:pPr>
      <w:r>
        <w:rPr>
          <w:rFonts w:ascii="Times New Roman"/>
          <w:b w:val="false"/>
          <w:i w:val="false"/>
          <w:color w:val="000000"/>
          <w:sz w:val="28"/>
        </w:rPr>
        <w:t xml:space="preserve">
      Ерекше жағдайда жауынгерлік даярлықта қол жеткізген жетістігі үшін не әскери және қызметтік борышын орындау кезінде танытқан ерлігі мен жанқиярлығы үшін мемлекеттік органның бірінші басшысы барлық жазаны бір уақытта алуы мүмкін. </w:t>
      </w:r>
    </w:p>
    <w:p>
      <w:pPr>
        <w:spacing w:after="0"/>
        <w:ind w:left="0"/>
        <w:jc w:val="both"/>
      </w:pPr>
      <w:r>
        <w:rPr>
          <w:rFonts w:ascii="Times New Roman"/>
          <w:b w:val="false"/>
          <w:i w:val="false"/>
          <w:color w:val="000000"/>
          <w:sz w:val="28"/>
        </w:rPr>
        <w:t xml:space="preserve">
      Командир (бастық), егер ол өзінің тәрбиелік рөлін атқарса, әскери қызметші өз тәртібін әскери борышын адал орындаумен түзесе, жазаны алу құқығын пайдаланады."; </w:t>
      </w:r>
    </w:p>
    <w:p>
      <w:pPr>
        <w:spacing w:after="0"/>
        <w:ind w:left="0"/>
        <w:jc w:val="both"/>
      </w:pPr>
      <w:r>
        <w:rPr>
          <w:rFonts w:ascii="Times New Roman"/>
          <w:b w:val="false"/>
          <w:i w:val="false"/>
          <w:color w:val="000000"/>
          <w:sz w:val="28"/>
        </w:rPr>
        <w:t>
      49-тармақ мынадай редакцияда жазылсын:</w:t>
      </w:r>
    </w:p>
    <w:p>
      <w:pPr>
        <w:spacing w:after="0"/>
        <w:ind w:left="0"/>
        <w:jc w:val="both"/>
      </w:pPr>
      <w:r>
        <w:rPr>
          <w:rFonts w:ascii="Times New Roman"/>
          <w:b w:val="false"/>
          <w:i w:val="false"/>
          <w:color w:val="000000"/>
          <w:sz w:val="28"/>
        </w:rPr>
        <w:t>
      "49. Көтермелеу – әскери бөлім орналасқан жерден немесе корабльден жағаға кезектен тыс сейілдемеге шығу мерзімді әскери қызмет әскери қызметшілеріне, сондай-ақ әскери оқу орындарының курсанттарына, кадеттеріне қатысты қолданылады және әскери қызметшінің мүддесін ескеріп, әскери бөлім командирі (бастық) белгілеген күнде жүргізіледі.";</w:t>
      </w:r>
    </w:p>
    <w:p>
      <w:pPr>
        <w:spacing w:after="0"/>
        <w:ind w:left="0"/>
        <w:jc w:val="both"/>
      </w:pPr>
      <w:r>
        <w:rPr>
          <w:rFonts w:ascii="Times New Roman"/>
          <w:b w:val="false"/>
          <w:i w:val="false"/>
          <w:color w:val="000000"/>
          <w:sz w:val="28"/>
        </w:rPr>
        <w:t>
      52-тармақ мынадай редакцияда жазылсын:</w:t>
      </w:r>
    </w:p>
    <w:p>
      <w:pPr>
        <w:spacing w:after="0"/>
        <w:ind w:left="0"/>
        <w:jc w:val="both"/>
      </w:pPr>
      <w:r>
        <w:rPr>
          <w:rFonts w:ascii="Times New Roman"/>
          <w:b w:val="false"/>
          <w:i w:val="false"/>
          <w:color w:val="000000"/>
          <w:sz w:val="28"/>
        </w:rPr>
        <w:t xml:space="preserve">
      "52. Көтермелеу әскери атақты мерзімінен бұрын, бірақ ол атқарып отырған әскери лауазым бойынша әскери лауазымдар тізбесінде көзделген әскери атағынан жоғары емес және әскери қызмет өткеру кезеңінде екі реттен астам емес мерзімінен бұрын беру әскери борышын үлгілі орындайтын, жауынгерлік кезекшілікті атқару немесе әскери қызметтің өзге де міндеттерін орындау кезінде жоғары кәсіби шеберлік пен ынта-жігер танытқан әскери қызметшілерге қатысты қолданылады. </w:t>
      </w:r>
    </w:p>
    <w:p>
      <w:pPr>
        <w:spacing w:after="0"/>
        <w:ind w:left="0"/>
        <w:jc w:val="both"/>
      </w:pPr>
      <w:r>
        <w:rPr>
          <w:rFonts w:ascii="Times New Roman"/>
          <w:b w:val="false"/>
          <w:i w:val="false"/>
          <w:color w:val="000000"/>
          <w:sz w:val="28"/>
        </w:rPr>
        <w:t>
      Оқытушылық, ғылыми қызметті жүзеге асыратын және ғылыми дәрежесі бар офицерлер құрамының әскери қызметшілеріне, сондай-ақ емдеу қызметін жүзеге асыратын медициналық мамандығы бар офицерлерге полковникке дейінгіні қоса алғанда, кезекті әскери атақ атқаратын әскери лауазымы бойынша көзделген әскери атағынан бір саты жоғары берілуі мүмкін.";</w:t>
      </w:r>
    </w:p>
    <w:p>
      <w:pPr>
        <w:spacing w:after="0"/>
        <w:ind w:left="0"/>
        <w:jc w:val="both"/>
      </w:pPr>
      <w:r>
        <w:rPr>
          <w:rFonts w:ascii="Times New Roman"/>
          <w:b w:val="false"/>
          <w:i w:val="false"/>
          <w:color w:val="000000"/>
          <w:sz w:val="28"/>
        </w:rPr>
        <w:t>
      65-тармақта:</w:t>
      </w:r>
    </w:p>
    <w:p>
      <w:pPr>
        <w:spacing w:after="0"/>
        <w:ind w:left="0"/>
        <w:jc w:val="both"/>
      </w:pPr>
      <w:r>
        <w:rPr>
          <w:rFonts w:ascii="Times New Roman"/>
          <w:b w:val="false"/>
          <w:i w:val="false"/>
          <w:color w:val="000000"/>
          <w:sz w:val="28"/>
        </w:rPr>
        <w:t>
      бірінші бөліктің бірінші абзацы мынадай редакцияда жазылсын:</w:t>
      </w:r>
    </w:p>
    <w:p>
      <w:pPr>
        <w:spacing w:after="0"/>
        <w:ind w:left="0"/>
        <w:jc w:val="both"/>
      </w:pPr>
      <w:r>
        <w:rPr>
          <w:rFonts w:ascii="Times New Roman"/>
          <w:b w:val="false"/>
          <w:i w:val="false"/>
          <w:color w:val="000000"/>
          <w:sz w:val="28"/>
        </w:rPr>
        <w:t>
      "65. Мерзімді әскери қызмет әскери қызметшілеріне, әскери оқу орындарының курсанттары мен кадеттеріне теріс қылық жасағаны үшін мынадай жаза қолданылуы мүмкін:";</w:t>
      </w:r>
    </w:p>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r>
        <w:rPr>
          <w:rFonts w:ascii="Times New Roman"/>
          <w:b w:val="false"/>
          <w:i w:val="false"/>
          <w:color w:val="000000"/>
          <w:sz w:val="28"/>
        </w:rPr>
        <w:t>
      "Әскери оқу орындарының курсанттарына, кадеттеріне осы тармақта көрсетілген жазадан басқа теріс себеп бойынша әскери қызметтен шығару жазасы қолданылуы мүмкін.";</w:t>
      </w:r>
    </w:p>
    <w:p>
      <w:pPr>
        <w:spacing w:after="0"/>
        <w:ind w:left="0"/>
        <w:jc w:val="both"/>
      </w:pPr>
      <w:r>
        <w:rPr>
          <w:rFonts w:ascii="Times New Roman"/>
          <w:b w:val="false"/>
          <w:i w:val="false"/>
          <w:color w:val="000000"/>
          <w:sz w:val="28"/>
        </w:rPr>
        <w:t>
      84-тармақ мынадай редакцияда жазылсын:</w:t>
      </w:r>
    </w:p>
    <w:p>
      <w:pPr>
        <w:spacing w:after="0"/>
        <w:ind w:left="0"/>
        <w:jc w:val="both"/>
      </w:pPr>
      <w:r>
        <w:rPr>
          <w:rFonts w:ascii="Times New Roman"/>
          <w:b w:val="false"/>
          <w:i w:val="false"/>
          <w:color w:val="000000"/>
          <w:sz w:val="28"/>
        </w:rPr>
        <w:t>
      "84. Командир (бастық) тәртіптік жаза қолдану туралы шешім қабылдағанға дейін теріс қылық жасаған әскери қызметшімен тең немесе одан жоғары лауазым атқаратын уәкілетті лауазымды адамды айқындайды және оған:</w:t>
      </w:r>
    </w:p>
    <w:p>
      <w:pPr>
        <w:spacing w:after="0"/>
        <w:ind w:left="0"/>
        <w:jc w:val="both"/>
      </w:pPr>
      <w:r>
        <w:rPr>
          <w:rFonts w:ascii="Times New Roman"/>
          <w:b w:val="false"/>
          <w:i w:val="false"/>
          <w:color w:val="000000"/>
          <w:sz w:val="28"/>
        </w:rPr>
        <w:t>
      1) әскери қызметші осы жарғыға сәйкес қызметіне толық сәйкес еместігі туралы ескерту, теріс себеп бойынша әскери қызметтен шығару, лауазымында немесе әскери атағында бір сатыға төмендету көзделген теріс қылық жасаған;</w:t>
      </w:r>
    </w:p>
    <w:p>
      <w:pPr>
        <w:spacing w:after="0"/>
        <w:ind w:left="0"/>
        <w:jc w:val="both"/>
      </w:pPr>
      <w:r>
        <w:rPr>
          <w:rFonts w:ascii="Times New Roman"/>
          <w:b w:val="false"/>
          <w:i w:val="false"/>
          <w:color w:val="000000"/>
          <w:sz w:val="28"/>
        </w:rPr>
        <w:t>
      2) келтірілген материалдық залал көлемі белгіленген;</w:t>
      </w:r>
    </w:p>
    <w:p>
      <w:pPr>
        <w:spacing w:after="0"/>
        <w:ind w:left="0"/>
        <w:jc w:val="both"/>
      </w:pPr>
      <w:r>
        <w:rPr>
          <w:rFonts w:ascii="Times New Roman"/>
          <w:b w:val="false"/>
          <w:i w:val="false"/>
          <w:color w:val="000000"/>
          <w:sz w:val="28"/>
        </w:rPr>
        <w:t>
      3) егер әскери қызметшінің кінәсін қызметтік тергеп-тексеру жүргізбей анықтау мүмкін болмаса, оның кінәсі белгіленген жағдайда қызметтік тергеп-тексеруді тапсырады.";</w:t>
      </w:r>
    </w:p>
    <w:p>
      <w:pPr>
        <w:spacing w:after="0"/>
        <w:ind w:left="0"/>
        <w:jc w:val="both"/>
      </w:pPr>
      <w:r>
        <w:rPr>
          <w:rFonts w:ascii="Times New Roman"/>
          <w:b w:val="false"/>
          <w:i w:val="false"/>
          <w:color w:val="000000"/>
          <w:sz w:val="28"/>
        </w:rPr>
        <w:t>
      87-тармақтың бірінші бөлігі мынадай редакцияда жазылсын:</w:t>
      </w:r>
    </w:p>
    <w:p>
      <w:pPr>
        <w:spacing w:after="0"/>
        <w:ind w:left="0"/>
        <w:jc w:val="both"/>
      </w:pPr>
      <w:r>
        <w:rPr>
          <w:rFonts w:ascii="Times New Roman"/>
          <w:b w:val="false"/>
          <w:i w:val="false"/>
          <w:color w:val="000000"/>
          <w:sz w:val="28"/>
        </w:rPr>
        <w:t xml:space="preserve">
      "87. Қызметтік тергеп-тексеруді уәкілетті лауазымды адам он бес жұмыс күнінен аспайтын мерзімде жүргізеді. </w:t>
      </w:r>
    </w:p>
    <w:p>
      <w:pPr>
        <w:spacing w:after="0"/>
        <w:ind w:left="0"/>
        <w:jc w:val="both"/>
      </w:pPr>
      <w:r>
        <w:rPr>
          <w:rFonts w:ascii="Times New Roman"/>
          <w:b w:val="false"/>
          <w:i w:val="false"/>
          <w:color w:val="000000"/>
          <w:sz w:val="28"/>
        </w:rPr>
        <w:t xml:space="preserve">
      Ерекше жағдайда қызметтік тергеп-тексеруді тағайындаған адам қызметтік тергеп-тексеру мерзімін он жұмыс күнінен аспайтын мерзімге ұзартуы мүмкін."; </w:t>
      </w:r>
    </w:p>
    <w:p>
      <w:pPr>
        <w:spacing w:after="0"/>
        <w:ind w:left="0"/>
        <w:jc w:val="both"/>
      </w:pPr>
      <w:r>
        <w:rPr>
          <w:rFonts w:ascii="Times New Roman"/>
          <w:b w:val="false"/>
          <w:i w:val="false"/>
          <w:color w:val="000000"/>
          <w:sz w:val="28"/>
        </w:rPr>
        <w:t>
      88-тармақ мынадай редакцияда жазылсын:</w:t>
      </w:r>
    </w:p>
    <w:p>
      <w:pPr>
        <w:spacing w:after="0"/>
        <w:ind w:left="0"/>
        <w:jc w:val="both"/>
      </w:pPr>
      <w:r>
        <w:rPr>
          <w:rFonts w:ascii="Times New Roman"/>
          <w:b w:val="false"/>
          <w:i w:val="false"/>
          <w:color w:val="000000"/>
          <w:sz w:val="28"/>
        </w:rPr>
        <w:t xml:space="preserve">
      "88. Қызметтік тергеп-тексеру әскери қызметшінің қызмет орнын өз бетімен тастап кетуіне, заңда белгіленген тәртіппен расталған ауыруы, демалыста, іссапарда, даярлықта, қайта даярлауда, біліктілікті арттыру курсында, тағылымдамадан өтуде болуына байланысты қызметте болмауы уақытында және қызметтік тергеп-тексеруге кедергі болатын басқа да: </w:t>
      </w:r>
    </w:p>
    <w:p>
      <w:pPr>
        <w:spacing w:after="0"/>
        <w:ind w:left="0"/>
        <w:jc w:val="both"/>
      </w:pPr>
      <w:r>
        <w:rPr>
          <w:rFonts w:ascii="Times New Roman"/>
          <w:b w:val="false"/>
          <w:i w:val="false"/>
          <w:color w:val="000000"/>
          <w:sz w:val="28"/>
        </w:rPr>
        <w:t xml:space="preserve">
      1) мемлекеттік немесе қоғамдық міндеттерді орындау кезінде жұмыстан босатылған; </w:t>
      </w:r>
    </w:p>
    <w:p>
      <w:pPr>
        <w:spacing w:after="0"/>
        <w:ind w:left="0"/>
        <w:jc w:val="both"/>
      </w:pPr>
      <w:r>
        <w:rPr>
          <w:rFonts w:ascii="Times New Roman"/>
          <w:b w:val="false"/>
          <w:i w:val="false"/>
          <w:color w:val="000000"/>
          <w:sz w:val="28"/>
        </w:rPr>
        <w:t>
      2) қылмыстық іс, әкімшілік құқық бұзушылық туралы іс бойынша іс жүргізілген, сондай-ақ әскери қызметшінің тәртіптік жауаптылығы туралы мәселені шешуге әсер ететін сот актісі немесе әкімшілік құқық бұзушылық туралы істі қарауға уәкілетті лауазымды адамның актісі заңды күшіне енгенге дейін;</w:t>
      </w:r>
    </w:p>
    <w:p>
      <w:pPr>
        <w:spacing w:after="0"/>
        <w:ind w:left="0"/>
        <w:jc w:val="both"/>
      </w:pPr>
      <w:r>
        <w:rPr>
          <w:rFonts w:ascii="Times New Roman"/>
          <w:b w:val="false"/>
          <w:i w:val="false"/>
          <w:color w:val="000000"/>
          <w:sz w:val="28"/>
        </w:rPr>
        <w:t>
      3) ұзақ уақыт талап етілетін медициналық сараптама жүргізілген;</w:t>
      </w:r>
    </w:p>
    <w:p>
      <w:pPr>
        <w:spacing w:after="0"/>
        <w:ind w:left="0"/>
        <w:jc w:val="both"/>
      </w:pPr>
      <w:r>
        <w:rPr>
          <w:rFonts w:ascii="Times New Roman"/>
          <w:b w:val="false"/>
          <w:i w:val="false"/>
          <w:color w:val="000000"/>
          <w:sz w:val="28"/>
        </w:rPr>
        <w:t>
      4) мемлекеттік органдардың түсіндірмесін алған;</w:t>
      </w:r>
    </w:p>
    <w:p>
      <w:pPr>
        <w:spacing w:after="0"/>
        <w:ind w:left="0"/>
        <w:jc w:val="both"/>
      </w:pPr>
      <w:r>
        <w:rPr>
          <w:rFonts w:ascii="Times New Roman"/>
          <w:b w:val="false"/>
          <w:i w:val="false"/>
          <w:color w:val="000000"/>
          <w:sz w:val="28"/>
        </w:rPr>
        <w:t>
      5) оның тәртіптік теріс қылық жасағаны туралы актілерге сот тәртібінде шағымданған;</w:t>
      </w:r>
    </w:p>
    <w:p>
      <w:pPr>
        <w:spacing w:after="0"/>
        <w:ind w:left="0"/>
        <w:jc w:val="both"/>
      </w:pPr>
      <w:r>
        <w:rPr>
          <w:rFonts w:ascii="Times New Roman"/>
          <w:b w:val="false"/>
          <w:i w:val="false"/>
          <w:color w:val="000000"/>
          <w:sz w:val="28"/>
        </w:rPr>
        <w:t>
      6) әскери қызмет қауіпсіздігі және еңбекті қорғау жөніндегі талаптарды бұзуға жол берген адамдарға қатысты қызметтік іске байланысты жазатайым оқиғаны тергеп-тексерген жағдайда уақытша тоқтатылуы мүмкін.";</w:t>
      </w:r>
    </w:p>
    <w:p>
      <w:pPr>
        <w:spacing w:after="0"/>
        <w:ind w:left="0"/>
        <w:jc w:val="both"/>
      </w:pPr>
      <w:r>
        <w:rPr>
          <w:rFonts w:ascii="Times New Roman"/>
          <w:b w:val="false"/>
          <w:i w:val="false"/>
          <w:color w:val="000000"/>
          <w:sz w:val="28"/>
        </w:rPr>
        <w:t>
      98-тармақ мынадай редакцияда жазылсын:</w:t>
      </w:r>
    </w:p>
    <w:p>
      <w:pPr>
        <w:spacing w:after="0"/>
        <w:ind w:left="0"/>
        <w:jc w:val="both"/>
      </w:pPr>
      <w:r>
        <w:rPr>
          <w:rFonts w:ascii="Times New Roman"/>
          <w:b w:val="false"/>
          <w:i w:val="false"/>
          <w:color w:val="000000"/>
          <w:sz w:val="28"/>
        </w:rPr>
        <w:t>
      "98. Әскери атағында бір сатыға төмендету лауазымында бір сатыға төмендету түрінде тәртіптік жазасы бар әскери қызметші елеулі тәртіптік теріс қылық жасаған кезде қолданылады.</w:t>
      </w:r>
    </w:p>
    <w:p>
      <w:pPr>
        <w:spacing w:after="0"/>
        <w:ind w:left="0"/>
        <w:jc w:val="both"/>
      </w:pPr>
      <w:r>
        <w:rPr>
          <w:rFonts w:ascii="Times New Roman"/>
          <w:b w:val="false"/>
          <w:i w:val="false"/>
          <w:color w:val="000000"/>
          <w:sz w:val="28"/>
        </w:rPr>
        <w:t>
      Әскерге шақыру бойынша офицерлерге қатысты "лейтенант" әскери атағында төмендету "кіші сержант" ("екінші сатылы старшина") әскери атағына дейін жүргізіледі. Бұл ретте осы әскери қызметші сержанттар құрамына ауыстырылады және белгіленген мерзімді қызмет мерзімі аяқталғанға дейін қызмет өткереді.</w:t>
      </w:r>
    </w:p>
    <w:p>
      <w:pPr>
        <w:spacing w:after="0"/>
        <w:ind w:left="0"/>
        <w:jc w:val="both"/>
      </w:pPr>
      <w:r>
        <w:rPr>
          <w:rFonts w:ascii="Times New Roman"/>
          <w:b w:val="false"/>
          <w:i w:val="false"/>
          <w:color w:val="000000"/>
          <w:sz w:val="28"/>
        </w:rPr>
        <w:t>
      Әскери атағында бір сатыға төмендету жазасы қолданылған әскери қызметшіге жазаны жариялау кезінде тиісті айырым белгілерін ауыстыру үшін уақыт айқындалады.";</w:t>
      </w:r>
    </w:p>
    <w:p>
      <w:pPr>
        <w:spacing w:after="0"/>
        <w:ind w:left="0"/>
        <w:jc w:val="both"/>
      </w:pPr>
      <w:r>
        <w:rPr>
          <w:rFonts w:ascii="Times New Roman"/>
          <w:b w:val="false"/>
          <w:i w:val="false"/>
          <w:color w:val="000000"/>
          <w:sz w:val="28"/>
        </w:rPr>
        <w:t>
      100-тармақта:</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"100. Жаза теріс қылық анықталған күннен бастап бір айдан кешіктірілмей және оны жасаған күннен бастап алты айдан кешіктірілмей, ал ревизия немесе қаржы-шаруашылық қызметті тексеру нәтижесі бойынша теріс қылық анықталған жағдайда теріс қылық жасалған күннен бастап бір жылдан кешіктірілмей қолданылады.";</w:t>
      </w:r>
    </w:p>
    <w:p>
      <w:pPr>
        <w:spacing w:after="0"/>
        <w:ind w:left="0"/>
        <w:jc w:val="both"/>
      </w:pPr>
      <w:r>
        <w:rPr>
          <w:rFonts w:ascii="Times New Roman"/>
          <w:b w:val="false"/>
          <w:i w:val="false"/>
          <w:color w:val="000000"/>
          <w:sz w:val="28"/>
        </w:rPr>
        <w:t>
      төртінші бөлік мынадай редакцияда жазылсын:</w:t>
      </w:r>
    </w:p>
    <w:p>
      <w:pPr>
        <w:spacing w:after="0"/>
        <w:ind w:left="0"/>
        <w:jc w:val="both"/>
      </w:pPr>
      <w:r>
        <w:rPr>
          <w:rFonts w:ascii="Times New Roman"/>
          <w:b w:val="false"/>
          <w:i w:val="false"/>
          <w:color w:val="000000"/>
          <w:sz w:val="28"/>
        </w:rPr>
        <w:t xml:space="preserve">
      "Әскери қызметшінің ауыруы, демалыста, іссапарда болуы кезеңінде қылмыстық іс, әкімшілік құқық бұзушылық туралы іс бойынша іс жүргізу, сондай-ақ әкімшілік құқық бұзушылық туралы сот актісі немесе лауазымды адамның актісі заңды күшіне енгенге дейін тәртіптік жаза қолдану мерзімінің өтуі уақытша тоқтатылады."; </w:t>
      </w:r>
    </w:p>
    <w:p>
      <w:pPr>
        <w:spacing w:after="0"/>
        <w:ind w:left="0"/>
        <w:jc w:val="both"/>
      </w:pPr>
      <w:r>
        <w:rPr>
          <w:rFonts w:ascii="Times New Roman"/>
          <w:b w:val="false"/>
          <w:i w:val="false"/>
          <w:color w:val="000000"/>
          <w:sz w:val="28"/>
        </w:rPr>
        <w:t>
      119-тармақта:</w:t>
      </w:r>
    </w:p>
    <w:p>
      <w:pPr>
        <w:spacing w:after="0"/>
        <w:ind w:left="0"/>
        <w:jc w:val="both"/>
      </w:pPr>
      <w:r>
        <w:rPr>
          <w:rFonts w:ascii="Times New Roman"/>
          <w:b w:val="false"/>
          <w:i w:val="false"/>
          <w:color w:val="000000"/>
          <w:sz w:val="28"/>
        </w:rPr>
        <w:t>
      екінші бөліктің бірінші абзацы мынадай редакцияда жазылсын:</w:t>
      </w:r>
    </w:p>
    <w:p>
      <w:pPr>
        <w:spacing w:after="0"/>
        <w:ind w:left="0"/>
        <w:jc w:val="both"/>
      </w:pPr>
      <w:r>
        <w:rPr>
          <w:rFonts w:ascii="Times New Roman"/>
          <w:b w:val="false"/>
          <w:i w:val="false"/>
          <w:color w:val="000000"/>
          <w:sz w:val="28"/>
        </w:rPr>
        <w:t>
      "2) сержанттар құрамының лауазымында қызмет өткеретін келісімшарт бойынша әскери қызметшілерге:";</w:t>
      </w:r>
    </w:p>
    <w:p>
      <w:pPr>
        <w:spacing w:after="0"/>
        <w:ind w:left="0"/>
        <w:jc w:val="both"/>
      </w:pPr>
      <w:r>
        <w:rPr>
          <w:rFonts w:ascii="Times New Roman"/>
          <w:b w:val="false"/>
          <w:i w:val="false"/>
          <w:color w:val="000000"/>
          <w:sz w:val="28"/>
        </w:rPr>
        <w:t>
      үшінші бөліктің бірінші абзацы мынадай редакцияда жазылсын:</w:t>
      </w:r>
    </w:p>
    <w:p>
      <w:pPr>
        <w:spacing w:after="0"/>
        <w:ind w:left="0"/>
        <w:jc w:val="both"/>
      </w:pPr>
      <w:r>
        <w:rPr>
          <w:rFonts w:ascii="Times New Roman"/>
          <w:b w:val="false"/>
          <w:i w:val="false"/>
          <w:color w:val="000000"/>
          <w:sz w:val="28"/>
        </w:rPr>
        <w:t>
      "3) қатардағы жауынгерлер құрамының лауазымында қызмет өткеретін келісімшарт бойынша әскери қызметшілерге, мерзімді қызмет әскери қызметшілеріне және курсанттарға:";</w:t>
      </w:r>
    </w:p>
    <w:p>
      <w:pPr>
        <w:spacing w:after="0"/>
        <w:ind w:left="0"/>
        <w:jc w:val="both"/>
      </w:pPr>
      <w:r>
        <w:rPr>
          <w:rFonts w:ascii="Times New Roman"/>
          <w:b w:val="false"/>
          <w:i w:val="false"/>
          <w:color w:val="000000"/>
          <w:sz w:val="28"/>
        </w:rPr>
        <w:t>
      тәртіптік жарғыға 1-қосымшада:</w:t>
      </w:r>
    </w:p>
    <w:p>
      <w:pPr>
        <w:spacing w:after="0"/>
        <w:ind w:left="0"/>
        <w:jc w:val="both"/>
      </w:pPr>
      <w:r>
        <w:rPr>
          <w:rFonts w:ascii="Times New Roman"/>
          <w:b w:val="false"/>
          <w:i w:val="false"/>
          <w:color w:val="000000"/>
          <w:sz w:val="28"/>
        </w:rPr>
        <w:t>
      бірінші бөлік мынадай мазмұндағы 6), 7), 8) және 9) тармақшалармен толықтырылсын:</w:t>
      </w:r>
    </w:p>
    <w:p>
      <w:pPr>
        <w:spacing w:after="0"/>
        <w:ind w:left="0"/>
        <w:jc w:val="both"/>
      </w:pPr>
      <w:r>
        <w:rPr>
          <w:rFonts w:ascii="Times New Roman"/>
          <w:b w:val="false"/>
          <w:i w:val="false"/>
          <w:color w:val="000000"/>
          <w:sz w:val="28"/>
        </w:rPr>
        <w:t>
      "6) егер оның әрекетінде қылмыстық әрекет белгісі болмаса, әскери қызметшінің қауіпсіздік, оның ішінде өрт қауіпсіздігі не қызметтік көлікте жол жүру қауіпсіздігі шараларын бұзуы;</w:t>
      </w:r>
    </w:p>
    <w:p>
      <w:pPr>
        <w:spacing w:after="0"/>
        <w:ind w:left="0"/>
        <w:jc w:val="both"/>
      </w:pPr>
      <w:r>
        <w:rPr>
          <w:rFonts w:ascii="Times New Roman"/>
          <w:b w:val="false"/>
          <w:i w:val="false"/>
          <w:color w:val="000000"/>
          <w:sz w:val="28"/>
        </w:rPr>
        <w:t>
      7) саяси партияларға, кәсіптік одақтарға, діни бірлестіктерге қатысуы, қандай да бір саяси партияға қолдау білдіруі;</w:t>
      </w:r>
    </w:p>
    <w:p>
      <w:pPr>
        <w:spacing w:after="0"/>
        <w:ind w:left="0"/>
        <w:jc w:val="both"/>
      </w:pPr>
      <w:r>
        <w:rPr>
          <w:rFonts w:ascii="Times New Roman"/>
          <w:b w:val="false"/>
          <w:i w:val="false"/>
          <w:color w:val="000000"/>
          <w:sz w:val="28"/>
        </w:rPr>
        <w:t>
      8) ереуіл, пикет және өзге де наразылық акциясын ұйымдастыруы және (немесе) оған қатысуы;</w:t>
      </w:r>
    </w:p>
    <w:p>
      <w:pPr>
        <w:spacing w:after="0"/>
        <w:ind w:left="0"/>
        <w:jc w:val="both"/>
      </w:pPr>
      <w:r>
        <w:rPr>
          <w:rFonts w:ascii="Times New Roman"/>
          <w:b w:val="false"/>
          <w:i w:val="false"/>
          <w:color w:val="000000"/>
          <w:sz w:val="28"/>
        </w:rPr>
        <w:t>
      9) мемлекеттік құпиямен немесе оларды жеткізгішпен жұмысқа жіберілген адамдардың құпиялылық режимді қамтамасыз ету бойынша белгіленген талаптарды бұзуы, егер осы әрекетінде қылмыстық жазаланатын әрекет белгісі болмаса немесе оған кәсіптік немесе қызметтік іске байланысты жіберілген адамдардың осы мәліметтердің жария болуына немесе жоғалуына әкелген таратылуы шектеулі қызметтік ақпаратпен жұмыс істеу бойынша белгіленген талаптарды бұзуы.";</w:t>
      </w:r>
    </w:p>
    <w:p>
      <w:pPr>
        <w:spacing w:after="0"/>
        <w:ind w:left="0"/>
        <w:jc w:val="both"/>
      </w:pPr>
      <w:r>
        <w:rPr>
          <w:rFonts w:ascii="Times New Roman"/>
          <w:b w:val="false"/>
          <w:i w:val="false"/>
          <w:color w:val="000000"/>
          <w:sz w:val="28"/>
        </w:rPr>
        <w:t>
      екінші бөлікте:</w:t>
      </w:r>
    </w:p>
    <w:p>
      <w:pPr>
        <w:spacing w:after="0"/>
        <w:ind w:left="0"/>
        <w:jc w:val="both"/>
      </w:pPr>
      <w:r>
        <w:rPr>
          <w:rFonts w:ascii="Times New Roman"/>
          <w:b w:val="false"/>
          <w:i w:val="false"/>
          <w:color w:val="000000"/>
          <w:sz w:val="28"/>
        </w:rPr>
        <w:t>
      1), 2), 3), 4) және 5) тармақшалар мынадай редакцияда жазылсын:</w:t>
      </w:r>
    </w:p>
    <w:p>
      <w:pPr>
        <w:spacing w:after="0"/>
        <w:ind w:left="0"/>
        <w:jc w:val="both"/>
      </w:pPr>
      <w:r>
        <w:rPr>
          <w:rFonts w:ascii="Times New Roman"/>
          <w:b w:val="false"/>
          <w:i w:val="false"/>
          <w:color w:val="000000"/>
          <w:sz w:val="28"/>
        </w:rPr>
        <w:t>
      "1) медициналық ұйымда жүргізілген медициналық куәландыру нәтижесімен расталған әскери қызмет міндеттерін орындау кезінде психикаға белсенді әсер ететін заттарды тұтыну немесе масаң күйде болу фактісі анықталған, сондай-ақ одан өтуден бас тартқан немесе жалтарған;</w:t>
      </w:r>
    </w:p>
    <w:p>
      <w:pPr>
        <w:spacing w:after="0"/>
        <w:ind w:left="0"/>
        <w:jc w:val="both"/>
      </w:pPr>
      <w:r>
        <w:rPr>
          <w:rFonts w:ascii="Times New Roman"/>
          <w:b w:val="false"/>
          <w:i w:val="false"/>
          <w:color w:val="000000"/>
          <w:sz w:val="28"/>
        </w:rPr>
        <w:t>
      2) медициналық ұйымда жүргізілген медициналық куәландыру нәтижесімен расталған қызметтен тыс уақытта есірткі, психотроптық заттарды, сол тектес затты медициналық емес мақсатта тұтыну фактісі анықталған;</w:t>
      </w:r>
    </w:p>
    <w:p>
      <w:pPr>
        <w:spacing w:after="0"/>
        <w:ind w:left="0"/>
        <w:jc w:val="both"/>
      </w:pPr>
      <w:r>
        <w:rPr>
          <w:rFonts w:ascii="Times New Roman"/>
          <w:b w:val="false"/>
          <w:i w:val="false"/>
          <w:color w:val="000000"/>
          <w:sz w:val="28"/>
        </w:rPr>
        <w:t>
      3) жасалған күніне қарамастан, "Әскери қызмет және әскери қызметшілердің мәртебесі туралы" Қазақстан Республикасының Заңы 38-бабының 2-тармағында көрсетілген мәліметтер ұсынылмаған немесе бұрмаланған;</w:t>
      </w:r>
    </w:p>
    <w:p>
      <w:pPr>
        <w:spacing w:after="0"/>
        <w:ind w:left="0"/>
        <w:jc w:val="both"/>
      </w:pPr>
      <w:r>
        <w:rPr>
          <w:rFonts w:ascii="Times New Roman"/>
          <w:b w:val="false"/>
          <w:i w:val="false"/>
          <w:color w:val="000000"/>
          <w:sz w:val="28"/>
        </w:rPr>
        <w:t>
      4) арнаулы мемлекеттік органның немесе ішкі істер органының əскери қызметшісі қызметте қатарынан үш жəне одан көп сағат бойы дəлелді себепсіз болмаған;</w:t>
      </w:r>
    </w:p>
    <w:p>
      <w:pPr>
        <w:spacing w:after="0"/>
        <w:ind w:left="0"/>
        <w:jc w:val="both"/>
      </w:pPr>
      <w:r>
        <w:rPr>
          <w:rFonts w:ascii="Times New Roman"/>
          <w:b w:val="false"/>
          <w:i w:val="false"/>
          <w:color w:val="000000"/>
          <w:sz w:val="28"/>
        </w:rPr>
        <w:t>
      5) әскери қызметке кір келтіретін теріс қылық жасалған жағдайда жүргізіледі.</w:t>
      </w:r>
    </w:p>
    <w:p>
      <w:pPr>
        <w:spacing w:after="0"/>
        <w:ind w:left="0"/>
        <w:jc w:val="both"/>
      </w:pPr>
      <w:r>
        <w:rPr>
          <w:rFonts w:ascii="Times New Roman"/>
          <w:b w:val="false"/>
          <w:i w:val="false"/>
          <w:color w:val="000000"/>
          <w:sz w:val="28"/>
        </w:rPr>
        <w:t xml:space="preserve">
      Әскери қызметке нұқсан келтіретін әскери қызметшінің мынадай әрекеті, оның ішінде әскери қызмет міндеттерін орындаумен байланысты емес, бірақ азаматтардың көз алдында әскери қызмет беделін түсіретін әрекеті, атап айтқанда: </w:t>
      </w:r>
    </w:p>
    <w:p>
      <w:pPr>
        <w:spacing w:after="0"/>
        <w:ind w:left="0"/>
        <w:jc w:val="both"/>
      </w:pPr>
      <w:r>
        <w:rPr>
          <w:rFonts w:ascii="Times New Roman"/>
          <w:b w:val="false"/>
          <w:i w:val="false"/>
          <w:color w:val="000000"/>
          <w:sz w:val="28"/>
        </w:rPr>
        <w:t xml:space="preserve">
      қызмет жағдайын жеке пайдакүнемдік мақсатта пайдалану; </w:t>
      </w:r>
    </w:p>
    <w:p>
      <w:pPr>
        <w:spacing w:after="0"/>
        <w:ind w:left="0"/>
        <w:jc w:val="both"/>
      </w:pPr>
      <w:r>
        <w:rPr>
          <w:rFonts w:ascii="Times New Roman"/>
          <w:b w:val="false"/>
          <w:i w:val="false"/>
          <w:color w:val="000000"/>
          <w:sz w:val="28"/>
        </w:rPr>
        <w:t xml:space="preserve">
      Қазақстан Республикасының заңнамасына сәйкес олардың лауазымдық және арнайы міндеттері болып табылатын жағдайды қоспағанда, кәсіпкерлік қызметтің кез келген түрімен, оның ішінде коммерциялық делдалдықпен айналысу; </w:t>
      </w:r>
    </w:p>
    <w:p>
      <w:pPr>
        <w:spacing w:after="0"/>
        <w:ind w:left="0"/>
        <w:jc w:val="both"/>
      </w:pPr>
      <w:r>
        <w:rPr>
          <w:rFonts w:ascii="Times New Roman"/>
          <w:b w:val="false"/>
          <w:i w:val="false"/>
          <w:color w:val="000000"/>
          <w:sz w:val="28"/>
        </w:rPr>
        <w:t xml:space="preserve">
      қызмет бабын пайдаланып, жұмысты орындау және қызмет көрсету және ол үшін сыйақы алу; </w:t>
      </w:r>
    </w:p>
    <w:p>
      <w:pPr>
        <w:spacing w:after="0"/>
        <w:ind w:left="0"/>
        <w:jc w:val="both"/>
      </w:pPr>
      <w:r>
        <w:rPr>
          <w:rFonts w:ascii="Times New Roman"/>
          <w:b w:val="false"/>
          <w:i w:val="false"/>
          <w:color w:val="000000"/>
          <w:sz w:val="28"/>
        </w:rPr>
        <w:t>
      бюджет қаражатына немесе мемлекеттік мүлікке тікелей қызмет көрсететін әскери қызметшінің кінәлі әрекет жасауы, егер бұл әрекеті уәкілетті лауазымды адам тарапынан оған деген сенімді жоғалтуға негіз берсе;</w:t>
      </w:r>
    </w:p>
    <w:p>
      <w:pPr>
        <w:spacing w:after="0"/>
        <w:ind w:left="0"/>
        <w:jc w:val="both"/>
      </w:pPr>
      <w:r>
        <w:rPr>
          <w:rFonts w:ascii="Times New Roman"/>
          <w:b w:val="false"/>
          <w:i w:val="false"/>
          <w:color w:val="000000"/>
          <w:sz w:val="28"/>
        </w:rPr>
        <w:t>
      әскери қызметшінің әскери киім нысанында қоғамдық орынға адамның қадір-қасиетін және қоғамдық имандылықты қорлайтын, алкогольдік немесе  есірткі құралдарын, психотроптық заттарды, сол тектес затты медициналық емес мақсатта тұтыну салдарынан өзге де масаң күйде келуі;</w:t>
      </w:r>
    </w:p>
    <w:p>
      <w:pPr>
        <w:spacing w:after="0"/>
        <w:ind w:left="0"/>
        <w:jc w:val="both"/>
      </w:pPr>
      <w:r>
        <w:rPr>
          <w:rFonts w:ascii="Times New Roman"/>
          <w:b w:val="false"/>
          <w:i w:val="false"/>
          <w:color w:val="000000"/>
          <w:sz w:val="28"/>
        </w:rPr>
        <w:t>
      ақшалай немесе өзге де мүліктік сипаттағы құмар ойынға қатысуы;";</w:t>
      </w:r>
    </w:p>
    <w:p>
      <w:pPr>
        <w:spacing w:after="0"/>
        <w:ind w:left="0"/>
        <w:jc w:val="both"/>
      </w:pPr>
      <w:r>
        <w:rPr>
          <w:rFonts w:ascii="Times New Roman"/>
          <w:b w:val="false"/>
          <w:i w:val="false"/>
          <w:color w:val="000000"/>
          <w:sz w:val="28"/>
        </w:rPr>
        <w:t>
      7) тармақша мынадай редакцияда жазылсын:</w:t>
      </w:r>
    </w:p>
    <w:p>
      <w:pPr>
        <w:spacing w:after="0"/>
        <w:ind w:left="0"/>
        <w:jc w:val="both"/>
      </w:pPr>
      <w:r>
        <w:rPr>
          <w:rFonts w:ascii="Times New Roman"/>
          <w:b w:val="false"/>
          <w:i w:val="false"/>
          <w:color w:val="000000"/>
          <w:sz w:val="28"/>
        </w:rPr>
        <w:t>
      "7) әскери қызметшінің әскери қызмет өткеру туралы келісімшарт талаптарын жүйелі түрде (екі және одан көп рет) бұзуы болып табылады.".</w:t>
      </w:r>
    </w:p>
    <w:p>
      <w:pPr>
        <w:spacing w:after="0"/>
        <w:ind w:left="0"/>
        <w:jc w:val="both"/>
      </w:pPr>
      <w:bookmarkStart w:name="z6" w:id="5"/>
      <w:r>
        <w:rPr>
          <w:rFonts w:ascii="Times New Roman"/>
          <w:b w:val="false"/>
          <w:i w:val="false"/>
          <w:color w:val="000000"/>
          <w:sz w:val="28"/>
        </w:rPr>
        <w:t xml:space="preserve">
      2. Осы Жарлық алғашқы ресми жарияланған күнінен кейін күнтізбелік </w:t>
      </w:r>
    </w:p>
    <w:bookmarkEnd w:id="5"/>
    <w:p>
      <w:pPr>
        <w:spacing w:after="0"/>
        <w:ind w:left="0"/>
        <w:jc w:val="both"/>
      </w:pPr>
      <w:r>
        <w:rPr>
          <w:rFonts w:ascii="Times New Roman"/>
          <w:b w:val="false"/>
          <w:i w:val="false"/>
          <w:color w:val="000000"/>
          <w:sz w:val="28"/>
        </w:rPr>
        <w:t>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w:t>
            </w:r>
            <w:r>
              <w:br/>
            </w:r>
            <w:r>
              <w:rPr>
                <w:rFonts w:ascii="Times New Roman"/>
                <w:b w:val="false"/>
                <w:i w:val="false"/>
                <w:color w:val="000000"/>
                <w:sz w:val="20"/>
              </w:rPr>
              <w:t>№ Жарлығына</w:t>
            </w:r>
            <w:r>
              <w:br/>
            </w:r>
            <w:r>
              <w:rPr>
                <w:rFonts w:ascii="Times New Roman"/>
                <w:b w:val="false"/>
                <w:i w:val="false"/>
                <w:color w:val="000000"/>
                <w:sz w:val="20"/>
              </w:rPr>
              <w:t>1-ҚОСЫМША</w:t>
            </w:r>
          </w:p>
        </w:tc>
      </w:tr>
    </w:tbl>
    <w:p>
      <w:pPr>
        <w:spacing w:after="0"/>
        <w:ind w:left="0"/>
        <w:jc w:val="left"/>
      </w:pPr>
      <w:r>
        <w:br/>
      </w:r>
    </w:p>
    <w:p>
      <w:pPr>
        <w:spacing w:after="0"/>
        <w:ind w:left="0"/>
        <w:jc w:val="both"/>
      </w:pPr>
      <w:r>
        <w:drawing>
          <wp:inline distT="0" distB="0" distL="0" distR="0">
            <wp:extent cx="78105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35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29-сурет. Батальонның өрістетілген сапы – взводтық лек сызығына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w:t>
            </w:r>
            <w:r>
              <w:br/>
            </w:r>
            <w:r>
              <w:rPr>
                <w:rFonts w:ascii="Times New Roman"/>
                <w:b w:val="false"/>
                <w:i w:val="false"/>
                <w:color w:val="000000"/>
                <w:sz w:val="20"/>
              </w:rPr>
              <w:t>№ Жарлығына</w:t>
            </w:r>
            <w:r>
              <w:br/>
            </w:r>
            <w:r>
              <w:rPr>
                <w:rFonts w:ascii="Times New Roman"/>
                <w:b w:val="false"/>
                <w:i w:val="false"/>
                <w:color w:val="000000"/>
                <w:sz w:val="20"/>
              </w:rPr>
              <w:t>2-ҚОСЫМША</w:t>
            </w:r>
          </w:p>
        </w:tc>
      </w:tr>
    </w:tbl>
    <w:p>
      <w:pPr>
        <w:spacing w:after="0"/>
        <w:ind w:left="0"/>
        <w:jc w:val="left"/>
      </w:pPr>
      <w:r>
        <w:br/>
      </w:r>
    </w:p>
    <w:p>
      <w:pPr>
        <w:spacing w:after="0"/>
        <w:ind w:left="0"/>
        <w:jc w:val="both"/>
      </w:pPr>
      <w:r>
        <w:drawing>
          <wp:inline distT="0" distB="0" distL="0" distR="0">
            <wp:extent cx="78105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30-сурет. Батальонның өрістетілген сапы – роталық лек сызығына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w:t>
            </w:r>
            <w:r>
              <w:br/>
            </w:r>
            <w:r>
              <w:rPr>
                <w:rFonts w:ascii="Times New Roman"/>
                <w:b w:val="false"/>
                <w:i w:val="false"/>
                <w:color w:val="000000"/>
                <w:sz w:val="20"/>
              </w:rPr>
              <w:t>№ Жарлығына</w:t>
            </w:r>
            <w:r>
              <w:br/>
            </w:r>
            <w:r>
              <w:rPr>
                <w:rFonts w:ascii="Times New Roman"/>
                <w:b w:val="false"/>
                <w:i w:val="false"/>
                <w:color w:val="000000"/>
                <w:sz w:val="20"/>
              </w:rPr>
              <w:t>3-ҚОСЫМША</w:t>
            </w:r>
          </w:p>
        </w:tc>
      </w:tr>
    </w:tbl>
    <w:p>
      <w:pPr>
        <w:spacing w:after="0"/>
        <w:ind w:left="0"/>
        <w:jc w:val="left"/>
      </w:pPr>
      <w:r>
        <w:br/>
      </w:r>
    </w:p>
    <w:p>
      <w:pPr>
        <w:spacing w:after="0"/>
        <w:ind w:left="0"/>
        <w:jc w:val="both"/>
      </w:pPr>
      <w:r>
        <w:drawing>
          <wp:inline distT="0" distB="0" distL="0" distR="0">
            <wp:extent cx="78105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31-сурет. Батальонның өрістетілген сапы – екі қатарлы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w:t>
            </w:r>
            <w:r>
              <w:br/>
            </w:r>
            <w:r>
              <w:rPr>
                <w:rFonts w:ascii="Times New Roman"/>
                <w:b w:val="false"/>
                <w:i w:val="false"/>
                <w:color w:val="000000"/>
                <w:sz w:val="20"/>
              </w:rPr>
              <w:t>№ Жарлығына</w:t>
            </w:r>
            <w:r>
              <w:br/>
            </w:r>
            <w:r>
              <w:rPr>
                <w:rFonts w:ascii="Times New Roman"/>
                <w:b w:val="false"/>
                <w:i w:val="false"/>
                <w:color w:val="000000"/>
                <w:sz w:val="20"/>
              </w:rPr>
              <w:t>4-ҚОСЫМША</w:t>
            </w:r>
          </w:p>
        </w:tc>
      </w:tr>
    </w:tbl>
    <w:p>
      <w:pPr>
        <w:spacing w:after="0"/>
        <w:ind w:left="0"/>
        <w:jc w:val="left"/>
      </w:pPr>
      <w:r>
        <w:br/>
      </w:r>
    </w:p>
    <w:p>
      <w:pPr>
        <w:spacing w:after="0"/>
        <w:ind w:left="0"/>
        <w:jc w:val="both"/>
      </w:pPr>
      <w:r>
        <w:drawing>
          <wp:inline distT="0" distB="0" distL="0" distR="0">
            <wp:extent cx="78105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01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33-сурет. Бригаданың (полктің) өрістетілген сапы – взводтық немесе роталық лек сызығына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