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4d75" w14:textId="b9f4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 туралы" Қазақстан Республикасының Заңы 26-бабының 1-тармағында аталған адамдардың санаттары бойынша және Еуразиялық экономикалық одаққа мүше мемлекеттерден Қазақстан Республикасының аумағында уақытша болатын және еңбекші көшіп-қонушылар болып табылатын шетелдіктер, сондай-ақ олардың отбасы мүшелері бойынша деректерді міндетті әлеуметтік медициналық сақтандырудың ақпараттық жүйесіне одан әрі беру үшін "Азаматтарға арналған үкімет" мемлекеттік корпорациясы" коммерциялық емес акционерлік қоғамына ұсынуға жауапты мемлекеттік органдардың тізбесін айқындау туралы" Қазақстан Республикасы Үкіметінің 2021 жылғы 22 қыркүйектегі № 660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26 қыркүйектегі № 748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"Міндетті әлеуметтік медициналық сақтандыру туралы" 2015 жылғы 16 қарашадағы Қазақстан Республикасының Заңы 26-бабының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санаттары бойынша және Еуразиялық экономикалық одаққа мүше мемлекеттерден Қазақстан Республикасының аумағында уақытша болатын және еңбекші көшіп-қонушылар болып табылатын шетелдіктер, сондай-ақ олардың отбасы мүшелері бойынша деректерді міндетті әлеуметтік медициналық сақтандырудың ақпараттық жүйесіне одан әрі беру үшін "Азаматтарға арналған үкімет" мемлекеттік корпорациясы" коммерциялық емес акционерлік қоғамына ұсынуға жауапты мемлекеттік органдардың тізбесін айқындау туралы" Қазақстан Республикасы Үкіметінің 2021 жылғы 22 қыркүйектегі № 660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Республикасының Заңы 10-бабының </w:t>
      </w:r>
      <w:r>
        <w:rPr>
          <w:rFonts w:ascii="Times New Roman"/>
          <w:b w:val="false"/>
          <w:i w:val="false"/>
          <w:color w:val="000000"/>
          <w:sz w:val="28"/>
        </w:rPr>
        <w:t>5-2) тармақшасына</w:t>
      </w:r>
      <w:r>
        <w:rPr>
          <w:rFonts w:ascii="Times New Roman"/>
          <w:b w:val="false"/>
          <w:i w:val="false"/>
          <w:color w:val="000000"/>
          <w:sz w:val="28"/>
        </w:rPr>
        <w:t xml:space="preserve"> сәйкес Қазақстан Республикасының Үкіметі ҚАУЛЫ ЕТЕДІ:";</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"Міндетті әлеуметтік медициналық сақтандыру туралы" Қазақстан Республикасының Заңы 26-бабының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санаттары бойынша және Еуразиялық экономикалық одаққа мүше мемлекеттерден Қазақстан Республикасының аумағында уақытша болатын және еңбекші көшіп-қонушылар болып табылатын шетелдіктер, сондай-ақ олардың отбасы мүшелері бойынша деректерді міндетті әлеуметтік медициналық сақтандырудың ақпараттық жүйесіне одан әрі беру үшін "Азаматтарға арналған үкімет" мемлекеттік корпорациясы" коммерциялық емес акционерлік қоғамына ұсынуға жауапты мемлекеттік органдардың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26 қыркүйектегі</w:t>
            </w:r>
            <w:r>
              <w:br/>
            </w:r>
            <w:r>
              <w:rPr>
                <w:rFonts w:ascii="Times New Roman"/>
                <w:b w:val="false"/>
                <w:i w:val="false"/>
                <w:color w:val="000000"/>
                <w:sz w:val="20"/>
              </w:rPr>
              <w:t>№ 748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22 қыркүйектегі</w:t>
            </w:r>
            <w:r>
              <w:br/>
            </w:r>
            <w:r>
              <w:rPr>
                <w:rFonts w:ascii="Times New Roman"/>
                <w:b w:val="false"/>
                <w:i w:val="false"/>
                <w:color w:val="000000"/>
                <w:sz w:val="20"/>
              </w:rPr>
              <w:t>№ 660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"Міндетті әлеуметтік медициналық сақтандыру туралы" Қазақстан Республикасының Заңы 26-бабының 1-тармағында аталған адамдардың санаттары бойынша және Еуразиялық экономикалық одаққа мүше мемлекеттерден Қазақстан Республикасының аумағында уақытша болатын және еңбекші көшіп-қонушылар болып табылатын шетелдіктер, сондай-ақ олардың отбасы мүшелері бойынша деректерді міндетті әлеуметтік медициналық сақтандырудың ақпараттық жүйесіне одан әрі беру үшін "Азаматтарға арналған үкімет" мемлекеттік корпорациясы" коммерциялық емес акционерлік қоғамына ұсынуға жауапты мемлекеттік органдардың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беруге жауапты мемлекеттік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берілетін адамдардың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деректерді енгізуге және оларды "Азаматтарға арналған үкімет" мемлекеттік корпорациясы" коммерциялық емес акционерлік қоғамына беруге арналған ақпараттық жүйелері (бұдан әрі – 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деректер қоры" АЖ, жетім балалардың республикалық дерекқоры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мемлекеттік дерекқоры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АЖ</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жүкті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 және бала туу жасындағы әйелдердің тіркелімі" АЖ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өңдеуді ұйымдастыру" АЖ</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(балалар) үш жасқа толғанға дейін оны (оларды) тәрбиелеп отырған жұмыс істемейтін адам (баланың заңды өкілдерінің бірі)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алушылардың орталықтандырылған деректер қоры" автоматтандырылған АЖ, "Төлемдерді өңдеуді ұйымдастыру" АЖ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АЖ – ата-аналардың жеке сәйкестендіру нөмірі (бұдан әрі – ЖСН) бір-біріне және баланың ЖСН байланыстырылған үш жасқа дейінгі балалары бар адамдар (екі ата-анасы) туралы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республикалық дерекқоры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алушылардың орталықтандырылған деректер қоры" автоматтандырылған АЖ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АЖ – ата-аналардың ЖСН бір-біріне және баланың ЖСН байланыстырылған үш жасқа дейінгі балалары бар адамдар (екі ата-анасы) туралы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республикалық дерекқоры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балаға күтім жасауды жүзеге асыратын жұмыс істемейтін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алушылардың орталықтандырылған деректер қоры" автоматтандырылған АЖ, "Төлемдерді өңдеуді ұйымдастыру" 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адамға күтім жасауды жүзеге асыратын жұмыс істемейтін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алушылардың орталықтандырылған деректер қоры" автоматтандырылған АЖ, "Төлемдерді өңдеуді ұйымдастыру" АЖ</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 оның ішінде Ұлы Отан соғысының ардагерлері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алушылардың орталықтандырылған деректер қоры" автоматтандырылған АЖ, "Төлемдерді өңдеуді ұйымдастыру" АЖ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жанындағы Соттардың қызметін қамтамасыз ету департаменті (Қазақстан Республикасы Жоғарғы Сотының аппараты)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органдарының 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орталықтандырылған автоматтандырылған дерекқоры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изоляторларындағы адамдар, сондай-ақ үйқамақ түріндегі бұлтартпау шарасы қолданылған жұмыс істемейтін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комитетінің АЖ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өңдеуді ұйымдастыру" 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қандастар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 автоматтандырылған АЖ, "Төлемдерді өңдеуді ұйымдастыру" 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алушылардың орталықтандырылған деректер қоры" автоматтандырылған 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орталықтандырылған деректер қоры" автоматтандырылған 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деректер қоры" АЖ, "Электрондық үкіметтің" веб-порталы, "Шетелде оқып жүрген студенттерді тіркеу" сервисі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алушы жұмыс істемейтіндер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дерекқор" автоматтандырылған АЖ, "Төлемдерді өңдеуді ұйымдастыру" АЖ</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уақытша болатын және Еуразиялық экономикалық одаққа мүше мемлекеттерден еңбекші көшіп-қонушылар болып табылатын шетелдіктер, сондай-ақ олардың отбасы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полициясының АЖ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автоматтандырылған АЖ</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