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d8836" w14:textId="d4d8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"Маманды жұмысқа жіберу, бюджет қаражаты есебінен шеккен шығыстарды өтеу, өз бетінше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қағидаларын бекіту және "Білім беру грантын беру ережесін бекіту туралы" Қазақстан Республикасы Үкіметінің 2008 жылғы 23 қаңтардағы № 58 қаулысына өзгерістер мен толықтырулар енгізу туралы" Қазақстан Республикасы Үкіметінің 2012 жылғы 30 наурыздағы № 390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18 қарашадағы № 926 қаулысы. Күші жойылды - Қазақстан Республикасы Үкіметінің 2023 жылғы 23 тамыздағы № 716 қаулысымен</w:t>
      </w:r>
    </w:p>
    <w:p>
      <w:pPr>
        <w:spacing w:after="0"/>
        <w:ind w:left="0"/>
        <w:jc w:val="both"/>
      </w:pPr>
      <w:r>
        <w:rPr>
          <w:rFonts w:ascii="Times New Roman"/>
          <w:b w:val="false"/>
          <w:i w:val="false"/>
          <w:color w:val="ff0000"/>
          <w:sz w:val="28"/>
        </w:rPr>
        <w:t xml:space="preserve">
      Ескерту. Күші жойылды - ҚР Үкіметінің 23.08.2023 </w:t>
      </w:r>
      <w:r>
        <w:rPr>
          <w:rFonts w:ascii="Times New Roman"/>
          <w:b w:val="false"/>
          <w:i w:val="false"/>
          <w:color w:val="ff0000"/>
          <w:sz w:val="28"/>
        </w:rPr>
        <w:t>№ 716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"Маманды жұмысқа жіберу, бюджет қаражаты есебінен шеккен шығыстарды өтеу, өз бетінше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қағидаларын бекіту және "Білім беру грантын беру ережесін бекіту туралы" Қазақстан Республикасы Үкіметінің 2008 жылғы 23 қаңтардағы № 58 қаулысына өзгерістер мен толықтырулар енгізу туралы" Қазақстан Республикасы Үкіметінің 2012 жылғы 30 наурыздағы № 390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Маманды жұмысқа жіберу, бюджет қаражаты есебінен шеккен шығыстарды өтеу, өз бетінше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"3. Заңның 26-бабының 8-тармағының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квота шегінде педагогикалық, медициналық, ветеринариялық және ауыл шаруашылығы мамандықтары бойынша оқуға түскен ауыл жастары қатарынан шыққан Қазақстан Республикасының азаматтары жоғары және (немесе) жоғары оқу орнынан кейінгі білім беру ұйымын (бұдан әрі – ЖЖБҰ) бітіргеннен кейін меншік нысанына қарамастан, ауылдық жерде орналасқан тиісінше білім беру, денсаулық сақтау ұйымдарында, ветеринария саласында қызметті жүзеге асыратын мемлекеттік органдардың бөлімшелерінде, ветеринария ұйымдарында, аграрлық бейіндегі ұйымдарда кемінде үш жыл жұмыспен өтейді.</w:t>
      </w:r>
    </w:p>
    <w:bookmarkEnd w:id="3"/>
    <w:bookmarkStart w:name="z6" w:id="4"/>
    <w:p>
      <w:pPr>
        <w:spacing w:after="0"/>
        <w:ind w:left="0"/>
        <w:jc w:val="both"/>
      </w:pPr>
      <w:r>
        <w:rPr>
          <w:rFonts w:ascii="Times New Roman"/>
          <w:b w:val="false"/>
          <w:i w:val="false"/>
          <w:color w:val="000000"/>
          <w:sz w:val="28"/>
        </w:rPr>
        <w:t xml:space="preserve">
      4. Заңның 26-бабының 8-тармағының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ЖЖБҰ-ны бітіргеннен кейін тізімі осы Қағидаларға 1-қосымшада айқындалған өңірлерде кемінде екі жыл жұмыспен өтейді.";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Қазақстан Республикасының азаматтары:</w:t>
      </w:r>
    </w:p>
    <w:bookmarkEnd w:id="5"/>
    <w:bookmarkStart w:name="z9" w:id="6"/>
    <w:p>
      <w:pPr>
        <w:spacing w:after="0"/>
        <w:ind w:left="0"/>
        <w:jc w:val="both"/>
      </w:pPr>
      <w:r>
        <w:rPr>
          <w:rFonts w:ascii="Times New Roman"/>
          <w:b w:val="false"/>
          <w:i w:val="false"/>
          <w:color w:val="000000"/>
          <w:sz w:val="28"/>
        </w:rPr>
        <w:t>
      1) ақылы негіздегі оқудан мемлекеттік білім беру тапсырысы бойынша оқуға ауысқан;</w:t>
      </w:r>
    </w:p>
    <w:bookmarkEnd w:id="6"/>
    <w:bookmarkStart w:name="z10" w:id="7"/>
    <w:p>
      <w:pPr>
        <w:spacing w:after="0"/>
        <w:ind w:left="0"/>
        <w:jc w:val="both"/>
      </w:pPr>
      <w:r>
        <w:rPr>
          <w:rFonts w:ascii="Times New Roman"/>
          <w:b w:val="false"/>
          <w:i w:val="false"/>
          <w:color w:val="000000"/>
          <w:sz w:val="28"/>
        </w:rPr>
        <w:t>
      2) мемлекеттік білім беру тапсырысы бойынша оқудан ақылы негіздегі оқуға ауысқан;</w:t>
      </w:r>
    </w:p>
    <w:bookmarkEnd w:id="7"/>
    <w:bookmarkStart w:name="z11" w:id="8"/>
    <w:p>
      <w:pPr>
        <w:spacing w:after="0"/>
        <w:ind w:left="0"/>
        <w:jc w:val="both"/>
      </w:pPr>
      <w:r>
        <w:rPr>
          <w:rFonts w:ascii="Times New Roman"/>
          <w:b w:val="false"/>
          <w:i w:val="false"/>
          <w:color w:val="000000"/>
          <w:sz w:val="28"/>
        </w:rPr>
        <w:t>
      3) ағымдағы немесе келесі оқу жылы ішінде кейіннен қайта қабылдау шартымен ЖЖБҰ-дан оқудан шығарылған жағдайларда мемлекеттік білім беру тапсырысы бойынша ЖЖБҰ бітіргеннен кейін осы тармақта көзделген мерзім шегінде өздері іс жүзінде оқыған уақытқа мөлшерлес жұмыспен өтейді.</w:t>
      </w:r>
    </w:p>
    <w:bookmarkEnd w:id="8"/>
    <w:bookmarkStart w:name="z12" w:id="9"/>
    <w:p>
      <w:pPr>
        <w:spacing w:after="0"/>
        <w:ind w:left="0"/>
        <w:jc w:val="both"/>
      </w:pPr>
      <w:r>
        <w:rPr>
          <w:rFonts w:ascii="Times New Roman"/>
          <w:b w:val="false"/>
          <w:i w:val="false"/>
          <w:color w:val="000000"/>
          <w:sz w:val="28"/>
        </w:rPr>
        <w:t>
      Жұмыспен өтеу мерзімі мынадай формула бойынша есептеледі:</w:t>
      </w:r>
    </w:p>
    <w:bookmarkEnd w:id="9"/>
    <w:p>
      <w:pPr>
        <w:spacing w:after="0"/>
        <w:ind w:left="0"/>
        <w:jc w:val="both"/>
      </w:pPr>
      <w:r>
        <w:rPr>
          <w:rFonts w:ascii="Times New Roman"/>
          <w:b w:val="false"/>
          <w:i w:val="false"/>
          <w:color w:val="000000"/>
          <w:sz w:val="28"/>
        </w:rPr>
        <w:t>
      T = y / х * z,</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 – айлармен жұмыспен өтеу мерзімі, күндерге бөлшектенбейді (бұл ретте дөңгелектеу үлкен жағына қарай жүргізіледі);</w:t>
      </w:r>
    </w:p>
    <w:p>
      <w:pPr>
        <w:spacing w:after="0"/>
        <w:ind w:left="0"/>
        <w:jc w:val="both"/>
      </w:pPr>
      <w:r>
        <w:rPr>
          <w:rFonts w:ascii="Times New Roman"/>
          <w:b w:val="false"/>
          <w:i w:val="false"/>
          <w:color w:val="000000"/>
          <w:sz w:val="28"/>
        </w:rPr>
        <w:t>
      y – мемлекеттік білім беру тапсырысы негізінде оқудың айлармен нақты мерзімі, күндерге бөлшектенбейді (бұл ретте дөңгелектеу үлкен жағына қарай жүргізіледі);</w:t>
      </w:r>
    </w:p>
    <w:p>
      <w:pPr>
        <w:spacing w:after="0"/>
        <w:ind w:left="0"/>
        <w:jc w:val="both"/>
      </w:pPr>
      <w:r>
        <w:rPr>
          <w:rFonts w:ascii="Times New Roman"/>
          <w:b w:val="false"/>
          <w:i w:val="false"/>
          <w:color w:val="000000"/>
          <w:sz w:val="28"/>
        </w:rPr>
        <w:t>
      x – ЖЖБҰ-да оқудың айлармен жалпы мерзімі (бұл ретте дөңгелектеу үлкен жағына қарай жүргізіледі);</w:t>
      </w:r>
    </w:p>
    <w:p>
      <w:pPr>
        <w:spacing w:after="0"/>
        <w:ind w:left="0"/>
        <w:jc w:val="both"/>
      </w:pPr>
      <w:r>
        <w:rPr>
          <w:rFonts w:ascii="Times New Roman"/>
          <w:b w:val="false"/>
          <w:i w:val="false"/>
          <w:color w:val="000000"/>
          <w:sz w:val="28"/>
        </w:rPr>
        <w:t>
      z – осы Қағидалардың 3, 4, 5, 6, 7 және 8-тармақтарында көрсетілген, бүкіл мерзім бойы мемлекеттік білім беру тапсырысы негізінде оқып шыққан Қазақстан Республикасының азаматтары үшін 36 айды құрайтын жұмыспен өтеу мерзімі.";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xml:space="preserve">
      "12. Бейіні бойынша докторларды және философия докторларын (PhD) қоспағанда,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Қазақстан Республикасының азаматтарын жұмысқа бөлу және жіберу мынадай тәртіппен жүзеге асырылады:</w:t>
      </w:r>
    </w:p>
    <w:bookmarkEnd w:id="10"/>
    <w:bookmarkStart w:name="z15" w:id="11"/>
    <w:p>
      <w:pPr>
        <w:spacing w:after="0"/>
        <w:ind w:left="0"/>
        <w:jc w:val="both"/>
      </w:pPr>
      <w:r>
        <w:rPr>
          <w:rFonts w:ascii="Times New Roman"/>
          <w:b w:val="false"/>
          <w:i w:val="false"/>
          <w:color w:val="000000"/>
          <w:sz w:val="28"/>
        </w:rPr>
        <w:t>
      1) бөлу жөніндегі комиссиялар жыл сайын 15 қаңтардан кешіктірмей қағаз тасығышта және (немесе) электронды құжат нысанында облыстардың, республикалық маңызы бар қалалардың және астананың жергілікті атқарушы органдарына түлектердің санын (оның ішінде тегі және аты жөнінің бас әріптерін), тұрғылықты тұратын жерін, алған мамандығы мен қай тілде оқығанын көрсетіп, олардың:</w:t>
      </w:r>
    </w:p>
    <w:bookmarkEnd w:id="11"/>
    <w:bookmarkStart w:name="z16" w:id="12"/>
    <w:p>
      <w:pPr>
        <w:spacing w:after="0"/>
        <w:ind w:left="0"/>
        <w:jc w:val="both"/>
      </w:pPr>
      <w:r>
        <w:rPr>
          <w:rFonts w:ascii="Times New Roman"/>
          <w:b w:val="false"/>
          <w:i w:val="false"/>
          <w:color w:val="000000"/>
          <w:sz w:val="28"/>
        </w:rPr>
        <w:t>
      ауыл жастары қатарынан шыққан Қазақстан Республикасының азаматтарына берілетін квота шегінде;</w:t>
      </w:r>
    </w:p>
    <w:bookmarkEnd w:id="12"/>
    <w:p>
      <w:pPr>
        <w:spacing w:after="0"/>
        <w:ind w:left="0"/>
        <w:jc w:val="both"/>
      </w:pPr>
      <w:r>
        <w:rPr>
          <w:rFonts w:ascii="Times New Roman"/>
          <w:b w:val="false"/>
          <w:i w:val="false"/>
          <w:color w:val="000000"/>
          <w:sz w:val="28"/>
        </w:rPr>
        <w:t>
      мемлекеттік білім беру тапсырысы негізінде оқуға түсіп, ағымдағы жылы бітіріп шыққан түлектерді кейіннен жұмысқа орналастыру үшін бос жұмыс орындарын ұсынуға өтінімдер жібереді;</w:t>
      </w:r>
    </w:p>
    <w:bookmarkStart w:name="z17" w:id="13"/>
    <w:p>
      <w:pPr>
        <w:spacing w:after="0"/>
        <w:ind w:left="0"/>
        <w:jc w:val="both"/>
      </w:pPr>
      <w:r>
        <w:rPr>
          <w:rFonts w:ascii="Times New Roman"/>
          <w:b w:val="false"/>
          <w:i w:val="false"/>
          <w:color w:val="000000"/>
          <w:sz w:val="28"/>
        </w:rPr>
        <w:t>
      2) облыстардың, республикалық маңызы бар қалалардың және астананың жергілікті атқарушы органдары 15 ақпаннан кешіктірмей осы тармақтың 1) тармақшасында көрсетілген, жіберілген өтінімдерге сәйкес бөлу жөніндегі комиссиялар мәлімдеген мамандықтар бойынша бөлу жөніндегі комиссияларға қағаз тасығышта және (немесе) электронды құжат нысанында:</w:t>
      </w:r>
    </w:p>
    <w:bookmarkEnd w:id="13"/>
    <w:bookmarkStart w:name="z18" w:id="14"/>
    <w:p>
      <w:pPr>
        <w:spacing w:after="0"/>
        <w:ind w:left="0"/>
        <w:jc w:val="both"/>
      </w:pPr>
      <w:r>
        <w:rPr>
          <w:rFonts w:ascii="Times New Roman"/>
          <w:b w:val="false"/>
          <w:i w:val="false"/>
          <w:color w:val="000000"/>
          <w:sz w:val="28"/>
        </w:rPr>
        <w:t xml:space="preserve">
      Заңның 26-бабының 8-тармағының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квота шегінде педагогикалық, медициналық, ветеринариялық және ауыл шаруашылығы мамандықтары бойынша оқуға түскен, ауыл жастары қатарынан шыққан Қазақстан Республикасының азаматтары үшін меншік нысанына қарамастан, ауылдық жерде орналасқан білім беру, денсаулық сақтау ұйымдарындағы, ветеринария саласында қызметті жүзеге асыратын мемлекеттік органдардың бөлімшелеріндегі, ветеринария ұйымдарындағы, аграрлық бейіндегі ұйымдардағы;</w:t>
      </w:r>
    </w:p>
    <w:bookmarkEnd w:id="14"/>
    <w:bookmarkStart w:name="z19" w:id="15"/>
    <w:p>
      <w:pPr>
        <w:spacing w:after="0"/>
        <w:ind w:left="0"/>
        <w:jc w:val="both"/>
      </w:pPr>
      <w:r>
        <w:rPr>
          <w:rFonts w:ascii="Times New Roman"/>
          <w:b w:val="false"/>
          <w:i w:val="false"/>
          <w:color w:val="000000"/>
          <w:sz w:val="28"/>
        </w:rPr>
        <w:t xml:space="preserve">
      Заңның 26-бабының 8-тармағының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белгіленген квота шегінде оқуға түскен, ауыл жастары қатарынан шыққан Қазақстан Республикасының азаматтары үшін педагогикалық, техникалық және ауыл шаруашылығы мамандықтары бойынша тізбесі осы Қағидаларға 1-қосымшада айқындалған өңірлердегі;</w:t>
      </w:r>
    </w:p>
    <w:bookmarkEnd w:id="15"/>
    <w:bookmarkStart w:name="z20" w:id="16"/>
    <w:p>
      <w:pPr>
        <w:spacing w:after="0"/>
        <w:ind w:left="0"/>
        <w:jc w:val="both"/>
      </w:pPr>
      <w:r>
        <w:rPr>
          <w:rFonts w:ascii="Times New Roman"/>
          <w:b w:val="false"/>
          <w:i w:val="false"/>
          <w:color w:val="000000"/>
          <w:sz w:val="28"/>
        </w:rPr>
        <w:t>
      мемлекеттік білім беру тапсырысы негізінде педагогикалық және медициналық мамандықтарға оқуға түскен Қазақстан Республикасының азаматтары үшін білім беру және денсаулық сақтау ұйымдарындағы;</w:t>
      </w:r>
    </w:p>
    <w:bookmarkEnd w:id="16"/>
    <w:bookmarkStart w:name="z21" w:id="17"/>
    <w:p>
      <w:pPr>
        <w:spacing w:after="0"/>
        <w:ind w:left="0"/>
        <w:jc w:val="both"/>
      </w:pPr>
      <w:r>
        <w:rPr>
          <w:rFonts w:ascii="Times New Roman"/>
          <w:b w:val="false"/>
          <w:i w:val="false"/>
          <w:color w:val="000000"/>
          <w:sz w:val="28"/>
        </w:rPr>
        <w:t>
      мемлекеттік білім беру тапсырысы негізінде басқа мамандықтар бойынша білім алған Қазақстан Республикасының азаматтары үшін меншік нысанына қарамастан, ұйымдардағы кадрларға сұраныс туралы ақпарат береді.";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23" w:id="18"/>
    <w:p>
      <w:pPr>
        <w:spacing w:after="0"/>
        <w:ind w:left="0"/>
        <w:jc w:val="both"/>
      </w:pPr>
      <w:r>
        <w:rPr>
          <w:rFonts w:ascii="Times New Roman"/>
          <w:b w:val="false"/>
          <w:i w:val="false"/>
          <w:color w:val="000000"/>
          <w:sz w:val="28"/>
        </w:rPr>
        <w:t xml:space="preserve">
      "27.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ағымдағы жылы оқу бітіретін Қазақстан Республикасының азаматтарын дербес бөлу тиісті бөлу жөніндегі комиссияның хаттамалық шешімімен жыл сайын 1 шілдеден кешіктірмей ресімделеді, оның негізінде ЖЖБҰ осы Қағидаларға 2-қосымшаға сәйкес нысан бойынша жұмысқа жолдамалар дайындайды. Бұл ретте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Қазақстан Республикасының азаматтарын бөлу туралы оларды хабардар етуді ЖЖБҰ хаттамалық шешім қабылданған сәттен бастап үш жұмыс күнінен кешіктірмей жұмысқа жолдамалар беру арқылы жүзеге асырады.</w:t>
      </w:r>
    </w:p>
    <w:bookmarkEnd w:id="18"/>
    <w:bookmarkStart w:name="z24" w:id="19"/>
    <w:p>
      <w:pPr>
        <w:spacing w:after="0"/>
        <w:ind w:left="0"/>
        <w:jc w:val="both"/>
      </w:pPr>
      <w:r>
        <w:rPr>
          <w:rFonts w:ascii="Times New Roman"/>
          <w:b w:val="false"/>
          <w:i w:val="false"/>
          <w:color w:val="000000"/>
          <w:sz w:val="28"/>
        </w:rPr>
        <w:t>
      Бөлу жөніндегі тиісті комиссияның хаттамалық шешімін отырысқа қатысып отырған бөлу жөніндегі комиссия мүшелерінің электрондық цифрлық қолтаңбалары арқылы куәландырылған электрондық құжат нысанында ресімдеуге жол беріледі.";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26" w:id="20"/>
    <w:p>
      <w:pPr>
        <w:spacing w:after="0"/>
        <w:ind w:left="0"/>
        <w:jc w:val="both"/>
      </w:pPr>
      <w:r>
        <w:rPr>
          <w:rFonts w:ascii="Times New Roman"/>
          <w:b w:val="false"/>
          <w:i w:val="false"/>
          <w:color w:val="000000"/>
          <w:sz w:val="28"/>
        </w:rPr>
        <w:t>
      "40. Жұмыспен өтемеген жағдайда бюджет қаражатының шығыстарын өтеу мынадай формула бойынша нақты жұмыспен өтеген кезеңге мөлшерлес жүзеге асырылады:</w:t>
      </w:r>
    </w:p>
    <w:bookmarkEnd w:id="20"/>
    <w:bookmarkStart w:name="z27" w:id="21"/>
    <w:p>
      <w:pPr>
        <w:spacing w:after="0"/>
        <w:ind w:left="0"/>
        <w:jc w:val="both"/>
      </w:pPr>
      <w:r>
        <w:rPr>
          <w:rFonts w:ascii="Times New Roman"/>
          <w:b w:val="false"/>
          <w:i w:val="false"/>
          <w:color w:val="000000"/>
          <w:sz w:val="28"/>
        </w:rPr>
        <w:t>
      S1 = (z - d) * S / z,</w:t>
      </w:r>
    </w:p>
    <w:bookmarkEnd w:id="21"/>
    <w:bookmarkStart w:name="z28" w:id="22"/>
    <w:p>
      <w:pPr>
        <w:spacing w:after="0"/>
        <w:ind w:left="0"/>
        <w:jc w:val="both"/>
      </w:pPr>
      <w:r>
        <w:rPr>
          <w:rFonts w:ascii="Times New Roman"/>
          <w:b w:val="false"/>
          <w:i w:val="false"/>
          <w:color w:val="000000"/>
          <w:sz w:val="28"/>
        </w:rPr>
        <w:t>
      мұндағы:</w:t>
      </w:r>
    </w:p>
    <w:bookmarkEnd w:id="22"/>
    <w:p>
      <w:pPr>
        <w:spacing w:after="0"/>
        <w:ind w:left="0"/>
        <w:jc w:val="both"/>
      </w:pPr>
      <w:r>
        <w:rPr>
          <w:rFonts w:ascii="Times New Roman"/>
          <w:b w:val="false"/>
          <w:i w:val="false"/>
          <w:color w:val="000000"/>
          <w:sz w:val="28"/>
        </w:rPr>
        <w:t>
      S1 – бюджетке қайтарылуға тиіс сома, теңгемен;</w:t>
      </w:r>
    </w:p>
    <w:p>
      <w:pPr>
        <w:spacing w:after="0"/>
        <w:ind w:left="0"/>
        <w:jc w:val="both"/>
      </w:pPr>
      <w:r>
        <w:rPr>
          <w:rFonts w:ascii="Times New Roman"/>
          <w:b w:val="false"/>
          <w:i w:val="false"/>
          <w:color w:val="000000"/>
          <w:sz w:val="28"/>
        </w:rPr>
        <w:t>
      d – жұмыспен өтеудін нақты мерзімі айлармен, күндерге бөлшектенбейді (бұл ретте дөңгелектеу үлкен жағына қарай жүргізіледі);</w:t>
      </w:r>
    </w:p>
    <w:p>
      <w:pPr>
        <w:spacing w:after="0"/>
        <w:ind w:left="0"/>
        <w:jc w:val="both"/>
      </w:pPr>
      <w:r>
        <w:rPr>
          <w:rFonts w:ascii="Times New Roman"/>
          <w:b w:val="false"/>
          <w:i w:val="false"/>
          <w:color w:val="000000"/>
          <w:sz w:val="28"/>
        </w:rPr>
        <w:t>
      z – осы Қағидалардың 3, 4, 5, 6, 7 және 8-тармақтарында көрсетілген, бүкіл мерзім бойы мемлекеттік білім беру тапсырысы негізінде оқып шыққан Қазақстан Республикасының азаматтары үшін 36 айды құрайтын жұмыспен өтеу мерзімі;</w:t>
      </w:r>
    </w:p>
    <w:p>
      <w:pPr>
        <w:spacing w:after="0"/>
        <w:ind w:left="0"/>
        <w:jc w:val="both"/>
      </w:pPr>
      <w:r>
        <w:rPr>
          <w:rFonts w:ascii="Times New Roman"/>
          <w:b w:val="false"/>
          <w:i w:val="false"/>
          <w:color w:val="000000"/>
          <w:sz w:val="28"/>
        </w:rPr>
        <w:t>
      S – мемлекеттік білім беру тапсырысы негізінде бүкіл оқу кезеңіне жұмсалған бюджет қаражатының сомасы.";</w:t>
      </w:r>
    </w:p>
    <w:bookmarkStart w:name="z29" w:id="2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қосымшада</w:t>
      </w:r>
      <w:r>
        <w:rPr>
          <w:rFonts w:ascii="Times New Roman"/>
          <w:b w:val="false"/>
          <w:i w:val="false"/>
          <w:color w:val="000000"/>
          <w:sz w:val="28"/>
        </w:rPr>
        <w:t xml:space="preserve"> оң жақ жоғарғы бұрышы мынадай редакцияда жазылсын:</w:t>
      </w:r>
    </w:p>
    <w:bookmarkEnd w:id="23"/>
    <w:bookmarkStart w:name="z30" w:id="24"/>
    <w:p>
      <w:pPr>
        <w:spacing w:after="0"/>
        <w:ind w:left="0"/>
        <w:jc w:val="both"/>
      </w:pPr>
      <w:r>
        <w:rPr>
          <w:rFonts w:ascii="Times New Roman"/>
          <w:b w:val="false"/>
          <w:i w:val="false"/>
          <w:color w:val="000000"/>
          <w:sz w:val="28"/>
        </w:rPr>
        <w:t>
      "Маманды жұмысқа жіберу, бюджет қаражаты есебінен шеккен шығыстарды өтеу, өз бетінше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қағидаларына 2-қосымша";</w:t>
      </w:r>
    </w:p>
    <w:bookmarkEnd w:id="24"/>
    <w:bookmarkStart w:name="z31" w:id="25"/>
    <w:p>
      <w:pPr>
        <w:spacing w:after="0"/>
        <w:ind w:left="0"/>
        <w:jc w:val="both"/>
      </w:pPr>
      <w:r>
        <w:rPr>
          <w:rFonts w:ascii="Times New Roman"/>
          <w:b w:val="false"/>
          <w:i w:val="false"/>
          <w:color w:val="000000"/>
          <w:sz w:val="28"/>
        </w:rPr>
        <w:t xml:space="preserve">
      көрсетілген Қағидалар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w:t>
      </w:r>
      <w:r>
        <w:rPr>
          <w:rFonts w:ascii="Times New Roman"/>
          <w:b w:val="false"/>
          <w:i w:val="false"/>
          <w:color w:val="000000"/>
          <w:sz w:val="28"/>
        </w:rPr>
        <w:t>1-қосымшамен</w:t>
      </w:r>
      <w:r>
        <w:rPr>
          <w:rFonts w:ascii="Times New Roman"/>
          <w:b w:val="false"/>
          <w:i w:val="false"/>
          <w:color w:val="000000"/>
          <w:sz w:val="28"/>
        </w:rPr>
        <w:t xml:space="preserve"> толықтырылсын.</w:t>
      </w:r>
    </w:p>
    <w:bookmarkEnd w:id="25"/>
    <w:bookmarkStart w:name="z32" w:id="2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18 қарашадағы</w:t>
            </w:r>
            <w:r>
              <w:br/>
            </w:r>
            <w:r>
              <w:rPr>
                <w:rFonts w:ascii="Times New Roman"/>
                <w:b w:val="false"/>
                <w:i w:val="false"/>
                <w:color w:val="000000"/>
                <w:sz w:val="20"/>
              </w:rPr>
              <w:t>№ 926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Маманды жұмысқа жіберу,</w:t>
            </w:r>
            <w:r>
              <w:br/>
            </w:r>
            <w:r>
              <w:rPr>
                <w:rFonts w:ascii="Times New Roman"/>
                <w:b w:val="false"/>
                <w:i w:val="false"/>
                <w:color w:val="000000"/>
                <w:sz w:val="20"/>
              </w:rPr>
              <w:t>бюджет қаражаты есебінен</w:t>
            </w:r>
            <w:r>
              <w:br/>
            </w:r>
            <w:r>
              <w:rPr>
                <w:rFonts w:ascii="Times New Roman"/>
                <w:b w:val="false"/>
                <w:i w:val="false"/>
                <w:color w:val="000000"/>
                <w:sz w:val="20"/>
              </w:rPr>
              <w:t>шеккен шығыстарды өтеу, өз</w:t>
            </w:r>
            <w:r>
              <w:br/>
            </w:r>
            <w:r>
              <w:rPr>
                <w:rFonts w:ascii="Times New Roman"/>
                <w:b w:val="false"/>
                <w:i w:val="false"/>
                <w:color w:val="000000"/>
                <w:sz w:val="20"/>
              </w:rPr>
              <w:t>бетінше жұмысқа орналасу</w:t>
            </w:r>
            <w:r>
              <w:br/>
            </w:r>
            <w:r>
              <w:rPr>
                <w:rFonts w:ascii="Times New Roman"/>
                <w:b w:val="false"/>
                <w:i w:val="false"/>
                <w:color w:val="000000"/>
                <w:sz w:val="20"/>
              </w:rPr>
              <w:t>құқығын беру, мемлекеттік білім</w:t>
            </w:r>
            <w:r>
              <w:br/>
            </w:r>
            <w:r>
              <w:rPr>
                <w:rFonts w:ascii="Times New Roman"/>
                <w:b w:val="false"/>
                <w:i w:val="false"/>
                <w:color w:val="000000"/>
                <w:sz w:val="20"/>
              </w:rPr>
              <w:t>беру тапсырысы негізінде білім</w:t>
            </w:r>
            <w:r>
              <w:br/>
            </w:r>
            <w:r>
              <w:rPr>
                <w:rFonts w:ascii="Times New Roman"/>
                <w:b w:val="false"/>
                <w:i w:val="false"/>
                <w:color w:val="000000"/>
                <w:sz w:val="20"/>
              </w:rPr>
              <w:t>алған Қазақстан</w:t>
            </w:r>
            <w:r>
              <w:br/>
            </w:r>
            <w:r>
              <w:rPr>
                <w:rFonts w:ascii="Times New Roman"/>
                <w:b w:val="false"/>
                <w:i w:val="false"/>
                <w:color w:val="000000"/>
                <w:sz w:val="20"/>
              </w:rPr>
              <w:t>Республикасының азаматтарын</w:t>
            </w:r>
            <w:r>
              <w:br/>
            </w:r>
            <w:r>
              <w:rPr>
                <w:rFonts w:ascii="Times New Roman"/>
                <w:b w:val="false"/>
                <w:i w:val="false"/>
                <w:color w:val="000000"/>
                <w:sz w:val="20"/>
              </w:rPr>
              <w:t>жұмыспен өтеу жөніндегі</w:t>
            </w:r>
            <w:r>
              <w:br/>
            </w:r>
            <w:r>
              <w:rPr>
                <w:rFonts w:ascii="Times New Roman"/>
                <w:b w:val="false"/>
                <w:i w:val="false"/>
                <w:color w:val="000000"/>
                <w:sz w:val="20"/>
              </w:rPr>
              <w:t>міндетінен босату немесе</w:t>
            </w:r>
            <w:r>
              <w:br/>
            </w:r>
            <w:r>
              <w:rPr>
                <w:rFonts w:ascii="Times New Roman"/>
                <w:b w:val="false"/>
                <w:i w:val="false"/>
                <w:color w:val="000000"/>
                <w:sz w:val="20"/>
              </w:rPr>
              <w:t>олардың міндетін тоқтату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5" w:id="27"/>
    <w:p>
      <w:pPr>
        <w:spacing w:after="0"/>
        <w:ind w:left="0"/>
        <w:jc w:val="left"/>
      </w:pPr>
      <w:r>
        <w:rPr>
          <w:rFonts w:ascii="Times New Roman"/>
          <w:b/>
          <w:i w:val="false"/>
          <w:color w:val="000000"/>
        </w:rPr>
        <w:t xml:space="preserve"> Жұмыспен өтеу үшін өңірлер</w:t>
      </w:r>
    </w:p>
    <w:bookmarkEnd w:id="27"/>
    <w:p>
      <w:pPr>
        <w:spacing w:after="0"/>
        <w:ind w:left="0"/>
        <w:jc w:val="both"/>
      </w:pPr>
      <w:r>
        <w:rPr>
          <w:rFonts w:ascii="Times New Roman"/>
          <w:b w:val="false"/>
          <w:i w:val="false"/>
          <w:color w:val="000000"/>
          <w:sz w:val="28"/>
        </w:rPr>
        <w:t>
      1. Ақмола облысы.</w:t>
      </w:r>
    </w:p>
    <w:p>
      <w:pPr>
        <w:spacing w:after="0"/>
        <w:ind w:left="0"/>
        <w:jc w:val="both"/>
      </w:pPr>
      <w:r>
        <w:rPr>
          <w:rFonts w:ascii="Times New Roman"/>
          <w:b w:val="false"/>
          <w:i w:val="false"/>
          <w:color w:val="000000"/>
          <w:sz w:val="28"/>
        </w:rPr>
        <w:t>
      2. Ақтөбе облысы.</w:t>
      </w:r>
    </w:p>
    <w:p>
      <w:pPr>
        <w:spacing w:after="0"/>
        <w:ind w:left="0"/>
        <w:jc w:val="both"/>
      </w:pPr>
      <w:r>
        <w:rPr>
          <w:rFonts w:ascii="Times New Roman"/>
          <w:b w:val="false"/>
          <w:i w:val="false"/>
          <w:color w:val="000000"/>
          <w:sz w:val="28"/>
        </w:rPr>
        <w:t>
      3. Атырау облысы.</w:t>
      </w:r>
    </w:p>
    <w:p>
      <w:pPr>
        <w:spacing w:after="0"/>
        <w:ind w:left="0"/>
        <w:jc w:val="both"/>
      </w:pPr>
      <w:r>
        <w:rPr>
          <w:rFonts w:ascii="Times New Roman"/>
          <w:b w:val="false"/>
          <w:i w:val="false"/>
          <w:color w:val="000000"/>
          <w:sz w:val="28"/>
        </w:rPr>
        <w:t>
      4. Абай облысы.</w:t>
      </w:r>
    </w:p>
    <w:p>
      <w:pPr>
        <w:spacing w:after="0"/>
        <w:ind w:left="0"/>
        <w:jc w:val="both"/>
      </w:pPr>
      <w:r>
        <w:rPr>
          <w:rFonts w:ascii="Times New Roman"/>
          <w:b w:val="false"/>
          <w:i w:val="false"/>
          <w:color w:val="000000"/>
          <w:sz w:val="28"/>
        </w:rPr>
        <w:t>
      5. Батыс Қазақстан облысы.</w:t>
      </w:r>
    </w:p>
    <w:p>
      <w:pPr>
        <w:spacing w:after="0"/>
        <w:ind w:left="0"/>
        <w:jc w:val="both"/>
      </w:pPr>
      <w:r>
        <w:rPr>
          <w:rFonts w:ascii="Times New Roman"/>
          <w:b w:val="false"/>
          <w:i w:val="false"/>
          <w:color w:val="000000"/>
          <w:sz w:val="28"/>
        </w:rPr>
        <w:t>
      6. Қарағанды облысы.</w:t>
      </w:r>
    </w:p>
    <w:p>
      <w:pPr>
        <w:spacing w:after="0"/>
        <w:ind w:left="0"/>
        <w:jc w:val="both"/>
      </w:pPr>
      <w:r>
        <w:rPr>
          <w:rFonts w:ascii="Times New Roman"/>
          <w:b w:val="false"/>
          <w:i w:val="false"/>
          <w:color w:val="000000"/>
          <w:sz w:val="28"/>
        </w:rPr>
        <w:t>
      7. Қостанай облысы.</w:t>
      </w:r>
    </w:p>
    <w:p>
      <w:pPr>
        <w:spacing w:after="0"/>
        <w:ind w:left="0"/>
        <w:jc w:val="both"/>
      </w:pPr>
      <w:r>
        <w:rPr>
          <w:rFonts w:ascii="Times New Roman"/>
          <w:b w:val="false"/>
          <w:i w:val="false"/>
          <w:color w:val="000000"/>
          <w:sz w:val="28"/>
        </w:rPr>
        <w:t>
      8. Павлодар облысы.</w:t>
      </w:r>
    </w:p>
    <w:p>
      <w:pPr>
        <w:spacing w:after="0"/>
        <w:ind w:left="0"/>
        <w:jc w:val="both"/>
      </w:pPr>
      <w:r>
        <w:rPr>
          <w:rFonts w:ascii="Times New Roman"/>
          <w:b w:val="false"/>
          <w:i w:val="false"/>
          <w:color w:val="000000"/>
          <w:sz w:val="28"/>
        </w:rPr>
        <w:t>
      9. Солтүстік Қазақстан облысы.</w:t>
      </w:r>
    </w:p>
    <w:p>
      <w:pPr>
        <w:spacing w:after="0"/>
        <w:ind w:left="0"/>
        <w:jc w:val="both"/>
      </w:pPr>
      <w:r>
        <w:rPr>
          <w:rFonts w:ascii="Times New Roman"/>
          <w:b w:val="false"/>
          <w:i w:val="false"/>
          <w:color w:val="000000"/>
          <w:sz w:val="28"/>
        </w:rPr>
        <w:t>
      10. Ұлытау облысы.</w:t>
      </w:r>
    </w:p>
    <w:p>
      <w:pPr>
        <w:spacing w:after="0"/>
        <w:ind w:left="0"/>
        <w:jc w:val="both"/>
      </w:pPr>
      <w:r>
        <w:rPr>
          <w:rFonts w:ascii="Times New Roman"/>
          <w:b w:val="false"/>
          <w:i w:val="false"/>
          <w:color w:val="000000"/>
          <w:sz w:val="28"/>
        </w:rPr>
        <w:t>
      11. Шығыс Қазақстан облысы.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