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f702" w14:textId="8c1f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Оқу-ағарту министрлiгінің кейбiр мәселелерi" туралы Қазақстан Республикасы Үкіметінің 2022 жылғы 19 тамыздағы № 581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6 желтоқсандағы № 981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Оқу-ағарту министрлiгінің кейбiр мәселелерi"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министрлiгі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235-10), 235-11) және 235-12)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"235-10) жеке және заңды тұлғалар жолданымдарда (арыздарда, шағымдарда), сұрау салуларда, ұсыныстарда, үн қосулар мен хабарларда көтеретін жүйелі мәселелерді талдауды, мониторингілеуді және айқындауды жүзеге асыру;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235-11) оқушылардың бойында толеранттылықтың, тұлғааралық және этносаралық коммуникациялардың жоғары мәдениетін қалыптастыруды қамтамасыз ету, балалар мен жасөспірімдер арасында профилактикалық шаралар қабылдау және этносаралық қақтығыстарды анықтау;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235-12) оқушылар арасында толерантты этносаралық қатынастарды нығайтуға, оларда инклюзивті және мәдениетаралық өзара іс-қимылды қалыптастыруға бағытталған іс-шараларды ұйымдастыру.".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