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c330" w14:textId="815c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Даңқ Кітабы туралы" Қазақстан Республикасы Үкіметінің 2010 жылғы 8 маусымдағы № 538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21 желтоқсандағы № 1043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Даңқ Кітабы туралы" Қазақстан Республикасы Үкіметінің 2010 жылғы 8 маусымдағы № 538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мемлекеттік наградалары туралы"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сәйкес Қазақстан Республикасының Үкіметі ҚАУЛЫ 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"2. Мыналар:</w:t>
      </w:r>
    </w:p>
    <w:bookmarkEnd w:id="3"/>
    <w:bookmarkStart w:name="z7"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Даңқ Кітабын жүргізу және сақтау қағидалары;</w:t>
      </w:r>
    </w:p>
    <w:bookmarkEnd w:id="4"/>
    <w:bookmarkStart w:name="z8" w:id="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Даңқ Кітабының сипаттамасы бекітілсін.</w:t>
      </w:r>
    </w:p>
    <w:bookmarkEnd w:id="5"/>
    <w:bookmarkStart w:name="z9" w:id="6"/>
    <w:p>
      <w:pPr>
        <w:spacing w:after="0"/>
        <w:ind w:left="0"/>
        <w:jc w:val="both"/>
      </w:pPr>
      <w:r>
        <w:rPr>
          <w:rFonts w:ascii="Times New Roman"/>
          <w:b w:val="false"/>
          <w:i w:val="false"/>
          <w:color w:val="000000"/>
          <w:sz w:val="28"/>
        </w:rPr>
        <w:t>
      3. Қазақстан Республикасы Мәдениет және спорт министрлігі Даңқ Кітабын қажеттілігіне қарай кейіннен дайындауды және оны Қазақстан Республикасы Мәдениет және спорт министрлігі Мәдениет комитетінің "Қазақстан Республикасының Ұлттық музейі" республикалық мемлекеттік қазыналық кәсіпорнына беруді қамтамасыз етсін.</w:t>
      </w:r>
    </w:p>
    <w:bookmarkEnd w:id="6"/>
    <w:bookmarkStart w:name="z10" w:id="7"/>
    <w:p>
      <w:pPr>
        <w:spacing w:after="0"/>
        <w:ind w:left="0"/>
        <w:jc w:val="both"/>
      </w:pPr>
      <w:r>
        <w:rPr>
          <w:rFonts w:ascii="Times New Roman"/>
          <w:b w:val="false"/>
          <w:i w:val="false"/>
          <w:color w:val="000000"/>
          <w:sz w:val="28"/>
        </w:rPr>
        <w:t>
      4. Қазақстан Республикасы Мәдениет және спорт министрлігі Мәдениет комитетінің "Қазақстан Республикасының Ұлттық музейі" республикалық мемлекеттік қазыналық кәсіпорны Даңқ Кітабын жүргізуге және сақтауға жауапты болып айқындалсын.";</w:t>
      </w:r>
    </w:p>
    <w:bookmarkEnd w:id="7"/>
    <w:bookmarkStart w:name="z11"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Даңқ Кітабын жүргізу және сақтау </w:t>
      </w:r>
      <w:r>
        <w:rPr>
          <w:rFonts w:ascii="Times New Roman"/>
          <w:b w:val="false"/>
          <w:i w:val="false"/>
          <w:color w:val="000000"/>
          <w:sz w:val="28"/>
        </w:rPr>
        <w:t>ережесінде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"Қазақстан Республикасының Даңқ Кітабын жүргізу және сақтау қағидалары";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5" w:id="10"/>
    <w:p>
      <w:pPr>
        <w:spacing w:after="0"/>
        <w:ind w:left="0"/>
        <w:jc w:val="both"/>
      </w:pPr>
      <w:r>
        <w:rPr>
          <w:rFonts w:ascii="Times New Roman"/>
          <w:b w:val="false"/>
          <w:i w:val="false"/>
          <w:color w:val="000000"/>
          <w:sz w:val="28"/>
        </w:rPr>
        <w:t>
      "1-тарау. Жалпы ережелер";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"1. Осы Қазақстан Республикасының Даңқ Кітабын жүргізу және сақтау қағидалары (бұдан әрі – Қағидалар) "Қазақстан Республикасының мемлекеттік наградалары туралы"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сәйкес әзірленді және Қазақстан Республикасының Даңқ Кітабын (бұдан әрі – Даңқ Кітабы) жүргізу және сақтау тәртібін айқындайды.</w:t>
      </w:r>
    </w:p>
    <w:bookmarkEnd w:id="11"/>
    <w:bookmarkStart w:name="z18" w:id="12"/>
    <w:p>
      <w:pPr>
        <w:spacing w:after="0"/>
        <w:ind w:left="0"/>
        <w:jc w:val="both"/>
      </w:pPr>
      <w:r>
        <w:rPr>
          <w:rFonts w:ascii="Times New Roman"/>
          <w:b w:val="false"/>
          <w:i w:val="false"/>
          <w:color w:val="000000"/>
          <w:sz w:val="28"/>
        </w:rPr>
        <w:t>
      2. Даңқ Кітабын жүргізуді және сақтауды Қазақстан Республикасы Мәдениет және спорт министрлігі Мәдениет комитетінің "Қазақстан Республикасының Ұлттық музейі" республикалық мемлекеттік қазыналық кәсіпорны (бұдан әрі – Қазақстан Республикасының Ұлттық музейі)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 w:id="13"/>
    <w:p>
      <w:pPr>
        <w:spacing w:after="0"/>
        <w:ind w:left="0"/>
        <w:jc w:val="both"/>
      </w:pPr>
      <w:r>
        <w:rPr>
          <w:rFonts w:ascii="Times New Roman"/>
          <w:b w:val="false"/>
          <w:i w:val="false"/>
          <w:color w:val="000000"/>
          <w:sz w:val="28"/>
        </w:rPr>
        <w:t>
      "2-тарау. Қазақстан Республикасының Даңқ Кітабын жүргізу және сақтау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xml:space="preserve">
      "6. Қазақстан Республикасы Мәдениет және спорт министрлігі ағымдағы жылы алынған ақпаратты келесі жылғы 1 наурызға дейін Қазақстан Республикасының Ұлттық музейіне жібереді. </w:t>
      </w:r>
    </w:p>
    <w:bookmarkEnd w:id="14"/>
    <w:bookmarkStart w:name="z23" w:id="15"/>
    <w:p>
      <w:pPr>
        <w:spacing w:after="0"/>
        <w:ind w:left="0"/>
        <w:jc w:val="both"/>
      </w:pPr>
      <w:r>
        <w:rPr>
          <w:rFonts w:ascii="Times New Roman"/>
          <w:b w:val="false"/>
          <w:i w:val="false"/>
          <w:color w:val="000000"/>
          <w:sz w:val="28"/>
        </w:rPr>
        <w:t xml:space="preserve">
      7. Қазақстан Республикасының Ұлттық музейі келесі жылғы 1 мамырға дейін Даңқ Кітабына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ақпаратты қамтитын марапатталған адамдар туралы жазба енгізеді.</w:t>
      </w:r>
    </w:p>
    <w:bookmarkEnd w:id="15"/>
    <w:bookmarkStart w:name="z24" w:id="16"/>
    <w:p>
      <w:pPr>
        <w:spacing w:after="0"/>
        <w:ind w:left="0"/>
        <w:jc w:val="both"/>
      </w:pPr>
      <w:r>
        <w:rPr>
          <w:rFonts w:ascii="Times New Roman"/>
          <w:b w:val="false"/>
          <w:i w:val="false"/>
          <w:color w:val="000000"/>
          <w:sz w:val="28"/>
        </w:rPr>
        <w:t>
      Даңқ Кітабына жазбаларды енгізу жылына бір рет жүргізіледі.</w:t>
      </w:r>
    </w:p>
    <w:bookmarkEnd w:id="16"/>
    <w:bookmarkStart w:name="z25" w:id="17"/>
    <w:p>
      <w:pPr>
        <w:spacing w:after="0"/>
        <w:ind w:left="0"/>
        <w:jc w:val="both"/>
      </w:pPr>
      <w:r>
        <w:rPr>
          <w:rFonts w:ascii="Times New Roman"/>
          <w:b w:val="false"/>
          <w:i w:val="false"/>
          <w:color w:val="000000"/>
          <w:sz w:val="28"/>
        </w:rPr>
        <w:t>
      8. Даңқ Кітабы Қазақстан Республикасының Ұлттық музейінің музей қорына енгізіледі.</w:t>
      </w:r>
    </w:p>
    <w:bookmarkEnd w:id="17"/>
    <w:bookmarkStart w:name="z26" w:id="18"/>
    <w:p>
      <w:pPr>
        <w:spacing w:after="0"/>
        <w:ind w:left="0"/>
        <w:jc w:val="both"/>
      </w:pPr>
      <w:r>
        <w:rPr>
          <w:rFonts w:ascii="Times New Roman"/>
          <w:b w:val="false"/>
          <w:i w:val="false"/>
          <w:color w:val="000000"/>
          <w:sz w:val="28"/>
        </w:rPr>
        <w:t>
      9. Қазақстан Республикасының Даңқ Кітабы Қазақстан Республикасы Ұлттық музейінде жеке қойылған тұғырға орналастырылады.";</w:t>
      </w:r>
    </w:p>
    <w:bookmarkEnd w:id="18"/>
    <w:bookmarkStart w:name="z27" w:id="1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Даңқ Кітабын жүргізу және сақтау </w:t>
      </w:r>
      <w:r>
        <w:rPr>
          <w:rFonts w:ascii="Times New Roman"/>
          <w:b w:val="false"/>
          <w:i w:val="false"/>
          <w:color w:val="000000"/>
          <w:sz w:val="28"/>
        </w:rPr>
        <w:t>ережесінде</w:t>
      </w:r>
      <w:r>
        <w:rPr>
          <w:rFonts w:ascii="Times New Roman"/>
          <w:b w:val="false"/>
          <w:i w:val="false"/>
          <w:color w:val="000000"/>
          <w:sz w:val="28"/>
        </w:rPr>
        <w:t xml:space="preserve"> жоғарғы оң жақ бұрыштағы мәтін мынадай редакцияда жазылсын: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2010 жылғы</w:t>
            </w:r>
            <w:r>
              <w:br/>
            </w:r>
            <w:r>
              <w:rPr>
                <w:rFonts w:ascii="Times New Roman"/>
                <w:b w:val="false"/>
                <w:i w:val="false"/>
                <w:color w:val="000000"/>
                <w:sz w:val="20"/>
              </w:rPr>
              <w:t>8 маусымдағы</w:t>
            </w:r>
            <w:r>
              <w:br/>
            </w:r>
            <w:r>
              <w:rPr>
                <w:rFonts w:ascii="Times New Roman"/>
                <w:b w:val="false"/>
                <w:i w:val="false"/>
                <w:color w:val="000000"/>
                <w:sz w:val="20"/>
              </w:rPr>
              <w:t>№ 538 қаулысына</w:t>
            </w:r>
            <w:r>
              <w:br/>
            </w:r>
            <w:r>
              <w:rPr>
                <w:rFonts w:ascii="Times New Roman"/>
                <w:b w:val="false"/>
                <w:i w:val="false"/>
                <w:color w:val="000000"/>
                <w:sz w:val="20"/>
              </w:rPr>
              <w:t>1-қосымша";</w:t>
            </w:r>
          </w:p>
        </w:tc>
      </w:tr>
    </w:tbl>
    <w:bookmarkStart w:name="z29" w:id="2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Данқ Кітабының </w:t>
      </w:r>
      <w:r>
        <w:rPr>
          <w:rFonts w:ascii="Times New Roman"/>
          <w:b w:val="false"/>
          <w:i w:val="false"/>
          <w:color w:val="000000"/>
          <w:sz w:val="28"/>
        </w:rPr>
        <w:t>сипаттамасында</w:t>
      </w:r>
      <w:r>
        <w:rPr>
          <w:rFonts w:ascii="Times New Roman"/>
          <w:b w:val="false"/>
          <w:i w:val="false"/>
          <w:color w:val="000000"/>
          <w:sz w:val="28"/>
        </w:rPr>
        <w:t xml:space="preserve"> жоғарғы оң жақ бұрыштағы мәтін мынадай редакцияда жазылсын: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2010 жылғы</w:t>
            </w:r>
            <w:r>
              <w:br/>
            </w:r>
            <w:r>
              <w:rPr>
                <w:rFonts w:ascii="Times New Roman"/>
                <w:b w:val="false"/>
                <w:i w:val="false"/>
                <w:color w:val="000000"/>
                <w:sz w:val="20"/>
              </w:rPr>
              <w:t>8 маусымдағы</w:t>
            </w:r>
            <w:r>
              <w:br/>
            </w:r>
            <w:r>
              <w:rPr>
                <w:rFonts w:ascii="Times New Roman"/>
                <w:b w:val="false"/>
                <w:i w:val="false"/>
                <w:color w:val="000000"/>
                <w:sz w:val="20"/>
              </w:rPr>
              <w:t>№ 538 қаулысына</w:t>
            </w:r>
            <w:r>
              <w:br/>
            </w:r>
            <w:r>
              <w:rPr>
                <w:rFonts w:ascii="Times New Roman"/>
                <w:b w:val="false"/>
                <w:i w:val="false"/>
                <w:color w:val="000000"/>
                <w:sz w:val="20"/>
              </w:rPr>
              <w:t>2-қосымша".</w:t>
            </w:r>
          </w:p>
        </w:tc>
      </w:tr>
    </w:tbl>
    <w:bookmarkStart w:name="z31" w:id="2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