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673b" w14:textId="9ca6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Сотының судьяларына біржолғы өтемақы төлеудің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9 ақпандағы № 102 қаулысы.</w:t>
      </w:r>
    </w:p>
    <w:p>
      <w:pPr>
        <w:spacing w:after="0"/>
        <w:ind w:left="0"/>
        <w:jc w:val="both"/>
      </w:pPr>
      <w:bookmarkStart w:name="z1" w:id="0"/>
      <w:r>
        <w:rPr>
          <w:rFonts w:ascii="Times New Roman"/>
          <w:b w:val="false"/>
          <w:i w:val="false"/>
          <w:color w:val="000000"/>
          <w:sz w:val="28"/>
        </w:rPr>
        <w:t xml:space="preserve">
      "Қазақстан Республикасының Конституциялық Соты туралы" Қазақстан Республикасының Конституциялық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 Конституциялық Сотының судьясы қызметтік міндеттерін атқаруына байланысты мертіккен (жарақат алған, жараланған, контузия алған, кәсіптік ауруға шалдыққан) немесе қаза тапқан (қайтыс болған) жағдайларда оған біржолғы өтемақы төлеу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Қазақстан Республикасы Конституциялық Сотының судьялары және Қазақстан Республикасы Конституциялық Сотының судьясы лауазымынан зейнеткерлікке шыққан зейнеткерлер қайтыс болған немесе қаза тапқан кезде оларды жерлеу үшін біржолғы ақшалай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9 ақпандағы</w:t>
            </w:r>
            <w:r>
              <w:br/>
            </w:r>
            <w:r>
              <w:rPr>
                <w:rFonts w:ascii="Times New Roman"/>
                <w:b w:val="false"/>
                <w:i w:val="false"/>
                <w:color w:val="000000"/>
                <w:sz w:val="20"/>
              </w:rPr>
              <w:t>№ 102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Конституциялық Сотының судьясы қызметтік міндеттерін атқаруына байланысты мертіккен (жарақат алған, жараланған, контузия алған, кәсіптік ауруға шалдыққан) немесе қаза тапқан (қайтыс болған) жағдайларда оған біржолғы өтемақы төлеу қағидалары</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 Конституциялық Сотының судьясы қызметтік міндеттерін атқаруына байланысты мертіккен (жарақат алған, жараланған, контузия алған, кәсіптік ауруға шалдыққан) немесе қаза тапқан (қайтыс болған) жағдайларда оған біржолғы өтемақы төлеу қағидалары (бұдан әрі – Қағидалар) "Қазақстан Республикасының Конституциялық Соты туралы" Қазақстан Республикасы Конституциялық заңының </w:t>
      </w:r>
      <w:r>
        <w:rPr>
          <w:rFonts w:ascii="Times New Roman"/>
          <w:b w:val="false"/>
          <w:i w:val="false"/>
          <w:color w:val="000000"/>
          <w:sz w:val="28"/>
        </w:rPr>
        <w:t>15-бабына</w:t>
      </w:r>
      <w:r>
        <w:rPr>
          <w:rFonts w:ascii="Times New Roman"/>
          <w:b w:val="false"/>
          <w:i w:val="false"/>
          <w:color w:val="000000"/>
          <w:sz w:val="28"/>
        </w:rPr>
        <w:t xml:space="preserve"> сәйкес әзірленді және Қазақстан Республикасы Конституциялық Сотының судьясы қызметтік міндеттерін атқаруына байланысты мертіккен (жарақат алған, жараланған, контузия алған, кәсіптік ауруға шалдыққан) немесе қаза тапқан (қайтыс болған) жағдайларда оған біржолғы өтемақы төлеу тәртібін айқындайды.</w:t>
      </w:r>
    </w:p>
    <w:bookmarkEnd w:id="6"/>
    <w:bookmarkStart w:name="z9" w:id="7"/>
    <w:p>
      <w:pPr>
        <w:spacing w:after="0"/>
        <w:ind w:left="0"/>
        <w:jc w:val="both"/>
      </w:pPr>
      <w:r>
        <w:rPr>
          <w:rFonts w:ascii="Times New Roman"/>
          <w:b w:val="false"/>
          <w:i w:val="false"/>
          <w:color w:val="000000"/>
          <w:sz w:val="28"/>
        </w:rPr>
        <w:t xml:space="preserve">
      2. Біржолғы өтемақы төлеу "Қазақстан Республикасының Конституциялық Соты туралы" Қазақстан Республикасы Конституциялық заңының </w:t>
      </w:r>
      <w:r>
        <w:rPr>
          <w:rFonts w:ascii="Times New Roman"/>
          <w:b w:val="false"/>
          <w:i w:val="false"/>
          <w:color w:val="000000"/>
          <w:sz w:val="28"/>
        </w:rPr>
        <w:t>15-бабына</w:t>
      </w:r>
      <w:r>
        <w:rPr>
          <w:rFonts w:ascii="Times New Roman"/>
          <w:b w:val="false"/>
          <w:i w:val="false"/>
          <w:color w:val="000000"/>
          <w:sz w:val="28"/>
        </w:rPr>
        <w:t xml:space="preserve"> сәйкес оны алуға құқығы бар адамдарға жүргізіледі.</w:t>
      </w:r>
    </w:p>
    <w:bookmarkEnd w:id="7"/>
    <w:bookmarkStart w:name="z10" w:id="8"/>
    <w:p>
      <w:pPr>
        <w:spacing w:after="0"/>
        <w:ind w:left="0"/>
        <w:jc w:val="both"/>
      </w:pPr>
      <w:r>
        <w:rPr>
          <w:rFonts w:ascii="Times New Roman"/>
          <w:b w:val="false"/>
          <w:i w:val="false"/>
          <w:color w:val="000000"/>
          <w:sz w:val="28"/>
        </w:rPr>
        <w:t xml:space="preserve">
      3. Қазақстан Республикасы Конституциялық Соты судьясының кәсіптік қызметпен одан әрі айналысу мүмкіндігін жоққа шығаратын мертігу (жарақат алу, жаралану, контузия алу, кәсіптік ауруға шалдығу) не қаза табу (қайтыс болу) мән-жайлары туралы тергеп-тексеру Қазақстан Республикасы Еңбек кодексінің </w:t>
      </w:r>
      <w:r>
        <w:rPr>
          <w:rFonts w:ascii="Times New Roman"/>
          <w:b w:val="false"/>
          <w:i w:val="false"/>
          <w:color w:val="000000"/>
          <w:sz w:val="28"/>
        </w:rPr>
        <w:t>20-тарауына</w:t>
      </w:r>
      <w:r>
        <w:rPr>
          <w:rFonts w:ascii="Times New Roman"/>
          <w:b w:val="false"/>
          <w:i w:val="false"/>
          <w:color w:val="000000"/>
          <w:sz w:val="28"/>
        </w:rPr>
        <w:t xml:space="preserve"> сәйкес жүргізіледі.</w:t>
      </w:r>
    </w:p>
    <w:bookmarkEnd w:id="8"/>
    <w:bookmarkStart w:name="z11" w:id="9"/>
    <w:p>
      <w:pPr>
        <w:spacing w:after="0"/>
        <w:ind w:left="0"/>
        <w:jc w:val="both"/>
      </w:pPr>
      <w:r>
        <w:rPr>
          <w:rFonts w:ascii="Times New Roman"/>
          <w:b w:val="false"/>
          <w:i w:val="false"/>
          <w:color w:val="000000"/>
          <w:sz w:val="28"/>
        </w:rPr>
        <w:t xml:space="preserve">
      4. Қазақстан Республикасы Еңбек кодексінің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188-1-баптарында</w:t>
      </w:r>
      <w:r>
        <w:rPr>
          <w:rFonts w:ascii="Times New Roman"/>
          <w:b w:val="false"/>
          <w:i w:val="false"/>
          <w:color w:val="000000"/>
          <w:sz w:val="28"/>
        </w:rPr>
        <w:t xml:space="preserve"> көзделген тәртіппен және құрамда құрылатын жазатайым оқиғаны тергеп-тексеру жөніндегі комиссия Қазақстан Республикасы Конституциялық Соты судьясының қызметтік міндеттерін атқаруына байланысты мертіккенін (жарақат алғанын, жараланғанын, контузия алғанын, кәсіптік ауруға шалдыққанын) немесе қаза тапқан (қайтыс болған) фактісін растайтын қорытынды қабылдаған сәттен бастап Қазақстан Республикасы Конституциялық Соты Аппаратының кадр қызметі (бұдан әрі – кадр қызметі) күнтізбелік жеті күн ішінде біржолғы өтемақы алуға құқығы бар адамдарды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біржолғы өтемақы төлеуге өтініш беріп, мынадай құжаттарды ұсыну қажеттігі туралы жазбаша хабардар етеді:</w:t>
      </w:r>
    </w:p>
    <w:bookmarkEnd w:id="9"/>
    <w:bookmarkStart w:name="z12" w:id="10"/>
    <w:p>
      <w:pPr>
        <w:spacing w:after="0"/>
        <w:ind w:left="0"/>
        <w:jc w:val="both"/>
      </w:pPr>
      <w:r>
        <w:rPr>
          <w:rFonts w:ascii="Times New Roman"/>
          <w:b w:val="false"/>
          <w:i w:val="false"/>
          <w:color w:val="000000"/>
          <w:sz w:val="28"/>
        </w:rPr>
        <w:t>
      1) Қазақстан Республикасы Конституциялық Сотының судьясы қызметтік міндеттерін атқару үстінде ауыр немесе жеңіл мертігіп (жарақат алып, жараланып, контузия алып, кәсіптік ауруға шалдығып), ол мүгедектік белгілеуге әкеп соқтырмаған жағдайда:</w:t>
      </w:r>
    </w:p>
    <w:bookmarkEnd w:id="10"/>
    <w:p>
      <w:pPr>
        <w:spacing w:after="0"/>
        <w:ind w:left="0"/>
        <w:jc w:val="both"/>
      </w:pPr>
      <w:r>
        <w:rPr>
          <w:rFonts w:ascii="Times New Roman"/>
          <w:b w:val="false"/>
          <w:i w:val="false"/>
          <w:color w:val="000000"/>
          <w:sz w:val="28"/>
        </w:rPr>
        <w:t>
      медициналық қорытынды;</w:t>
      </w:r>
    </w:p>
    <w:bookmarkStart w:name="z13" w:id="11"/>
    <w:p>
      <w:pPr>
        <w:spacing w:after="0"/>
        <w:ind w:left="0"/>
        <w:jc w:val="both"/>
      </w:pPr>
      <w:r>
        <w:rPr>
          <w:rFonts w:ascii="Times New Roman"/>
          <w:b w:val="false"/>
          <w:i w:val="false"/>
          <w:color w:val="000000"/>
          <w:sz w:val="28"/>
        </w:rPr>
        <w:t>
      2) Қазақстан Республикасы Конституциялық Сотының судьясы қызметтік міндеттерін атқару үстінде мертігуінің (жарақат алуының, жаралануының, контузия алуының, кәсіптік ауруға шалдығуының) нәтижесінде мүгедек болғаны белгіленген кезде:</w:t>
      </w:r>
    </w:p>
    <w:bookmarkEnd w:id="11"/>
    <w:p>
      <w:pPr>
        <w:spacing w:after="0"/>
        <w:ind w:left="0"/>
        <w:jc w:val="both"/>
      </w:pPr>
      <w:r>
        <w:rPr>
          <w:rFonts w:ascii="Times New Roman"/>
          <w:b w:val="false"/>
          <w:i w:val="false"/>
          <w:color w:val="000000"/>
          <w:sz w:val="28"/>
        </w:rPr>
        <w:t>
      медициналық қорытынды;</w:t>
      </w:r>
    </w:p>
    <w:p>
      <w:pPr>
        <w:spacing w:after="0"/>
        <w:ind w:left="0"/>
        <w:jc w:val="both"/>
      </w:pPr>
      <w:r>
        <w:rPr>
          <w:rFonts w:ascii="Times New Roman"/>
          <w:b w:val="false"/>
          <w:i w:val="false"/>
          <w:color w:val="000000"/>
          <w:sz w:val="28"/>
        </w:rPr>
        <w:t>
      халықты әлеуметтік қорғау саласындағы уәкілетті органның аумақтық бөлімшесінің мүгедектікті белгілеу туралы анықтамасының көшірмесі;</w:t>
      </w:r>
    </w:p>
    <w:bookmarkStart w:name="z14" w:id="12"/>
    <w:p>
      <w:pPr>
        <w:spacing w:after="0"/>
        <w:ind w:left="0"/>
        <w:jc w:val="both"/>
      </w:pPr>
      <w:r>
        <w:rPr>
          <w:rFonts w:ascii="Times New Roman"/>
          <w:b w:val="false"/>
          <w:i w:val="false"/>
          <w:color w:val="000000"/>
          <w:sz w:val="28"/>
        </w:rPr>
        <w:t>
      3) Қазақстан Республикасы Конституциялық Сотының судьясы қызметтік міндеттерін атқару үстінде не қызметтік міндеттерін атқару үстінде мертігу (жарақат алу, жаралану, контузия алу, кәсіптік ауруға шалдығу) салдарынан Қазақстан Республикасының Конституциялық Сотының судьясы өкілеттігін тоқтатқаннан кейін бір жыл ішінде қаза тапқан (қайтыс болған) жағдайда:</w:t>
      </w:r>
    </w:p>
    <w:bookmarkEnd w:id="12"/>
    <w:p>
      <w:pPr>
        <w:spacing w:after="0"/>
        <w:ind w:left="0"/>
        <w:jc w:val="both"/>
      </w:pPr>
      <w:r>
        <w:rPr>
          <w:rFonts w:ascii="Times New Roman"/>
          <w:b w:val="false"/>
          <w:i w:val="false"/>
          <w:color w:val="000000"/>
          <w:sz w:val="28"/>
        </w:rPr>
        <w:t>
      біржолғы өтемақы алушының жеке басын куәландыратын құжаттың көшірмесі;</w:t>
      </w:r>
    </w:p>
    <w:p>
      <w:pPr>
        <w:spacing w:after="0"/>
        <w:ind w:left="0"/>
        <w:jc w:val="both"/>
      </w:pPr>
      <w:r>
        <w:rPr>
          <w:rFonts w:ascii="Times New Roman"/>
          <w:b w:val="false"/>
          <w:i w:val="false"/>
          <w:color w:val="000000"/>
          <w:sz w:val="28"/>
        </w:rPr>
        <w:t>
      кәмелетке толмаған алушының тууы туралы куәлігінің көшірмесі (егер біржолғы өтемақы алуға құқығы бар адам кәмелетке толмаған болса);</w:t>
      </w:r>
    </w:p>
    <w:p>
      <w:pPr>
        <w:spacing w:after="0"/>
        <w:ind w:left="0"/>
        <w:jc w:val="both"/>
      </w:pPr>
      <w:r>
        <w:rPr>
          <w:rFonts w:ascii="Times New Roman"/>
          <w:b w:val="false"/>
          <w:i w:val="false"/>
          <w:color w:val="000000"/>
          <w:sz w:val="28"/>
        </w:rPr>
        <w:t>
      қайтыс болу туралы куәліктің немесе хабарламаның көшірмесі;</w:t>
      </w:r>
    </w:p>
    <w:p>
      <w:pPr>
        <w:spacing w:after="0"/>
        <w:ind w:left="0"/>
        <w:jc w:val="both"/>
      </w:pPr>
      <w:r>
        <w:rPr>
          <w:rFonts w:ascii="Times New Roman"/>
          <w:b w:val="false"/>
          <w:i w:val="false"/>
          <w:color w:val="000000"/>
          <w:sz w:val="28"/>
        </w:rPr>
        <w:t xml:space="preserve">
      мұрагерлікке құқық туралы куәліктің көшірмесі. </w:t>
      </w:r>
    </w:p>
    <w:bookmarkStart w:name="z15" w:id="13"/>
    <w:p>
      <w:pPr>
        <w:spacing w:after="0"/>
        <w:ind w:left="0"/>
        <w:jc w:val="both"/>
      </w:pPr>
      <w:r>
        <w:rPr>
          <w:rFonts w:ascii="Times New Roman"/>
          <w:b w:val="false"/>
          <w:i w:val="false"/>
          <w:color w:val="000000"/>
          <w:sz w:val="28"/>
        </w:rPr>
        <w:t xml:space="preserve">
      5. Біржолғы өтемақы алуға құқығы бар адамдар өтініш берген кезде кадр қызметі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толықтығы мен дұрыс ресімделуін тексереді және оны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біржолғы өтемақы төлеуге өтініштерді тіркеу журналына тіркейді. </w:t>
      </w:r>
    </w:p>
    <w:bookmarkEnd w:id="13"/>
    <w:p>
      <w:pPr>
        <w:spacing w:after="0"/>
        <w:ind w:left="0"/>
        <w:jc w:val="both"/>
      </w:pPr>
      <w:r>
        <w:rPr>
          <w:rFonts w:ascii="Times New Roman"/>
          <w:b w:val="false"/>
          <w:i w:val="false"/>
          <w:color w:val="000000"/>
          <w:sz w:val="28"/>
        </w:rPr>
        <w:t xml:space="preserve">
      Тиісті құжаттар толық ұсынылмаған және (немесе) олар дұрыс ресімделмеген жағдайда кадр қызметі өтініш берушіге бес жұмыс күні ішінде өтінішті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келтіруді ұсынады.</w:t>
      </w:r>
    </w:p>
    <w:p>
      <w:pPr>
        <w:spacing w:after="0"/>
        <w:ind w:left="0"/>
        <w:jc w:val="both"/>
      </w:pPr>
      <w:r>
        <w:rPr>
          <w:rFonts w:ascii="Times New Roman"/>
          <w:b w:val="false"/>
          <w:i w:val="false"/>
          <w:color w:val="000000"/>
          <w:sz w:val="28"/>
        </w:rPr>
        <w:t>
      Егер өтініш беруші осы тармақтың екінші бөлігінде белгіленген мерзімде өтінішті талаптарға сәйкес келтірмесе, кадр қызметі оны қайтарады.</w:t>
      </w:r>
    </w:p>
    <w:bookmarkStart w:name="z16" w:id="14"/>
    <w:p>
      <w:pPr>
        <w:spacing w:after="0"/>
        <w:ind w:left="0"/>
        <w:jc w:val="both"/>
      </w:pPr>
      <w:r>
        <w:rPr>
          <w:rFonts w:ascii="Times New Roman"/>
          <w:b w:val="false"/>
          <w:i w:val="false"/>
          <w:color w:val="000000"/>
          <w:sz w:val="28"/>
        </w:rPr>
        <w:t>
      6. Кадр қызметі өтінішті журналға тіркеп, он жұмыс күні ішінде біржолғы өтемақы алушыға іс қалыптастырады және оны қаржы қызметіне жібереді.</w:t>
      </w:r>
    </w:p>
    <w:bookmarkEnd w:id="14"/>
    <w:p>
      <w:pPr>
        <w:spacing w:after="0"/>
        <w:ind w:left="0"/>
        <w:jc w:val="both"/>
      </w:pPr>
      <w:r>
        <w:rPr>
          <w:rFonts w:ascii="Times New Roman"/>
          <w:b w:val="false"/>
          <w:i w:val="false"/>
          <w:color w:val="000000"/>
          <w:sz w:val="28"/>
        </w:rPr>
        <w:t>
      Қаржы қызметі дайындаған өтемақы сомасы туралы есепті іске қоса тіркеп, кадр қызметі істі өтемақы төлеу туралы бұйрықтың жобасымен Конституциялық Сот Аппаратының Басшысына ұсынады. Конституциялық Сот Аппаратының Басшысы үш жұмыс күні ішінде шешім қабылдайды.</w:t>
      </w:r>
    </w:p>
    <w:p>
      <w:pPr>
        <w:spacing w:after="0"/>
        <w:ind w:left="0"/>
        <w:jc w:val="both"/>
      </w:pPr>
      <w:r>
        <w:rPr>
          <w:rFonts w:ascii="Times New Roman"/>
          <w:b w:val="false"/>
          <w:i w:val="false"/>
          <w:color w:val="000000"/>
          <w:sz w:val="28"/>
        </w:rPr>
        <w:t>
      Егер Қазақстан Республикасы Конституциялық Соты судьясының өкілеттігі өзіне қатысты соттың айыптау үкімінің заңды күшіне енуіне байланысты тоқтатылған болса, ол өтемақы алу құқығынан айырылады.</w:t>
      </w:r>
    </w:p>
    <w:bookmarkStart w:name="z17" w:id="15"/>
    <w:p>
      <w:pPr>
        <w:spacing w:after="0"/>
        <w:ind w:left="0"/>
        <w:jc w:val="both"/>
      </w:pPr>
      <w:r>
        <w:rPr>
          <w:rFonts w:ascii="Times New Roman"/>
          <w:b w:val="false"/>
          <w:i w:val="false"/>
          <w:color w:val="000000"/>
          <w:sz w:val="28"/>
        </w:rPr>
        <w:t xml:space="preserve">
      7. Біржолғы өтемақы төлеу өтініш берушінің банктік шотына не банк операцияларының жекелеген түрлерін жүзеге асыратын ұйымдардағы өтініш берушінің шотына Қазақстан Республикасының заңнамасында белгіленген тәртіппен өтініш берілген сәттен бастап екі ай ішінде аудару жолымен жүзеге асырылады. </w:t>
      </w:r>
    </w:p>
    <w:bookmarkEnd w:id="15"/>
    <w:p>
      <w:pPr>
        <w:spacing w:after="0"/>
        <w:ind w:left="0"/>
        <w:jc w:val="both"/>
      </w:pPr>
      <w:r>
        <w:rPr>
          <w:rFonts w:ascii="Times New Roman"/>
          <w:b w:val="false"/>
          <w:i w:val="false"/>
          <w:color w:val="000000"/>
          <w:sz w:val="28"/>
        </w:rPr>
        <w:t>
      Кәмелетке толмаған алушыға біржолғы өтемақы төлеу өтініш берілген сәттен бастап екі ай ішінде оның өтініште көрсетілген шотына аудару жолымен жүргізіледі, бұл туралы қамқоршылық және қорғаншылық органдарына немесе оның заңды өкілдеріне бір мезгілде хабарланады.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Сотының</w:t>
            </w:r>
            <w:r>
              <w:br/>
            </w:r>
            <w:r>
              <w:rPr>
                <w:rFonts w:ascii="Times New Roman"/>
                <w:b w:val="false"/>
                <w:i w:val="false"/>
                <w:color w:val="000000"/>
                <w:sz w:val="20"/>
              </w:rPr>
              <w:t>судьясы қызметтік міндеттерін</w:t>
            </w:r>
            <w:r>
              <w:br/>
            </w:r>
            <w:r>
              <w:rPr>
                <w:rFonts w:ascii="Times New Roman"/>
                <w:b w:val="false"/>
                <w:i w:val="false"/>
                <w:color w:val="000000"/>
                <w:sz w:val="20"/>
              </w:rPr>
              <w:t>атқаруына байланысты</w:t>
            </w:r>
            <w:r>
              <w:br/>
            </w:r>
            <w:r>
              <w:rPr>
                <w:rFonts w:ascii="Times New Roman"/>
                <w:b w:val="false"/>
                <w:i w:val="false"/>
                <w:color w:val="000000"/>
                <w:sz w:val="20"/>
              </w:rPr>
              <w:t>мертіккен (жарақат алған,</w:t>
            </w:r>
            <w:r>
              <w:br/>
            </w:r>
            <w:r>
              <w:rPr>
                <w:rFonts w:ascii="Times New Roman"/>
                <w:b w:val="false"/>
                <w:i w:val="false"/>
                <w:color w:val="000000"/>
                <w:sz w:val="20"/>
              </w:rPr>
              <w:t>жараланған, контузия алған,</w:t>
            </w:r>
            <w:r>
              <w:br/>
            </w:r>
            <w:r>
              <w:rPr>
                <w:rFonts w:ascii="Times New Roman"/>
                <w:b w:val="false"/>
                <w:i w:val="false"/>
                <w:color w:val="000000"/>
                <w:sz w:val="20"/>
              </w:rPr>
              <w:t>кәсіптік ауруға шалдыққан)</w:t>
            </w:r>
            <w:r>
              <w:br/>
            </w:r>
            <w:r>
              <w:rPr>
                <w:rFonts w:ascii="Times New Roman"/>
                <w:b w:val="false"/>
                <w:i w:val="false"/>
                <w:color w:val="000000"/>
                <w:sz w:val="20"/>
              </w:rPr>
              <w:t>немесе қаза тапқан (қайтыс</w:t>
            </w:r>
            <w:r>
              <w:br/>
            </w:r>
            <w:r>
              <w:rPr>
                <w:rFonts w:ascii="Times New Roman"/>
                <w:b w:val="false"/>
                <w:i w:val="false"/>
                <w:color w:val="000000"/>
                <w:sz w:val="20"/>
              </w:rPr>
              <w:t>болған) жағдайларда оған</w:t>
            </w:r>
            <w:r>
              <w:br/>
            </w:r>
            <w:r>
              <w:rPr>
                <w:rFonts w:ascii="Times New Roman"/>
                <w:b w:val="false"/>
                <w:i w:val="false"/>
                <w:color w:val="000000"/>
                <w:sz w:val="20"/>
              </w:rPr>
              <w:t>біржолғы өтемақы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Сотының</w:t>
            </w:r>
            <w:r>
              <w:br/>
            </w:r>
            <w:r>
              <w:rPr>
                <w:rFonts w:ascii="Times New Roman"/>
                <w:b w:val="false"/>
                <w:i w:val="false"/>
                <w:color w:val="000000"/>
                <w:sz w:val="20"/>
              </w:rPr>
              <w:t>Аппараты Басшысының Т.А.Ә.</w:t>
            </w:r>
            <w:r>
              <w:br/>
            </w:r>
            <w:r>
              <w:rPr>
                <w:rFonts w:ascii="Times New Roman"/>
                <w:b w:val="false"/>
                <w:i w:val="false"/>
                <w:color w:val="000000"/>
                <w:sz w:val="20"/>
              </w:rPr>
              <w:t>(бар болса)</w:t>
            </w:r>
            <w:r>
              <w:br/>
            </w:r>
            <w:r>
              <w:rPr>
                <w:rFonts w:ascii="Times New Roman"/>
                <w:b w:val="false"/>
                <w:i w:val="false"/>
                <w:color w:val="000000"/>
                <w:sz w:val="20"/>
              </w:rPr>
              <w:t>кімнен ___________________</w:t>
            </w:r>
            <w:r>
              <w:br/>
            </w:r>
            <w:r>
              <w:rPr>
                <w:rFonts w:ascii="Times New Roman"/>
                <w:b w:val="false"/>
                <w:i w:val="false"/>
                <w:color w:val="000000"/>
                <w:sz w:val="20"/>
              </w:rPr>
              <w:t>(өтініш берушінің Т.А.Ә. (бар</w:t>
            </w:r>
            <w:r>
              <w:br/>
            </w:r>
            <w:r>
              <w:rPr>
                <w:rFonts w:ascii="Times New Roman"/>
                <w:b w:val="false"/>
                <w:i w:val="false"/>
                <w:color w:val="000000"/>
                <w:sz w:val="20"/>
              </w:rPr>
              <w:t>болса)</w:t>
            </w:r>
            <w:r>
              <w:br/>
            </w:r>
            <w:r>
              <w:rPr>
                <w:rFonts w:ascii="Times New Roman"/>
                <w:b w:val="false"/>
                <w:i w:val="false"/>
                <w:color w:val="000000"/>
                <w:sz w:val="20"/>
              </w:rPr>
              <w:t>мекенжайы: ______________</w:t>
            </w:r>
            <w:r>
              <w:br/>
            </w:r>
            <w:r>
              <w:rPr>
                <w:rFonts w:ascii="Times New Roman"/>
                <w:b w:val="false"/>
                <w:i w:val="false"/>
                <w:color w:val="000000"/>
                <w:sz w:val="20"/>
              </w:rPr>
              <w:t>өтініш берушінің ЖСН _____</w:t>
            </w:r>
          </w:p>
        </w:tc>
      </w:tr>
    </w:tbl>
    <w:bookmarkStart w:name="z19" w:id="16"/>
    <w:p>
      <w:pPr>
        <w:spacing w:after="0"/>
        <w:ind w:left="0"/>
        <w:jc w:val="left"/>
      </w:pPr>
      <w:r>
        <w:rPr>
          <w:rFonts w:ascii="Times New Roman"/>
          <w:b/>
          <w:i w:val="false"/>
          <w:color w:val="000000"/>
        </w:rPr>
        <w:t xml:space="preserve"> Біржолғы өтемақы төлеуге өтініш</w:t>
      </w:r>
    </w:p>
    <w:bookmarkEnd w:id="16"/>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xml:space="preserve">                                 (залалдың орнын толтыру үшін негіздеме көрсетіледі)</w:t>
      </w:r>
    </w:p>
    <w:p>
      <w:pPr>
        <w:spacing w:after="0"/>
        <w:ind w:left="0"/>
        <w:jc w:val="both"/>
      </w:pPr>
      <w:r>
        <w:rPr>
          <w:rFonts w:ascii="Times New Roman"/>
          <w:b w:val="false"/>
          <w:i w:val="false"/>
          <w:color w:val="000000"/>
          <w:sz w:val="28"/>
        </w:rPr>
        <w:t>
      байланысты маған біржолғы өтемақы төлеуді сұраймын.</w:t>
      </w:r>
    </w:p>
    <w:p>
      <w:pPr>
        <w:spacing w:after="0"/>
        <w:ind w:left="0"/>
        <w:jc w:val="both"/>
      </w:pPr>
      <w:r>
        <w:rPr>
          <w:rFonts w:ascii="Times New Roman"/>
          <w:b w:val="false"/>
          <w:i w:val="false"/>
          <w:color w:val="000000"/>
          <w:sz w:val="28"/>
        </w:rPr>
        <w:t>
      Маған тиесілі соманы 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(банктің (ұйымның) деректемелері, алушының жеке шотының нөмірі көрсетіледі)</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Өтінішке мынадай құжаттарды қоса беріп отырмын:</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___________ (күні мен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Сотының</w:t>
            </w:r>
            <w:r>
              <w:br/>
            </w:r>
            <w:r>
              <w:rPr>
                <w:rFonts w:ascii="Times New Roman"/>
                <w:b w:val="false"/>
                <w:i w:val="false"/>
                <w:color w:val="000000"/>
                <w:sz w:val="20"/>
              </w:rPr>
              <w:t>судьясы қызметтік міндеттерін</w:t>
            </w:r>
            <w:r>
              <w:br/>
            </w:r>
            <w:r>
              <w:rPr>
                <w:rFonts w:ascii="Times New Roman"/>
                <w:b w:val="false"/>
                <w:i w:val="false"/>
                <w:color w:val="000000"/>
                <w:sz w:val="20"/>
              </w:rPr>
              <w:t>атқаруына байланысты</w:t>
            </w:r>
            <w:r>
              <w:br/>
            </w:r>
            <w:r>
              <w:rPr>
                <w:rFonts w:ascii="Times New Roman"/>
                <w:b w:val="false"/>
                <w:i w:val="false"/>
                <w:color w:val="000000"/>
                <w:sz w:val="20"/>
              </w:rPr>
              <w:t>мертіккен (жарақат алған,</w:t>
            </w:r>
            <w:r>
              <w:br/>
            </w:r>
            <w:r>
              <w:rPr>
                <w:rFonts w:ascii="Times New Roman"/>
                <w:b w:val="false"/>
                <w:i w:val="false"/>
                <w:color w:val="000000"/>
                <w:sz w:val="20"/>
              </w:rPr>
              <w:t>жараланған, контузия алған,</w:t>
            </w:r>
            <w:r>
              <w:br/>
            </w:r>
            <w:r>
              <w:rPr>
                <w:rFonts w:ascii="Times New Roman"/>
                <w:b w:val="false"/>
                <w:i w:val="false"/>
                <w:color w:val="000000"/>
                <w:sz w:val="20"/>
              </w:rPr>
              <w:t>кәсіптік ауруға шалдыққан)</w:t>
            </w:r>
            <w:r>
              <w:br/>
            </w:r>
            <w:r>
              <w:rPr>
                <w:rFonts w:ascii="Times New Roman"/>
                <w:b w:val="false"/>
                <w:i w:val="false"/>
                <w:color w:val="000000"/>
                <w:sz w:val="20"/>
              </w:rPr>
              <w:t>немесе қаза тапқан (қайтыс</w:t>
            </w:r>
            <w:r>
              <w:br/>
            </w:r>
            <w:r>
              <w:rPr>
                <w:rFonts w:ascii="Times New Roman"/>
                <w:b w:val="false"/>
                <w:i w:val="false"/>
                <w:color w:val="000000"/>
                <w:sz w:val="20"/>
              </w:rPr>
              <w:t>болған) жағдайларда оған</w:t>
            </w:r>
            <w:r>
              <w:br/>
            </w:r>
            <w:r>
              <w:rPr>
                <w:rFonts w:ascii="Times New Roman"/>
                <w:b w:val="false"/>
                <w:i w:val="false"/>
                <w:color w:val="000000"/>
                <w:sz w:val="20"/>
              </w:rPr>
              <w:t>біржолғы өтемақы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21" w:id="17"/>
    <w:p>
      <w:pPr>
        <w:spacing w:after="0"/>
        <w:ind w:left="0"/>
        <w:jc w:val="left"/>
      </w:pPr>
      <w:r>
        <w:rPr>
          <w:rFonts w:ascii="Times New Roman"/>
          <w:b/>
          <w:i w:val="false"/>
          <w:color w:val="000000"/>
        </w:rPr>
        <w:t xml:space="preserve"> Біржолғы өтемақы төлеуге өтініштерді тіркеу журналы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түскен күн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Мертіккен, қаза тапқан Қазақстан Республикасы Конституциялық Соты судьясының Т.А.Ә. (бар болса) және оның мекенжайы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 өтемақы алушының Т.А.Ә. (бар болса) және оның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Біржолғы өтемақы төлеу үшін негіздеме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9 ақпандағы</w:t>
            </w:r>
            <w:r>
              <w:br/>
            </w:r>
            <w:r>
              <w:rPr>
                <w:rFonts w:ascii="Times New Roman"/>
                <w:b w:val="false"/>
                <w:i w:val="false"/>
                <w:color w:val="000000"/>
                <w:sz w:val="20"/>
              </w:rPr>
              <w:t>№ 102 қаулысымен</w:t>
            </w:r>
            <w:r>
              <w:br/>
            </w:r>
            <w:r>
              <w:rPr>
                <w:rFonts w:ascii="Times New Roman"/>
                <w:b w:val="false"/>
                <w:i w:val="false"/>
                <w:color w:val="000000"/>
                <w:sz w:val="20"/>
              </w:rPr>
              <w:t>бекітілген</w:t>
            </w:r>
          </w:p>
        </w:tc>
      </w:tr>
    </w:tbl>
    <w:bookmarkStart w:name="z23" w:id="18"/>
    <w:p>
      <w:pPr>
        <w:spacing w:after="0"/>
        <w:ind w:left="0"/>
        <w:jc w:val="left"/>
      </w:pPr>
      <w:r>
        <w:rPr>
          <w:rFonts w:ascii="Times New Roman"/>
          <w:b/>
          <w:i w:val="false"/>
          <w:color w:val="000000"/>
        </w:rPr>
        <w:t xml:space="preserve"> Қазақстан Республикасы Конституциялық Сотының судьялары және Қазақстан Республикасы Конституциялық Сотының судьясы лауазымынан зейнеткерлікке шыққан зейнеткерлер қайтыс болған немесе қаза тапқан кезде оларды жерлеу үшін біржолғы ақшалай өтемақы төлеу қағидалары</w:t>
      </w:r>
    </w:p>
    <w:bookmarkEnd w:id="18"/>
    <w:bookmarkStart w:name="z24" w:id="19"/>
    <w:p>
      <w:pPr>
        <w:spacing w:after="0"/>
        <w:ind w:left="0"/>
        <w:jc w:val="both"/>
      </w:pPr>
      <w:r>
        <w:rPr>
          <w:rFonts w:ascii="Times New Roman"/>
          <w:b w:val="false"/>
          <w:i w:val="false"/>
          <w:color w:val="000000"/>
          <w:sz w:val="28"/>
        </w:rPr>
        <w:t xml:space="preserve">
      1. Осы Қазақстан Республикасы Конституциялық Сотының судьялары және Қазақстан Республикасы Конституциялық Сотының судьясы лауазымынан зейнеткерлікке шыққан зейнеткерлер қайтыс болған немесе қаза тапқан кезде оларды жерлеу үшін біржолғы ақшалай өтемақы төлеу қағидалары (бұдан әрі – Қағидалар) "Қазақстан Республикасының Конституциялық Соты туралы" Қазақстан Республикасы Конституциялық заңының </w:t>
      </w:r>
      <w:r>
        <w:rPr>
          <w:rFonts w:ascii="Times New Roman"/>
          <w:b w:val="false"/>
          <w:i w:val="false"/>
          <w:color w:val="000000"/>
          <w:sz w:val="28"/>
        </w:rPr>
        <w:t>15-бабына</w:t>
      </w:r>
      <w:r>
        <w:rPr>
          <w:rFonts w:ascii="Times New Roman"/>
          <w:b w:val="false"/>
          <w:i w:val="false"/>
          <w:color w:val="000000"/>
          <w:sz w:val="28"/>
        </w:rPr>
        <w:t xml:space="preserve"> сәйкес әзірленді және Қазақстан Республикасы Конституциялық Сотының судьялары және Қазақстан Республикасы Конституциялық Сотының судьясы лауазымынан зейнеткерлікке шыққан зейнеткерлер қайтыс болған немесе қаза тапқан кезде оларды жерлеу үшін біржолғы ақшалай өтемақы (бұдан әрі – өтемақы) төлеу тәртібін айқындайды.</w:t>
      </w:r>
    </w:p>
    <w:bookmarkEnd w:id="19"/>
    <w:bookmarkStart w:name="z25" w:id="20"/>
    <w:p>
      <w:pPr>
        <w:spacing w:after="0"/>
        <w:ind w:left="0"/>
        <w:jc w:val="both"/>
      </w:pPr>
      <w:r>
        <w:rPr>
          <w:rFonts w:ascii="Times New Roman"/>
          <w:b w:val="false"/>
          <w:i w:val="false"/>
          <w:color w:val="000000"/>
          <w:sz w:val="28"/>
        </w:rPr>
        <w:t xml:space="preserve">
      2. Қазақстан Республикасы Конституциялық Сотының судьясы немесе Қазақстан Республикасы Конституциялық Сотының судьясы қызметінен зейнетке шыққан зейнеткер қайтыс болған (қаза тапқан) жағдайда өтемақы алу үшін мұрагер болып табылатын адамдар (бұдан әрі – өтініш беруші) Қазақстан Республикасы Конституциялық Соты Аппаратының кадр қызметіне (бұдан әрі – кадр қызметі) мынадай құжаттарды ұсынып,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0"/>
    <w:p>
      <w:pPr>
        <w:spacing w:after="0"/>
        <w:ind w:left="0"/>
        <w:jc w:val="both"/>
      </w:pPr>
      <w:r>
        <w:rPr>
          <w:rFonts w:ascii="Times New Roman"/>
          <w:b w:val="false"/>
          <w:i w:val="false"/>
          <w:color w:val="000000"/>
          <w:sz w:val="28"/>
        </w:rPr>
        <w:t>
      өтемақы алушының жеке басын куәландыратын құжаттың көшірмесі;</w:t>
      </w:r>
    </w:p>
    <w:p>
      <w:pPr>
        <w:spacing w:after="0"/>
        <w:ind w:left="0"/>
        <w:jc w:val="both"/>
      </w:pPr>
      <w:r>
        <w:rPr>
          <w:rFonts w:ascii="Times New Roman"/>
          <w:b w:val="false"/>
          <w:i w:val="false"/>
          <w:color w:val="000000"/>
          <w:sz w:val="28"/>
        </w:rPr>
        <w:t>
      өтемақы алушының ЖСН;</w:t>
      </w:r>
    </w:p>
    <w:p>
      <w:pPr>
        <w:spacing w:after="0"/>
        <w:ind w:left="0"/>
        <w:jc w:val="both"/>
      </w:pPr>
      <w:r>
        <w:rPr>
          <w:rFonts w:ascii="Times New Roman"/>
          <w:b w:val="false"/>
          <w:i w:val="false"/>
          <w:color w:val="000000"/>
          <w:sz w:val="28"/>
        </w:rPr>
        <w:t>
      қайтыс болу туралы куәліктің немесе хабарламаның көшірмелері;</w:t>
      </w:r>
    </w:p>
    <w:p>
      <w:pPr>
        <w:spacing w:after="0"/>
        <w:ind w:left="0"/>
        <w:jc w:val="both"/>
      </w:pPr>
      <w:r>
        <w:rPr>
          <w:rFonts w:ascii="Times New Roman"/>
          <w:b w:val="false"/>
          <w:i w:val="false"/>
          <w:color w:val="000000"/>
          <w:sz w:val="28"/>
        </w:rPr>
        <w:t>
      кәмелетке толмаған өтемақы алушының тууы туралы куәлігінің көшірмесі;</w:t>
      </w:r>
    </w:p>
    <w:p>
      <w:pPr>
        <w:spacing w:after="0"/>
        <w:ind w:left="0"/>
        <w:jc w:val="both"/>
      </w:pPr>
      <w:r>
        <w:rPr>
          <w:rFonts w:ascii="Times New Roman"/>
          <w:b w:val="false"/>
          <w:i w:val="false"/>
          <w:color w:val="000000"/>
          <w:sz w:val="28"/>
        </w:rPr>
        <w:t>
      мұрагерлікке құқық туралы куәліктің көшірмесі;</w:t>
      </w:r>
    </w:p>
    <w:p>
      <w:pPr>
        <w:spacing w:after="0"/>
        <w:ind w:left="0"/>
        <w:jc w:val="both"/>
      </w:pPr>
      <w:r>
        <w:rPr>
          <w:rFonts w:ascii="Times New Roman"/>
          <w:b w:val="false"/>
          <w:i w:val="false"/>
          <w:color w:val="000000"/>
          <w:sz w:val="28"/>
        </w:rPr>
        <w:t>
      өтемақы алушының шот нөмірі туралы мәліметтер.</w:t>
      </w:r>
    </w:p>
    <w:p>
      <w:pPr>
        <w:spacing w:after="0"/>
        <w:ind w:left="0"/>
        <w:jc w:val="both"/>
      </w:pPr>
      <w:r>
        <w:rPr>
          <w:rFonts w:ascii="Times New Roman"/>
          <w:b w:val="false"/>
          <w:i w:val="false"/>
          <w:color w:val="000000"/>
          <w:sz w:val="28"/>
        </w:rPr>
        <w:t>
      Қазақстан Республикасы Конституциялық Сотының жұмыс істеп жүрген судьясы қайтыс болған жағдайда кадр қызметі мұрагер болып табылатын адамдарды жоғарыда көрсетілген құжаттарды тапсыру қажеттігі туралы міндетті түрде жазбаша хабардар етеді.</w:t>
      </w:r>
    </w:p>
    <w:bookmarkStart w:name="z26" w:id="21"/>
    <w:p>
      <w:pPr>
        <w:spacing w:after="0"/>
        <w:ind w:left="0"/>
        <w:jc w:val="both"/>
      </w:pPr>
      <w:r>
        <w:rPr>
          <w:rFonts w:ascii="Times New Roman"/>
          <w:b w:val="false"/>
          <w:i w:val="false"/>
          <w:color w:val="000000"/>
          <w:sz w:val="28"/>
        </w:rPr>
        <w:t xml:space="preserve">
      3. Кадр қызметі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толықтығы мен дұрыс ресімделуін тексереді және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жерлеу үшін біржолғы ақшалай өтемақы төлеуге өтініштерді тіркеу журналына тіркейді.</w:t>
      </w:r>
    </w:p>
    <w:bookmarkEnd w:id="21"/>
    <w:p>
      <w:pPr>
        <w:spacing w:after="0"/>
        <w:ind w:left="0"/>
        <w:jc w:val="both"/>
      </w:pPr>
      <w:r>
        <w:rPr>
          <w:rFonts w:ascii="Times New Roman"/>
          <w:b w:val="false"/>
          <w:i w:val="false"/>
          <w:color w:val="000000"/>
          <w:sz w:val="28"/>
        </w:rPr>
        <w:t xml:space="preserve">
      Тиісті құжаттар толық ұсынылмаған және (немесе) олар дұрыс ресімделмеген жағдайда кадр қызметі өтініш берушіге бес жұмыс күні ішінде өтінішті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келтіруді ұсынады.</w:t>
      </w:r>
    </w:p>
    <w:p>
      <w:pPr>
        <w:spacing w:after="0"/>
        <w:ind w:left="0"/>
        <w:jc w:val="both"/>
      </w:pPr>
      <w:r>
        <w:rPr>
          <w:rFonts w:ascii="Times New Roman"/>
          <w:b w:val="false"/>
          <w:i w:val="false"/>
          <w:color w:val="000000"/>
          <w:sz w:val="28"/>
        </w:rPr>
        <w:t>
      Егер өтініш беруші осы тармақтың екіншi бөлігінде белгіленген мерзімде өтінішті талаптарға сәйкес келтірмесе, кадр қызметі оны қайтарады.</w:t>
      </w:r>
    </w:p>
    <w:p>
      <w:pPr>
        <w:spacing w:after="0"/>
        <w:ind w:left="0"/>
        <w:jc w:val="both"/>
      </w:pPr>
      <w:r>
        <w:rPr>
          <w:rFonts w:ascii="Times New Roman"/>
          <w:b w:val="false"/>
          <w:i w:val="false"/>
          <w:color w:val="000000"/>
          <w:sz w:val="28"/>
        </w:rPr>
        <w:t>
      Кадр қызметі өтінішті журналға тіркеп, он жұмыс күні ішінде біржолғы өтемақы алушыға іс қалыптастырады және оны қаржы қызметіне жібереді.</w:t>
      </w:r>
    </w:p>
    <w:bookmarkStart w:name="z27" w:id="22"/>
    <w:p>
      <w:pPr>
        <w:spacing w:after="0"/>
        <w:ind w:left="0"/>
        <w:jc w:val="both"/>
      </w:pPr>
      <w:r>
        <w:rPr>
          <w:rFonts w:ascii="Times New Roman"/>
          <w:b w:val="false"/>
          <w:i w:val="false"/>
          <w:color w:val="000000"/>
          <w:sz w:val="28"/>
        </w:rPr>
        <w:t>
      4. Қаржы қызметі дайындаған өтемақы сомасы туралы есепті іске қоса тіркеп, кадр қызметі істі өтемақы төлеу туралы бұйрықтың жобасымен Конституциялық Сот Аппаратының Басшысына ұсынады. Конституциялық Сот Аппаратының Басшысы үш жұмыс күні ішінде шешім қабылдайды.</w:t>
      </w:r>
    </w:p>
    <w:bookmarkEnd w:id="22"/>
    <w:bookmarkStart w:name="z28" w:id="23"/>
    <w:p>
      <w:pPr>
        <w:spacing w:after="0"/>
        <w:ind w:left="0"/>
        <w:jc w:val="both"/>
      </w:pPr>
      <w:r>
        <w:rPr>
          <w:rFonts w:ascii="Times New Roman"/>
          <w:b w:val="false"/>
          <w:i w:val="false"/>
          <w:color w:val="000000"/>
          <w:sz w:val="28"/>
        </w:rPr>
        <w:t>
      5. Өтемақы төлеу өтініш берушінің банктік шотына не банк операцияларының жекелеген түрлерін жүзеге асыратын ұйымдардағы өтініш берушінің шотына Қазақстан Республикасының заңнамасында белгіленген тәртіппен өтініш берілген сәттен бастап екі ай ішінде аудару жолымен жүзеге асырылады.</w:t>
      </w:r>
    </w:p>
    <w:bookmarkEnd w:id="23"/>
    <w:bookmarkStart w:name="z29" w:id="24"/>
    <w:p>
      <w:pPr>
        <w:spacing w:after="0"/>
        <w:ind w:left="0"/>
        <w:jc w:val="both"/>
      </w:pPr>
      <w:r>
        <w:rPr>
          <w:rFonts w:ascii="Times New Roman"/>
          <w:b w:val="false"/>
          <w:i w:val="false"/>
          <w:color w:val="000000"/>
          <w:sz w:val="28"/>
        </w:rPr>
        <w:t xml:space="preserve">
      6. Кәмелетке толмаған өтемақы алушыларға өтемақы төлеу Қазақстан Республикасы Азаматтық кодексінің 22, 22-1, 23-баптарында көзделген ерекшеліктер ескеріле отырып жүргізіледі.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Сотының</w:t>
            </w:r>
            <w:r>
              <w:br/>
            </w:r>
            <w:r>
              <w:rPr>
                <w:rFonts w:ascii="Times New Roman"/>
                <w:b w:val="false"/>
                <w:i w:val="false"/>
                <w:color w:val="000000"/>
                <w:sz w:val="20"/>
              </w:rPr>
              <w:t>судьялары және Қазақстан</w:t>
            </w:r>
            <w:r>
              <w:br/>
            </w:r>
            <w:r>
              <w:rPr>
                <w:rFonts w:ascii="Times New Roman"/>
                <w:b w:val="false"/>
                <w:i w:val="false"/>
                <w:color w:val="000000"/>
                <w:sz w:val="20"/>
              </w:rPr>
              <w:t>Республикасы Конституциялық</w:t>
            </w:r>
            <w:r>
              <w:br/>
            </w:r>
            <w:r>
              <w:rPr>
                <w:rFonts w:ascii="Times New Roman"/>
                <w:b w:val="false"/>
                <w:i w:val="false"/>
                <w:color w:val="000000"/>
                <w:sz w:val="20"/>
              </w:rPr>
              <w:t>Сотының судьясы лауазымынан</w:t>
            </w:r>
            <w:r>
              <w:br/>
            </w:r>
            <w:r>
              <w:rPr>
                <w:rFonts w:ascii="Times New Roman"/>
                <w:b w:val="false"/>
                <w:i w:val="false"/>
                <w:color w:val="000000"/>
                <w:sz w:val="20"/>
              </w:rPr>
              <w:t>зейнеткерлікке шыққан</w:t>
            </w:r>
            <w:r>
              <w:br/>
            </w:r>
            <w:r>
              <w:rPr>
                <w:rFonts w:ascii="Times New Roman"/>
                <w:b w:val="false"/>
                <w:i w:val="false"/>
                <w:color w:val="000000"/>
                <w:sz w:val="20"/>
              </w:rPr>
              <w:t>зейнеткерлер қайтыс болған</w:t>
            </w:r>
            <w:r>
              <w:br/>
            </w:r>
            <w:r>
              <w:rPr>
                <w:rFonts w:ascii="Times New Roman"/>
                <w:b w:val="false"/>
                <w:i w:val="false"/>
                <w:color w:val="000000"/>
                <w:sz w:val="20"/>
              </w:rPr>
              <w:t>немесе қаза тапқан кезде оларды</w:t>
            </w:r>
            <w:r>
              <w:br/>
            </w:r>
            <w:r>
              <w:rPr>
                <w:rFonts w:ascii="Times New Roman"/>
                <w:b w:val="false"/>
                <w:i w:val="false"/>
                <w:color w:val="000000"/>
                <w:sz w:val="20"/>
              </w:rPr>
              <w:t>жерлеу үшін біржолғы ақшалай</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w:t>
            </w:r>
            <w:r>
              <w:br/>
            </w:r>
            <w:r>
              <w:rPr>
                <w:rFonts w:ascii="Times New Roman"/>
                <w:b w:val="false"/>
                <w:i w:val="false"/>
                <w:color w:val="000000"/>
                <w:sz w:val="20"/>
              </w:rPr>
              <w:t>(уәкілетті орган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w:t>
            </w:r>
            <w:r>
              <w:br/>
            </w:r>
            <w:r>
              <w:rPr>
                <w:rFonts w:ascii="Times New Roman"/>
                <w:b w:val="false"/>
                <w:i w:val="false"/>
                <w:color w:val="000000"/>
                <w:sz w:val="20"/>
              </w:rPr>
              <w:t>(Т.А.Ә.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w:t>
            </w:r>
            <w:r>
              <w:br/>
            </w:r>
            <w:r>
              <w:rPr>
                <w:rFonts w:ascii="Times New Roman"/>
                <w:b w:val="false"/>
                <w:i w:val="false"/>
                <w:color w:val="000000"/>
                <w:sz w:val="20"/>
              </w:rPr>
              <w:t>өтініш берушінің ЖСН _____</w:t>
            </w:r>
          </w:p>
        </w:tc>
      </w:tr>
    </w:tbl>
    <w:bookmarkStart w:name="z31" w:id="25"/>
    <w:p>
      <w:pPr>
        <w:spacing w:after="0"/>
        <w:ind w:left="0"/>
        <w:jc w:val="left"/>
      </w:pPr>
      <w:r>
        <w:rPr>
          <w:rFonts w:ascii="Times New Roman"/>
          <w:b/>
          <w:i w:val="false"/>
          <w:color w:val="000000"/>
        </w:rPr>
        <w:t xml:space="preserve"> Жерлеуге біржолғы ақшалай өтемақы төлеуге өтініш</w:t>
      </w:r>
    </w:p>
    <w:bookmarkEnd w:id="25"/>
    <w:p>
      <w:pPr>
        <w:spacing w:after="0"/>
        <w:ind w:left="0"/>
        <w:jc w:val="both"/>
      </w:pPr>
      <w:r>
        <w:rPr>
          <w:rFonts w:ascii="Times New Roman"/>
          <w:b w:val="false"/>
          <w:i w:val="false"/>
          <w:color w:val="000000"/>
          <w:sz w:val="28"/>
        </w:rPr>
        <w:t>
      Сізден _________________________________________________________</w:t>
      </w:r>
    </w:p>
    <w:p>
      <w:pPr>
        <w:spacing w:after="0"/>
        <w:ind w:left="0"/>
        <w:jc w:val="both"/>
      </w:pPr>
      <w:r>
        <w:rPr>
          <w:rFonts w:ascii="Times New Roman"/>
          <w:b w:val="false"/>
          <w:i w:val="false"/>
          <w:color w:val="000000"/>
          <w:sz w:val="28"/>
        </w:rPr>
        <w:t xml:space="preserve">                                (қайтыс болған адамның Т.А.Ә. (бар болса)</w:t>
      </w:r>
    </w:p>
    <w:p>
      <w:pPr>
        <w:spacing w:after="0"/>
        <w:ind w:left="0"/>
        <w:jc w:val="both"/>
      </w:pPr>
      <w:r>
        <w:rPr>
          <w:rFonts w:ascii="Times New Roman"/>
          <w:b w:val="false"/>
          <w:i w:val="false"/>
          <w:color w:val="000000"/>
          <w:sz w:val="28"/>
        </w:rPr>
        <w:t>
      қайтыс болуына байланысты маған жерлеуге біржолғы ақшалай өтемақы төлеуді сұраймын.</w:t>
      </w:r>
    </w:p>
    <w:p>
      <w:pPr>
        <w:spacing w:after="0"/>
        <w:ind w:left="0"/>
        <w:jc w:val="both"/>
      </w:pPr>
      <w:r>
        <w:rPr>
          <w:rFonts w:ascii="Times New Roman"/>
          <w:b w:val="false"/>
          <w:i w:val="false"/>
          <w:color w:val="000000"/>
          <w:sz w:val="28"/>
        </w:rPr>
        <w:t>
      Қайтыс болған күні: ________________________________.</w:t>
      </w:r>
    </w:p>
    <w:p>
      <w:pPr>
        <w:spacing w:after="0"/>
        <w:ind w:left="0"/>
        <w:jc w:val="both"/>
      </w:pPr>
      <w:r>
        <w:rPr>
          <w:rFonts w:ascii="Times New Roman"/>
          <w:b w:val="false"/>
          <w:i w:val="false"/>
          <w:color w:val="000000"/>
          <w:sz w:val="28"/>
        </w:rPr>
        <w:t>
      Маған тиесілі соманы мынаған аударуды сұраймын:</w:t>
      </w:r>
    </w:p>
    <w:p>
      <w:pPr>
        <w:spacing w:after="0"/>
        <w:ind w:left="0"/>
        <w:jc w:val="both"/>
      </w:pPr>
      <w:r>
        <w:rPr>
          <w:rFonts w:ascii="Times New Roman"/>
          <w:b w:val="false"/>
          <w:i w:val="false"/>
          <w:color w:val="000000"/>
          <w:sz w:val="28"/>
        </w:rPr>
        <w:t>
      банктің (ұйымның) атауы: __________________________;</w:t>
      </w:r>
    </w:p>
    <w:p>
      <w:pPr>
        <w:spacing w:after="0"/>
        <w:ind w:left="0"/>
        <w:jc w:val="both"/>
      </w:pPr>
      <w:r>
        <w:rPr>
          <w:rFonts w:ascii="Times New Roman"/>
          <w:b w:val="false"/>
          <w:i w:val="false"/>
          <w:color w:val="000000"/>
          <w:sz w:val="28"/>
        </w:rPr>
        <w:t>
      банктің (ұйымның) БСК: ____________________________;</w:t>
      </w:r>
    </w:p>
    <w:p>
      <w:pPr>
        <w:spacing w:after="0"/>
        <w:ind w:left="0"/>
        <w:jc w:val="both"/>
      </w:pPr>
      <w:r>
        <w:rPr>
          <w:rFonts w:ascii="Times New Roman"/>
          <w:b w:val="false"/>
          <w:i w:val="false"/>
          <w:color w:val="000000"/>
          <w:sz w:val="28"/>
        </w:rPr>
        <w:t>
      банктің (ұйымның) ЖСК: ___________________________;</w:t>
      </w:r>
    </w:p>
    <w:p>
      <w:pPr>
        <w:spacing w:after="0"/>
        <w:ind w:left="0"/>
        <w:jc w:val="both"/>
      </w:pPr>
      <w:r>
        <w:rPr>
          <w:rFonts w:ascii="Times New Roman"/>
          <w:b w:val="false"/>
          <w:i w:val="false"/>
          <w:color w:val="000000"/>
          <w:sz w:val="28"/>
        </w:rPr>
        <w:t>
      шот нөмірі:_______________________________________.</w:t>
      </w:r>
    </w:p>
    <w:p>
      <w:pPr>
        <w:spacing w:after="0"/>
        <w:ind w:left="0"/>
        <w:jc w:val="both"/>
      </w:pPr>
      <w:r>
        <w:rPr>
          <w:rFonts w:ascii="Times New Roman"/>
          <w:b w:val="false"/>
          <w:i w:val="false"/>
          <w:color w:val="000000"/>
          <w:sz w:val="28"/>
        </w:rPr>
        <w:t>
      Өтінішке мынадай құжаттарды қоса беріп отырмын:</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Толтырылған күні: _________________</w:t>
      </w:r>
    </w:p>
    <w:p>
      <w:pPr>
        <w:spacing w:after="0"/>
        <w:ind w:left="0"/>
        <w:jc w:val="both"/>
      </w:pPr>
      <w:r>
        <w:rPr>
          <w:rFonts w:ascii="Times New Roman"/>
          <w:b w:val="false"/>
          <w:i w:val="false"/>
          <w:color w:val="000000"/>
          <w:sz w:val="28"/>
        </w:rPr>
        <w:t>
      Өтініш берушінің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Сотының</w:t>
            </w:r>
            <w:r>
              <w:br/>
            </w:r>
            <w:r>
              <w:rPr>
                <w:rFonts w:ascii="Times New Roman"/>
                <w:b w:val="false"/>
                <w:i w:val="false"/>
                <w:color w:val="000000"/>
                <w:sz w:val="20"/>
              </w:rPr>
              <w:t>судьялары және Қазақстан</w:t>
            </w:r>
            <w:r>
              <w:br/>
            </w:r>
            <w:r>
              <w:rPr>
                <w:rFonts w:ascii="Times New Roman"/>
                <w:b w:val="false"/>
                <w:i w:val="false"/>
                <w:color w:val="000000"/>
                <w:sz w:val="20"/>
              </w:rPr>
              <w:t>Республикасы Конституциялық</w:t>
            </w:r>
            <w:r>
              <w:br/>
            </w:r>
            <w:r>
              <w:rPr>
                <w:rFonts w:ascii="Times New Roman"/>
                <w:b w:val="false"/>
                <w:i w:val="false"/>
                <w:color w:val="000000"/>
                <w:sz w:val="20"/>
              </w:rPr>
              <w:t>Сотының судьясы лауазымынан</w:t>
            </w:r>
            <w:r>
              <w:br/>
            </w:r>
            <w:r>
              <w:rPr>
                <w:rFonts w:ascii="Times New Roman"/>
                <w:b w:val="false"/>
                <w:i w:val="false"/>
                <w:color w:val="000000"/>
                <w:sz w:val="20"/>
              </w:rPr>
              <w:t>зейнеткерлікке шыққан</w:t>
            </w:r>
            <w:r>
              <w:br/>
            </w:r>
            <w:r>
              <w:rPr>
                <w:rFonts w:ascii="Times New Roman"/>
                <w:b w:val="false"/>
                <w:i w:val="false"/>
                <w:color w:val="000000"/>
                <w:sz w:val="20"/>
              </w:rPr>
              <w:t>зейнеткерлер қайтыс болған</w:t>
            </w:r>
            <w:r>
              <w:br/>
            </w:r>
            <w:r>
              <w:rPr>
                <w:rFonts w:ascii="Times New Roman"/>
                <w:b w:val="false"/>
                <w:i w:val="false"/>
                <w:color w:val="000000"/>
                <w:sz w:val="20"/>
              </w:rPr>
              <w:t>немесе қаза тапқан кезде оларды</w:t>
            </w:r>
            <w:r>
              <w:br/>
            </w:r>
            <w:r>
              <w:rPr>
                <w:rFonts w:ascii="Times New Roman"/>
                <w:b w:val="false"/>
                <w:i w:val="false"/>
                <w:color w:val="000000"/>
                <w:sz w:val="20"/>
              </w:rPr>
              <w:t>жерлеу үшін біржолғы ақшалай</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3" w:id="26"/>
    <w:p>
      <w:pPr>
        <w:spacing w:after="0"/>
        <w:ind w:left="0"/>
        <w:jc w:val="left"/>
      </w:pPr>
      <w:r>
        <w:rPr>
          <w:rFonts w:ascii="Times New Roman"/>
          <w:b/>
          <w:i w:val="false"/>
          <w:color w:val="000000"/>
        </w:rPr>
        <w:t xml:space="preserve"> Жерлеуге біржолғы ақшалай өтемақы төлеуге өтініштерді тіркеу журналы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түскен күн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Т.А.Ә.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алушының Т.А.Ә. (бар болса) және оның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төлеу үшін негіздеме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