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08b6" w14:textId="02c0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10 ақпандағы № 112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Ақпараттық-коммуникациялық технологиялар және ақпараттық қауіпсіздікті қамтамасыз ету саласындағы бірыңғай </w:t>
      </w:r>
      <w:r>
        <w:rPr>
          <w:rFonts w:ascii="Times New Roman"/>
          <w:b w:val="false"/>
          <w:i w:val="false"/>
          <w:color w:val="000000"/>
          <w:sz w:val="28"/>
        </w:rPr>
        <w:t>талаптарда:</w:t>
      </w:r>
    </w:p>
    <w:bookmarkEnd w:id="2"/>
    <w:bookmarkStart w:name="z4" w:id="3"/>
    <w:p>
      <w:pPr>
        <w:spacing w:after="0"/>
        <w:ind w:left="0"/>
        <w:jc w:val="both"/>
      </w:pPr>
      <w:r>
        <w:rPr>
          <w:rFonts w:ascii="Times New Roman"/>
          <w:b w:val="false"/>
          <w:i w:val="false"/>
          <w:color w:val="000000"/>
          <w:sz w:val="28"/>
        </w:rPr>
        <w:t>
      мынадай мазмұндағы 6-1-тармақпен толықтырылсын:</w:t>
      </w:r>
    </w:p>
    <w:bookmarkEnd w:id="3"/>
    <w:bookmarkStart w:name="z5" w:id="4"/>
    <w:p>
      <w:pPr>
        <w:spacing w:after="0"/>
        <w:ind w:left="0"/>
        <w:jc w:val="both"/>
      </w:pPr>
      <w:r>
        <w:rPr>
          <w:rFonts w:ascii="Times New Roman"/>
          <w:b w:val="false"/>
          <w:i w:val="false"/>
          <w:color w:val="000000"/>
          <w:sz w:val="28"/>
        </w:rPr>
        <w:t xml:space="preserve">
      "6-1. Цифрлық трансформациялау шеңберінде МО мен ЖАО-ны цифрландыру "электрондық үкімет" ақпараттандыру объектілерін құру және дамыту не "электрондық үкімет" архитектурасына сәйкес "электрондық үкімет" ақпараттандыру объектілерін немесе ақпараттық-коммуникациялық көрсетілетін қызметтерді сатып алу жолымен, оның ішінде мыналар ескеріле отырып жүзеге асырылады: </w:t>
      </w:r>
    </w:p>
    <w:bookmarkEnd w:id="4"/>
    <w:bookmarkStart w:name="z6" w:id="5"/>
    <w:p>
      <w:pPr>
        <w:spacing w:after="0"/>
        <w:ind w:left="0"/>
        <w:jc w:val="both"/>
      </w:pPr>
      <w:r>
        <w:rPr>
          <w:rFonts w:ascii="Times New Roman"/>
          <w:b w:val="false"/>
          <w:i w:val="false"/>
          <w:color w:val="000000"/>
          <w:sz w:val="28"/>
        </w:rPr>
        <w:t>
      1) платформалылық – "электрондық үкімет" ақпараттық-коммуникациялық инфрақұрылымының ведомствоаралық орталықтандырылған технологиялық платформаларын және мемлекеттік басқарудың әртүрлі салалары (аялары) шеңберінде ортақ техникалық міндеттерді шешу құралдарын қалыптастыру және тұрақты дамыту;</w:t>
      </w:r>
    </w:p>
    <w:bookmarkEnd w:id="5"/>
    <w:bookmarkStart w:name="z7" w:id="6"/>
    <w:p>
      <w:pPr>
        <w:spacing w:after="0"/>
        <w:ind w:left="0"/>
        <w:jc w:val="both"/>
      </w:pPr>
      <w:r>
        <w:rPr>
          <w:rFonts w:ascii="Times New Roman"/>
          <w:b w:val="false"/>
          <w:i w:val="false"/>
          <w:color w:val="000000"/>
          <w:sz w:val="28"/>
        </w:rPr>
        <w:t>
      2) шешімдердің әмбебаптығы – үлгілік қолданбалы міндеттерді шешу және қамтамасыз етуші үлгілік мемлекеттік функцияларды автоматтандыру үшін дайын бағдарламалық қамтылым мен сервистік бағдарламалық өнімдерді айқындау және олардың пайдаланылуын қамтамасыз ету;</w:t>
      </w:r>
    </w:p>
    <w:bookmarkEnd w:id="6"/>
    <w:bookmarkStart w:name="z8" w:id="7"/>
    <w:p>
      <w:pPr>
        <w:spacing w:after="0"/>
        <w:ind w:left="0"/>
        <w:jc w:val="both"/>
      </w:pPr>
      <w:r>
        <w:rPr>
          <w:rFonts w:ascii="Times New Roman"/>
          <w:b w:val="false"/>
          <w:i w:val="false"/>
          <w:color w:val="000000"/>
          <w:sz w:val="28"/>
        </w:rPr>
        <w:t>
      3) шешімдерді компонентпен құру – итеративті түрде жоспарланып, әзірленіп және енгізіліп, бүкіл шешім функционалының бір бөлігін және оны пайдаланудан түсетін пайданы кезең-кезеңімен ұсынатын микросервистер форматы бойынша "электрондық үкімет" ақпараттандыру объектілерінің жекелеген стандартты компоненттерін әзірлеуді және енгізуді қамтамасыз ету;</w:t>
      </w:r>
    </w:p>
    <w:bookmarkEnd w:id="7"/>
    <w:bookmarkStart w:name="z9" w:id="8"/>
    <w:p>
      <w:pPr>
        <w:spacing w:after="0"/>
        <w:ind w:left="0"/>
        <w:jc w:val="both"/>
      </w:pPr>
      <w:r>
        <w:rPr>
          <w:rFonts w:ascii="Times New Roman"/>
          <w:b w:val="false"/>
          <w:i w:val="false"/>
          <w:color w:val="000000"/>
          <w:sz w:val="28"/>
        </w:rPr>
        <w:t>
      4) нәтижелілік – "электрондық үкімет" ақпараттандыру объектілерін пайдаланудан барынша пайда алу, құрылымдық компоненттер мен шығындарды оңтайландыру жолымен шығасылар мен тәуекелдерді қысқарту;</w:t>
      </w:r>
    </w:p>
    <w:bookmarkEnd w:id="8"/>
    <w:bookmarkStart w:name="z10" w:id="9"/>
    <w:p>
      <w:pPr>
        <w:spacing w:after="0"/>
        <w:ind w:left="0"/>
        <w:jc w:val="both"/>
      </w:pPr>
      <w:r>
        <w:rPr>
          <w:rFonts w:ascii="Times New Roman"/>
          <w:b w:val="false"/>
          <w:i w:val="false"/>
          <w:color w:val="000000"/>
          <w:sz w:val="28"/>
        </w:rPr>
        <w:t>
      5) техникалық әралуандықты оңтайландыру – еркін бағдарламалық қамтылымның негізделген қолданылуын және техникалық әралуандықты жүйелі басқаруды қамтамасыз ету.";</w:t>
      </w:r>
    </w:p>
    <w:bookmarkEnd w:id="9"/>
    <w:bookmarkStart w:name="z11" w:id="10"/>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14) тармақшасы</w:t>
      </w:r>
      <w:r>
        <w:rPr>
          <w:rFonts w:ascii="Times New Roman"/>
          <w:b w:val="false"/>
          <w:i w:val="false"/>
          <w:color w:val="000000"/>
          <w:sz w:val="28"/>
        </w:rPr>
        <w:t xml:space="preserve"> алып тасталсын;</w:t>
      </w:r>
    </w:p>
    <w:bookmarkEnd w:id="10"/>
    <w:bookmarkStart w:name="z12" w:id="11"/>
    <w:p>
      <w:pPr>
        <w:spacing w:after="0"/>
        <w:ind w:left="0"/>
        <w:jc w:val="both"/>
      </w:pPr>
      <w:r>
        <w:rPr>
          <w:rFonts w:ascii="Times New Roman"/>
          <w:b w:val="false"/>
          <w:i w:val="false"/>
          <w:color w:val="000000"/>
          <w:sz w:val="28"/>
        </w:rPr>
        <w:t>
      мынадай мазмұндағы 7-1-тармақпен толықтырылсын:</w:t>
      </w:r>
    </w:p>
    <w:bookmarkEnd w:id="11"/>
    <w:bookmarkStart w:name="z13" w:id="12"/>
    <w:p>
      <w:pPr>
        <w:spacing w:after="0"/>
        <w:ind w:left="0"/>
        <w:jc w:val="both"/>
      </w:pPr>
      <w:r>
        <w:rPr>
          <w:rFonts w:ascii="Times New Roman"/>
          <w:b w:val="false"/>
          <w:i w:val="false"/>
          <w:color w:val="000000"/>
          <w:sz w:val="28"/>
        </w:rPr>
        <w:t>
      "7-1. Платформалылық мынадай талаптарды орындауға негізделеді:</w:t>
      </w:r>
    </w:p>
    <w:bookmarkEnd w:id="12"/>
    <w:bookmarkStart w:name="z14" w:id="13"/>
    <w:p>
      <w:pPr>
        <w:spacing w:after="0"/>
        <w:ind w:left="0"/>
        <w:jc w:val="both"/>
      </w:pPr>
      <w:r>
        <w:rPr>
          <w:rFonts w:ascii="Times New Roman"/>
          <w:b w:val="false"/>
          <w:i w:val="false"/>
          <w:color w:val="000000"/>
          <w:sz w:val="28"/>
        </w:rPr>
        <w:t>
      1) "электрондық үкімет" ақпараттық-коммуникациялық инфрақұрылымының технологиялық платформалары базасында шешімдер құруды және дамытуды жүзеге асыру және (немесе) "электрондық үкімет" ақпараттық-коммуникациялық инфрақұрылымының технологиялық платформаларының функционалдық мүмкіндіктерін пайдалану;</w:t>
      </w:r>
    </w:p>
    <w:bookmarkEnd w:id="13"/>
    <w:bookmarkStart w:name="z15" w:id="14"/>
    <w:p>
      <w:pPr>
        <w:spacing w:after="0"/>
        <w:ind w:left="0"/>
        <w:jc w:val="both"/>
      </w:pPr>
      <w:r>
        <w:rPr>
          <w:rFonts w:ascii="Times New Roman"/>
          <w:b w:val="false"/>
          <w:i w:val="false"/>
          <w:color w:val="000000"/>
          <w:sz w:val="28"/>
        </w:rPr>
        <w:t>
      2) "электрондық үкімет" ақпараттық-коммуникациялық инфрақұрылымы технологиялық платформаларының функционалдық мүмкіндіктерін қайталайтын компоненттерді алып тастау;</w:t>
      </w:r>
    </w:p>
    <w:bookmarkEnd w:id="14"/>
    <w:bookmarkStart w:name="z16" w:id="15"/>
    <w:p>
      <w:pPr>
        <w:spacing w:after="0"/>
        <w:ind w:left="0"/>
        <w:jc w:val="both"/>
      </w:pPr>
      <w:r>
        <w:rPr>
          <w:rFonts w:ascii="Times New Roman"/>
          <w:b w:val="false"/>
          <w:i w:val="false"/>
          <w:color w:val="000000"/>
          <w:sz w:val="28"/>
        </w:rPr>
        <w:t>
      3) "электрондық үкімет" ақпараттық-коммуникациялық инфрақұрылымының технологиялық платформаларын пайдалана отырып, мемлекеттік функцияларды орындау процестерін және олардан туындайтын көрсетілетін қызметтерді автоматтандыруды қамтамасыз ету.";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8-1-тармақтар алып тасталсын;</w:t>
      </w:r>
    </w:p>
    <w:bookmarkStart w:name="z18" w:id="16"/>
    <w:p>
      <w:pPr>
        <w:spacing w:after="0"/>
        <w:ind w:left="0"/>
        <w:jc w:val="both"/>
      </w:pPr>
      <w:r>
        <w:rPr>
          <w:rFonts w:ascii="Times New Roman"/>
          <w:b w:val="false"/>
          <w:i w:val="false"/>
          <w:color w:val="000000"/>
          <w:sz w:val="28"/>
        </w:rPr>
        <w:t>
      мынадай мазмұндағы 8-2-тармақпен толықтырылсын:</w:t>
      </w:r>
    </w:p>
    <w:bookmarkEnd w:id="16"/>
    <w:bookmarkStart w:name="z19" w:id="17"/>
    <w:p>
      <w:pPr>
        <w:spacing w:after="0"/>
        <w:ind w:left="0"/>
        <w:jc w:val="both"/>
      </w:pPr>
      <w:r>
        <w:rPr>
          <w:rFonts w:ascii="Times New Roman"/>
          <w:b w:val="false"/>
          <w:i w:val="false"/>
          <w:color w:val="000000"/>
          <w:sz w:val="28"/>
        </w:rPr>
        <w:t>
      "8-2. Шешімдердің әмбебаптығы мынадай талаптарды орындауға негізделеді:</w:t>
      </w:r>
    </w:p>
    <w:bookmarkEnd w:id="17"/>
    <w:bookmarkStart w:name="z20" w:id="18"/>
    <w:p>
      <w:pPr>
        <w:spacing w:after="0"/>
        <w:ind w:left="0"/>
        <w:jc w:val="both"/>
      </w:pPr>
      <w:r>
        <w:rPr>
          <w:rFonts w:ascii="Times New Roman"/>
          <w:b w:val="false"/>
          <w:i w:val="false"/>
          <w:color w:val="000000"/>
          <w:sz w:val="28"/>
        </w:rPr>
        <w:t>
      1) үлгілік қолданбалы міндеттерді және қамтамасыз етуші үлгілік мемлекеттік функцияларды орындау процестерін автоматтандыру үшін дайын бағдарламалық қамтылым мен сервистік бағдарламалық өнімдерді пайдалану;</w:t>
      </w:r>
    </w:p>
    <w:bookmarkEnd w:id="18"/>
    <w:bookmarkStart w:name="z21" w:id="19"/>
    <w:p>
      <w:pPr>
        <w:spacing w:after="0"/>
        <w:ind w:left="0"/>
        <w:jc w:val="both"/>
      </w:pPr>
      <w:r>
        <w:rPr>
          <w:rFonts w:ascii="Times New Roman"/>
          <w:b w:val="false"/>
          <w:i w:val="false"/>
          <w:color w:val="000000"/>
          <w:sz w:val="28"/>
        </w:rPr>
        <w:t>
      2) мемлекеттік органның мемлекеттік функцияларын орындау ерекшеліктерін дайын бағдарламалық қамтылымда және сервистік бағдарламалық өнімдерде іске асырылған процестерге ендіру процесінде бағдарламалық қамтылымды теңшеу және пысықтау қажеттігінсіз бейімдеу;</w:t>
      </w:r>
    </w:p>
    <w:bookmarkEnd w:id="19"/>
    <w:bookmarkStart w:name="z22" w:id="20"/>
    <w:p>
      <w:pPr>
        <w:spacing w:after="0"/>
        <w:ind w:left="0"/>
        <w:jc w:val="both"/>
      </w:pPr>
      <w:r>
        <w:rPr>
          <w:rFonts w:ascii="Times New Roman"/>
          <w:b w:val="false"/>
          <w:i w:val="false"/>
          <w:color w:val="000000"/>
          <w:sz w:val="28"/>
        </w:rPr>
        <w:t>
      3) сервистік бағдарламалық өнімдерді пайдаланған кезде мемлекеттік органдардың ендіруге, пайдаланушыларды оқытуға, бағдарламалық қамтылымды және ақпараттық-коммуникациялық инфрақұрылым компоненттерін сатып алуға ендіруге қосымша шығындарының болмауы.";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24" w:id="21"/>
    <w:p>
      <w:pPr>
        <w:spacing w:after="0"/>
        <w:ind w:left="0"/>
        <w:jc w:val="both"/>
      </w:pPr>
      <w:r>
        <w:rPr>
          <w:rFonts w:ascii="Times New Roman"/>
          <w:b w:val="false"/>
          <w:i w:val="false"/>
          <w:color w:val="000000"/>
          <w:sz w:val="28"/>
        </w:rPr>
        <w:t>
      мынадай мазмұндағы 9-1-тармақпен толықтырылсын:</w:t>
      </w:r>
    </w:p>
    <w:bookmarkEnd w:id="21"/>
    <w:bookmarkStart w:name="z25" w:id="22"/>
    <w:p>
      <w:pPr>
        <w:spacing w:after="0"/>
        <w:ind w:left="0"/>
        <w:jc w:val="both"/>
      </w:pPr>
      <w:r>
        <w:rPr>
          <w:rFonts w:ascii="Times New Roman"/>
          <w:b w:val="false"/>
          <w:i w:val="false"/>
          <w:color w:val="000000"/>
          <w:sz w:val="28"/>
        </w:rPr>
        <w:t>
      "9-1. Шешімдерді компонентпен құру мынадай талаптарды орындауға негізделеді:</w:t>
      </w:r>
    </w:p>
    <w:bookmarkEnd w:id="22"/>
    <w:bookmarkStart w:name="z26" w:id="23"/>
    <w:p>
      <w:pPr>
        <w:spacing w:after="0"/>
        <w:ind w:left="0"/>
        <w:jc w:val="both"/>
      </w:pPr>
      <w:r>
        <w:rPr>
          <w:rFonts w:ascii="Times New Roman"/>
          <w:b w:val="false"/>
          <w:i w:val="false"/>
          <w:color w:val="000000"/>
          <w:sz w:val="28"/>
        </w:rPr>
        <w:t>
      1) шешімдерді микросервистік архитектура негізінде стандартты компоненттерді қолдана отырып құру;</w:t>
      </w:r>
    </w:p>
    <w:bookmarkEnd w:id="23"/>
    <w:bookmarkStart w:name="z27" w:id="24"/>
    <w:p>
      <w:pPr>
        <w:spacing w:after="0"/>
        <w:ind w:left="0"/>
        <w:jc w:val="both"/>
      </w:pPr>
      <w:r>
        <w:rPr>
          <w:rFonts w:ascii="Times New Roman"/>
          <w:b w:val="false"/>
          <w:i w:val="false"/>
          <w:color w:val="000000"/>
          <w:sz w:val="28"/>
        </w:rPr>
        <w:t>
      2) қойылған міндеттерді шешуге және талаптарға сәйкестікті қамтамасыз етуге мүмкіндік беретін компоненттердің ең аз қажетті жиынтығын пайдалану;</w:t>
      </w:r>
    </w:p>
    <w:bookmarkEnd w:id="24"/>
    <w:bookmarkStart w:name="z28" w:id="25"/>
    <w:p>
      <w:pPr>
        <w:spacing w:after="0"/>
        <w:ind w:left="0"/>
        <w:jc w:val="both"/>
      </w:pPr>
      <w:r>
        <w:rPr>
          <w:rFonts w:ascii="Times New Roman"/>
          <w:b w:val="false"/>
          <w:i w:val="false"/>
          <w:color w:val="000000"/>
          <w:sz w:val="28"/>
        </w:rPr>
        <w:t>
      3) байланысы жоқ өзіндік мемлекеттік функцияларды және (немесе) қамтамасыз етуші үлгілік мемлекеттік функцияларды қатарлас автоматтандыратын артық компоненттерді жоққа шығару;</w:t>
      </w:r>
    </w:p>
    <w:bookmarkEnd w:id="25"/>
    <w:bookmarkStart w:name="z29" w:id="26"/>
    <w:p>
      <w:pPr>
        <w:spacing w:after="0"/>
        <w:ind w:left="0"/>
        <w:jc w:val="both"/>
      </w:pPr>
      <w:r>
        <w:rPr>
          <w:rFonts w:ascii="Times New Roman"/>
          <w:b w:val="false"/>
          <w:i w:val="false"/>
          <w:color w:val="000000"/>
          <w:sz w:val="28"/>
        </w:rPr>
        <w:t>
      4) компоненттер құрамының, құрылымының және функционалдығының Қазақстан Республикасы заңнамасының өзгерістеріне, әлеуметтік-экономикалық даму басымдықтарына, сондай-ақ мемлекеттік органдардың құрамына, құрылымына және өкілеттіктеріне бейімделуін, таратыла қолданылуын және икемділігін қамтамасыз ету;</w:t>
      </w:r>
    </w:p>
    <w:bookmarkEnd w:id="26"/>
    <w:bookmarkStart w:name="z30" w:id="27"/>
    <w:p>
      <w:pPr>
        <w:spacing w:after="0"/>
        <w:ind w:left="0"/>
        <w:jc w:val="both"/>
      </w:pPr>
      <w:r>
        <w:rPr>
          <w:rFonts w:ascii="Times New Roman"/>
          <w:b w:val="false"/>
          <w:i w:val="false"/>
          <w:color w:val="000000"/>
          <w:sz w:val="28"/>
        </w:rPr>
        <w:t>
      5) компоненттердің "электрондық үкімет" ақпараттандыру объектісінің мақсаттарына, міндеттеріне және мақсатына толық сәйкес келуі;</w:t>
      </w:r>
    </w:p>
    <w:bookmarkEnd w:id="27"/>
    <w:bookmarkStart w:name="z31" w:id="28"/>
    <w:p>
      <w:pPr>
        <w:spacing w:after="0"/>
        <w:ind w:left="0"/>
        <w:jc w:val="both"/>
      </w:pPr>
      <w:r>
        <w:rPr>
          <w:rFonts w:ascii="Times New Roman"/>
          <w:b w:val="false"/>
          <w:i w:val="false"/>
          <w:color w:val="000000"/>
          <w:sz w:val="28"/>
        </w:rPr>
        <w:t>
      6) функционалдық тәуелсіздікті және компоненттердің міндеттері мен функционалдық мүмкіндіктерінің қайталануының болмауын қамтамасыз ету;</w:t>
      </w:r>
    </w:p>
    <w:bookmarkEnd w:id="28"/>
    <w:bookmarkStart w:name="z32" w:id="29"/>
    <w:p>
      <w:pPr>
        <w:spacing w:after="0"/>
        <w:ind w:left="0"/>
        <w:jc w:val="both"/>
      </w:pPr>
      <w:r>
        <w:rPr>
          <w:rFonts w:ascii="Times New Roman"/>
          <w:b w:val="false"/>
          <w:i w:val="false"/>
          <w:color w:val="000000"/>
          <w:sz w:val="28"/>
        </w:rPr>
        <w:t>
      7) компоненттерді ашық стандарттар базасында және оны көп мәрте пайдалануды қамтамасыз ету үшін бөгде шешімдерге компонент ұсынатын қолданбалы бағдарламалаудың стандартты интерфейстері жиынтығын (application programming interface, API) пайдалана отырып қалыптастыру;</w:t>
      </w:r>
    </w:p>
    <w:bookmarkEnd w:id="29"/>
    <w:bookmarkStart w:name="z33" w:id="30"/>
    <w:p>
      <w:pPr>
        <w:spacing w:after="0"/>
        <w:ind w:left="0"/>
        <w:jc w:val="both"/>
      </w:pPr>
      <w:r>
        <w:rPr>
          <w:rFonts w:ascii="Times New Roman"/>
          <w:b w:val="false"/>
          <w:i w:val="false"/>
          <w:color w:val="000000"/>
          <w:sz w:val="28"/>
        </w:rPr>
        <w:t>
      8) архитектураның бірнеше деңгейін, соның ішінде ұсыну, бизнес-логика және деректерді сақтау деңгейлерін шешім компоненттерінің бір мезгілде қамтуын жоққа шығару арқылы архитектураны көп деңгейлі құру;</w:t>
      </w:r>
    </w:p>
    <w:bookmarkEnd w:id="30"/>
    <w:bookmarkStart w:name="z34" w:id="31"/>
    <w:p>
      <w:pPr>
        <w:spacing w:after="0"/>
        <w:ind w:left="0"/>
        <w:jc w:val="both"/>
      </w:pPr>
      <w:r>
        <w:rPr>
          <w:rFonts w:ascii="Times New Roman"/>
          <w:b w:val="false"/>
          <w:i w:val="false"/>
          <w:color w:val="000000"/>
          <w:sz w:val="28"/>
        </w:rPr>
        <w:t>
      9) пысықтау және көп мәрте пайдалану үшін компоненттердің қолжетімділігін қамтамасыз ету.";</w:t>
      </w:r>
    </w:p>
    <w:bookmarkEnd w:id="31"/>
    <w:bookmarkStart w:name="z35" w:id="32"/>
    <w:p>
      <w:pPr>
        <w:spacing w:after="0"/>
        <w:ind w:left="0"/>
        <w:jc w:val="both"/>
      </w:pPr>
      <w:r>
        <w:rPr>
          <w:rFonts w:ascii="Times New Roman"/>
          <w:b w:val="false"/>
          <w:i w:val="false"/>
          <w:color w:val="000000"/>
          <w:sz w:val="28"/>
        </w:rPr>
        <w:t>
      мынадай мазмұндағы 10-1-тармақпен толықтырылсын:</w:t>
      </w:r>
    </w:p>
    <w:bookmarkEnd w:id="32"/>
    <w:bookmarkStart w:name="z36" w:id="33"/>
    <w:p>
      <w:pPr>
        <w:spacing w:after="0"/>
        <w:ind w:left="0"/>
        <w:jc w:val="both"/>
      </w:pPr>
      <w:r>
        <w:rPr>
          <w:rFonts w:ascii="Times New Roman"/>
          <w:b w:val="false"/>
          <w:i w:val="false"/>
          <w:color w:val="000000"/>
          <w:sz w:val="28"/>
        </w:rPr>
        <w:t>
      "10-1. Нәтижелілік мынадай талаптарды орындауға негізделеді:</w:t>
      </w:r>
    </w:p>
    <w:bookmarkEnd w:id="33"/>
    <w:bookmarkStart w:name="z37" w:id="34"/>
    <w:p>
      <w:pPr>
        <w:spacing w:after="0"/>
        <w:ind w:left="0"/>
        <w:jc w:val="both"/>
      </w:pPr>
      <w:r>
        <w:rPr>
          <w:rFonts w:ascii="Times New Roman"/>
          <w:b w:val="false"/>
          <w:i w:val="false"/>
          <w:color w:val="000000"/>
          <w:sz w:val="28"/>
        </w:rPr>
        <w:t>
      1) шығындарды қысқарту, ақталуын қамтамасыз ету және бюджетке түсетін қаражат түсімдерінің көлемін арттыру жолымен барынша сандық экономикалық әсерді қамтамасыз ету;</w:t>
      </w:r>
    </w:p>
    <w:bookmarkEnd w:id="34"/>
    <w:bookmarkStart w:name="z38" w:id="35"/>
    <w:p>
      <w:pPr>
        <w:spacing w:after="0"/>
        <w:ind w:left="0"/>
        <w:jc w:val="both"/>
      </w:pPr>
      <w:r>
        <w:rPr>
          <w:rFonts w:ascii="Times New Roman"/>
          <w:b w:val="false"/>
          <w:i w:val="false"/>
          <w:color w:val="000000"/>
          <w:sz w:val="28"/>
        </w:rPr>
        <w:t>
      2) жеке және заңды тұлғалардың, мемлекеттік басқару саласының (аясының) және (немесе) тұтас мемлекеттің қажеттіктерін қанағаттандыруға бағытталуы;</w:t>
      </w:r>
    </w:p>
    <w:bookmarkEnd w:id="35"/>
    <w:bookmarkStart w:name="z39" w:id="36"/>
    <w:p>
      <w:pPr>
        <w:spacing w:after="0"/>
        <w:ind w:left="0"/>
        <w:jc w:val="both"/>
      </w:pPr>
      <w:r>
        <w:rPr>
          <w:rFonts w:ascii="Times New Roman"/>
          <w:b w:val="false"/>
          <w:i w:val="false"/>
          <w:color w:val="000000"/>
          <w:sz w:val="28"/>
        </w:rPr>
        <w:t>
      3) "электрондық үкімет" ақпараттандыру объектілерінің жұмыс істеу нәтижелері көрсеткіштерінің мәндері мен өлшем бірліктерінің және мемлекеттік басқару саласының (аясының) нысаналы индикаторларының үйлесімін қамтамасыз ету;</w:t>
      </w:r>
    </w:p>
    <w:bookmarkEnd w:id="36"/>
    <w:bookmarkStart w:name="z40" w:id="37"/>
    <w:p>
      <w:pPr>
        <w:spacing w:after="0"/>
        <w:ind w:left="0"/>
        <w:jc w:val="both"/>
      </w:pPr>
      <w:r>
        <w:rPr>
          <w:rFonts w:ascii="Times New Roman"/>
          <w:b w:val="false"/>
          <w:i w:val="false"/>
          <w:color w:val="000000"/>
          <w:sz w:val="28"/>
        </w:rPr>
        <w:t>
      4) өзіндік мемлекеттік функцияларды орындау процестерін автоматтандыру басымдығын қамтамасыз ету;</w:t>
      </w:r>
    </w:p>
    <w:bookmarkEnd w:id="37"/>
    <w:bookmarkStart w:name="z41" w:id="38"/>
    <w:p>
      <w:pPr>
        <w:spacing w:after="0"/>
        <w:ind w:left="0"/>
        <w:jc w:val="both"/>
      </w:pPr>
      <w:r>
        <w:rPr>
          <w:rFonts w:ascii="Times New Roman"/>
          <w:b w:val="false"/>
          <w:i w:val="false"/>
          <w:color w:val="000000"/>
          <w:sz w:val="28"/>
        </w:rPr>
        <w:t>
      5) компоненттердің санын кейіннен кеңейте отырып және (немесе) олардың функционалдық деңгейін арттыра отырып, функционалдық мүмкіндіктердің базалық жиынтығы бар шешім компоненттерінің бір бөлігін енгізу арқылы шешімдерді біртіндеп итеративті құру және дамыту.";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43" w:id="39"/>
    <w:p>
      <w:pPr>
        <w:spacing w:after="0"/>
        <w:ind w:left="0"/>
        <w:jc w:val="both"/>
      </w:pPr>
      <w:r>
        <w:rPr>
          <w:rFonts w:ascii="Times New Roman"/>
          <w:b w:val="false"/>
          <w:i w:val="false"/>
          <w:color w:val="000000"/>
          <w:sz w:val="28"/>
        </w:rPr>
        <w:t>
      мынадай мазмұндағы 11-1-тармақпен толықтырылсын:</w:t>
      </w:r>
    </w:p>
    <w:bookmarkEnd w:id="39"/>
    <w:bookmarkStart w:name="z44" w:id="40"/>
    <w:p>
      <w:pPr>
        <w:spacing w:after="0"/>
        <w:ind w:left="0"/>
        <w:jc w:val="both"/>
      </w:pPr>
      <w:r>
        <w:rPr>
          <w:rFonts w:ascii="Times New Roman"/>
          <w:b w:val="false"/>
          <w:i w:val="false"/>
          <w:color w:val="000000"/>
          <w:sz w:val="28"/>
        </w:rPr>
        <w:t>
      "11-1. Техникалық әралуандықты оңтайландыру мынадай талаптардың орындалуына негізделеді:</w:t>
      </w:r>
    </w:p>
    <w:bookmarkEnd w:id="40"/>
    <w:bookmarkStart w:name="z45" w:id="41"/>
    <w:p>
      <w:pPr>
        <w:spacing w:after="0"/>
        <w:ind w:left="0"/>
        <w:jc w:val="both"/>
      </w:pPr>
      <w:r>
        <w:rPr>
          <w:rFonts w:ascii="Times New Roman"/>
          <w:b w:val="false"/>
          <w:i w:val="false"/>
          <w:color w:val="000000"/>
          <w:sz w:val="28"/>
        </w:rPr>
        <w:t>
      1) мемлекеттік органның қолданыстағы ақпараттық-коммуникациялық инфрақұрылымы компоненттерінің иеліктен шығарылуы, бағдарламалық қамтылымның атаулары мен нұсқаларынан, сондай-ақ шектеулерден тәуелсіздігі;</w:t>
      </w:r>
    </w:p>
    <w:bookmarkEnd w:id="41"/>
    <w:bookmarkStart w:name="z46" w:id="42"/>
    <w:p>
      <w:pPr>
        <w:spacing w:after="0"/>
        <w:ind w:left="0"/>
        <w:jc w:val="both"/>
      </w:pPr>
      <w:r>
        <w:rPr>
          <w:rFonts w:ascii="Times New Roman"/>
          <w:b w:val="false"/>
          <w:i w:val="false"/>
          <w:color w:val="000000"/>
          <w:sz w:val="28"/>
        </w:rPr>
        <w:t>
      2) қолданыстағы бағдарламалық қамтылымның әралуандығын оңтайландыруды және мемлекеттік органның қолданыстағы ақпараттық-коммуникациялық инфрақұрылымын оңайлатуды қамтамасыз ету;</w:t>
      </w:r>
    </w:p>
    <w:bookmarkEnd w:id="42"/>
    <w:bookmarkStart w:name="z47" w:id="43"/>
    <w:p>
      <w:pPr>
        <w:spacing w:after="0"/>
        <w:ind w:left="0"/>
        <w:jc w:val="both"/>
      </w:pPr>
      <w:r>
        <w:rPr>
          <w:rFonts w:ascii="Times New Roman"/>
          <w:b w:val="false"/>
          <w:i w:val="false"/>
          <w:color w:val="000000"/>
          <w:sz w:val="28"/>
        </w:rPr>
        <w:t>
      3) пайдалану шарттарының өзгеруі және автоматтандыру объектілерінің санын кеңейту нәтижесінде одан әрі даму үшін шектеулерді алып тастау;</w:t>
      </w:r>
    </w:p>
    <w:bookmarkEnd w:id="43"/>
    <w:bookmarkStart w:name="z48" w:id="44"/>
    <w:p>
      <w:pPr>
        <w:spacing w:after="0"/>
        <w:ind w:left="0"/>
        <w:jc w:val="both"/>
      </w:pPr>
      <w:r>
        <w:rPr>
          <w:rFonts w:ascii="Times New Roman"/>
          <w:b w:val="false"/>
          <w:i w:val="false"/>
          <w:color w:val="000000"/>
          <w:sz w:val="28"/>
        </w:rPr>
        <w:t>
      4) бағдарламалық қамтылымның өзекті нұсқаларын пайдалануды қамтамасыз ету;</w:t>
      </w:r>
    </w:p>
    <w:bookmarkEnd w:id="44"/>
    <w:bookmarkStart w:name="z49" w:id="45"/>
    <w:p>
      <w:pPr>
        <w:spacing w:after="0"/>
        <w:ind w:left="0"/>
        <w:jc w:val="both"/>
      </w:pPr>
      <w:r>
        <w:rPr>
          <w:rFonts w:ascii="Times New Roman"/>
          <w:b w:val="false"/>
          <w:i w:val="false"/>
          <w:color w:val="000000"/>
          <w:sz w:val="28"/>
        </w:rPr>
        <w:t>
      5) шешім компоненттерінің шектеусіз жұмыс істеу қабілеттілігі және проприетарлық лицензиялық бағдарламалық қамтылымға қатысты иеліктің оңтайлы жиынтық құны қамтамасыз етілген жағдайларда еркін бағдарламалық қамтылым пайдаланылатын шешімдер құруды және дамытуды жүзеге асыру.";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2" w:id="46"/>
    <w:p>
      <w:pPr>
        <w:spacing w:after="0"/>
        <w:ind w:left="0"/>
        <w:jc w:val="both"/>
      </w:pPr>
      <w:r>
        <w:rPr>
          <w:rFonts w:ascii="Times New Roman"/>
          <w:b w:val="false"/>
          <w:i w:val="false"/>
          <w:color w:val="000000"/>
          <w:sz w:val="28"/>
        </w:rPr>
        <w:t>
      "13. МО-ны және ЖАО-ны ақпараттандыру саласындағы тауарлармен, жұмыстармен, көрсетілетін қызметтермен қамтамасыз ету бюджеттік бағдарламалар әкімшілері ұсынған ақпараттандыру саласындағы тауарларды, жұмыстарды және көрсетілетін қызметтерді мемлекеттік сатып алуға арналған шығыстардың есеп-қисабына ақпараттандыру саласындағы уәкілетті органның қорытындысын ескере отырып сатып алу жолымен жүзеге асырылады.";</w:t>
      </w:r>
    </w:p>
    <w:bookmarkEnd w:id="46"/>
    <w:bookmarkStart w:name="z53" w:id="47"/>
    <w:p>
      <w:pPr>
        <w:spacing w:after="0"/>
        <w:ind w:left="0"/>
        <w:jc w:val="both"/>
      </w:pPr>
      <w:r>
        <w:rPr>
          <w:rFonts w:ascii="Times New Roman"/>
          <w:b w:val="false"/>
          <w:i w:val="false"/>
          <w:color w:val="000000"/>
          <w:sz w:val="28"/>
        </w:rPr>
        <w:t>
      мынадай мазмұндағы 13-1-тармақпен толықтырылсын:</w:t>
      </w:r>
    </w:p>
    <w:bookmarkEnd w:id="47"/>
    <w:bookmarkStart w:name="z54" w:id="48"/>
    <w:p>
      <w:pPr>
        <w:spacing w:after="0"/>
        <w:ind w:left="0"/>
        <w:jc w:val="both"/>
      </w:pPr>
      <w:r>
        <w:rPr>
          <w:rFonts w:ascii="Times New Roman"/>
          <w:b w:val="false"/>
          <w:i w:val="false"/>
          <w:color w:val="000000"/>
          <w:sz w:val="28"/>
        </w:rPr>
        <w:t>
      "13-1. МО және ұйымдар "Электрондық үкімет" ақпараттандыру объектілері туралы мәліметтерді есепке алу және "электрондық үкімет" ақпараттандыру объектілері техникалық құжаттамасының электрондық көшірмелерін орналастыру қағидаларына сәйкес "электрондық үкімет" архитектуралық порталында ақпараттандыру объектілері туралы мәліметтерді және олардың техникалық құжаттамасының электрондық көшірмелерін орналастырады.</w:t>
      </w:r>
    </w:p>
    <w:bookmarkEnd w:id="48"/>
    <w:bookmarkStart w:name="z55" w:id="49"/>
    <w:p>
      <w:pPr>
        <w:spacing w:after="0"/>
        <w:ind w:left="0"/>
        <w:jc w:val="both"/>
      </w:pPr>
      <w:r>
        <w:rPr>
          <w:rFonts w:ascii="Times New Roman"/>
          <w:b w:val="false"/>
          <w:i w:val="false"/>
          <w:color w:val="000000"/>
          <w:sz w:val="28"/>
        </w:rPr>
        <w:t>
      Орналастыру талап етілетін ақпараттандыру объектісінің техникалық құжаттамасының тізбесі "Электрондық үкімет" ақпараттандыру объектілері туралы мәліметтерді есепке алу және "электрондық үкімет" ақпараттандыру объектілерінің техникалық құжаттамасының электрондық көшірмелерін орналастыру қағидаларында айқындалады.";</w:t>
      </w:r>
    </w:p>
    <w:bookmarkEnd w:id="49"/>
    <w:bookmarkStart w:name="z56" w:id="5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50"/>
    <w:bookmarkStart w:name="z57" w:id="51"/>
    <w:p>
      <w:pPr>
        <w:spacing w:after="0"/>
        <w:ind w:left="0"/>
        <w:jc w:val="both"/>
      </w:pPr>
      <w:r>
        <w:rPr>
          <w:rFonts w:ascii="Times New Roman"/>
          <w:b w:val="false"/>
          <w:i w:val="false"/>
          <w:color w:val="000000"/>
          <w:sz w:val="28"/>
        </w:rPr>
        <w:t>
      мынадай мазмұндағы 14-1-тармақпен толықтырылсын:</w:t>
      </w:r>
    </w:p>
    <w:bookmarkEnd w:id="51"/>
    <w:bookmarkStart w:name="z58" w:id="52"/>
    <w:p>
      <w:pPr>
        <w:spacing w:after="0"/>
        <w:ind w:left="0"/>
        <w:jc w:val="both"/>
      </w:pPr>
      <w:r>
        <w:rPr>
          <w:rFonts w:ascii="Times New Roman"/>
          <w:b w:val="false"/>
          <w:i w:val="false"/>
          <w:color w:val="000000"/>
          <w:sz w:val="28"/>
        </w:rPr>
        <w:t xml:space="preserve">
      "14-1. Меншік иелері және (немесе) иеленушілер "электрондық үкімет" ақпараттандыру объектісі өнеркәсіптік пайдалануға берілген кезден бастап Заңның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уәкілетті орган бекіткен "Электрондық үкімет" ақпараттандыру объектілерінің әзірленген бағдарламалық қамтылымын, бастапқы бағдарламалық кодтарын (бар болса), лицензиялық бағдарламалық қамтылымының теңшеу кешенін есепке алу және сақтау қағидаларына сәйкес "электрондық үкімет" ақпараттандыру объектілерінің әзірленген бағдарламалық қамтылымының, бастапқы бағдарламалық кодтарының (бар болса), лицензиялық бағдарламалық қамтылымының теңшеу кешенінің барлық нұсқаларын есепке алу және сақтау үшін операторға беруді қамтамасыз етеді.";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60" w:id="53"/>
    <w:p>
      <w:pPr>
        <w:spacing w:after="0"/>
        <w:ind w:left="0"/>
        <w:jc w:val="both"/>
      </w:pPr>
      <w:r>
        <w:rPr>
          <w:rFonts w:ascii="Times New Roman"/>
          <w:b w:val="false"/>
          <w:i w:val="false"/>
          <w:color w:val="000000"/>
          <w:sz w:val="28"/>
        </w:rPr>
        <w:t>
      "24. МО мен ЖАО-ның қызметтік ақпаратын өңдеу және сақтау МО немесе ЖАО ішкі шеңбері мен сыртқы шеңберінің ЖЖ-сына қосылған жұмыс станцияларында жүзеге асырылады.</w:t>
      </w:r>
    </w:p>
    <w:bookmarkEnd w:id="53"/>
    <w:bookmarkStart w:name="z61" w:id="54"/>
    <w:p>
      <w:pPr>
        <w:spacing w:after="0"/>
        <w:ind w:left="0"/>
        <w:jc w:val="both"/>
      </w:pPr>
      <w:r>
        <w:rPr>
          <w:rFonts w:ascii="Times New Roman"/>
          <w:b w:val="false"/>
          <w:i w:val="false"/>
          <w:color w:val="000000"/>
          <w:sz w:val="28"/>
        </w:rPr>
        <w:t>
      МО мен ЖАО-ның қолжетімділік шектелген қызметтік ақпараты МО немесе ЖАО ішкі шеңберінің ЖЖ-сына қосылған және Интернетке қосылмаған жұмыс станцияларында өңделеді.";</w:t>
      </w:r>
    </w:p>
    <w:bookmarkEnd w:id="54"/>
    <w:bookmarkStart w:name="z62" w:id="55"/>
    <w:p>
      <w:pPr>
        <w:spacing w:after="0"/>
        <w:ind w:left="0"/>
        <w:jc w:val="both"/>
      </w:pPr>
      <w:r>
        <w:rPr>
          <w:rFonts w:ascii="Times New Roman"/>
          <w:b w:val="false"/>
          <w:i w:val="false"/>
          <w:color w:val="000000"/>
          <w:sz w:val="28"/>
        </w:rPr>
        <w:t>
      29-1-тармақ мынадай редакцияда жазылсын:</w:t>
      </w:r>
    </w:p>
    <w:bookmarkEnd w:id="55"/>
    <w:bookmarkStart w:name="z63" w:id="56"/>
    <w:p>
      <w:pPr>
        <w:spacing w:after="0"/>
        <w:ind w:left="0"/>
        <w:jc w:val="both"/>
      </w:pPr>
      <w:r>
        <w:rPr>
          <w:rFonts w:ascii="Times New Roman"/>
          <w:b w:val="false"/>
          <w:i w:val="false"/>
          <w:color w:val="000000"/>
          <w:sz w:val="28"/>
        </w:rPr>
        <w:t>
      "29-1. Елдің қорғанысы мен мемлекет қауіпсіздігі үшін ақпараттық қауіпсіздікті қамтамасыз ету талаптарын іске асыру мақсатында Заңға және Қазақстан Республикасының мемлекеттік сатып алу, квазимемлекеттік сектордың жекелеген субъектілерінің сатып алуы туралы заңнамасына сәйкес БҚ мен электрондық өнеркәсіп өнімін сенім білдірілген бағдарламалық қамтылымның және электрондық өнеркәсіп өнімінің тізілімінен тауар мен ақпараттық-коммуникациялық көрсетілетін қызмет түрінде сатып алу жүзеге асырылады.</w:t>
      </w:r>
    </w:p>
    <w:bookmarkEnd w:id="56"/>
    <w:bookmarkStart w:name="z64" w:id="5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7-6-бабының</w:t>
      </w:r>
      <w:r>
        <w:rPr>
          <w:rFonts w:ascii="Times New Roman"/>
          <w:b w:val="false"/>
          <w:i w:val="false"/>
          <w:color w:val="000000"/>
          <w:sz w:val="28"/>
        </w:rPr>
        <w:t xml:space="preserve"> 7-тармағына сәйкес электрондық өнеркәсіп саласындағы уәкілетті орган бекіткен Сенім білдірілген бағдарламалық қамтылымның және электрондық өнеркәсіп өнімнің тізілімін қалыптастыру және жүргізу қағидаларына, сондай-ақ бағдарламалық қамтылымды және электрондық өнеркәсіп өнімін сенім білдірілген бағдарламалық қамтылымның және электрондық өнеркәсіп өнімінің тізіліміне енгізу жөніндегі өлшемшарттарға сәйкес сенім білдірілген бағдарламалық қамтылымның және электрондық өнеркәсіп өнімдерінің тізілімін электрондық өнеркәсіп саласындағы уәкілетті орган жүргізеді.</w:t>
      </w:r>
    </w:p>
    <w:bookmarkEnd w:id="57"/>
    <w:bookmarkStart w:name="z65" w:id="58"/>
    <w:p>
      <w:pPr>
        <w:spacing w:after="0"/>
        <w:ind w:left="0"/>
        <w:jc w:val="both"/>
      </w:pPr>
      <w:r>
        <w:rPr>
          <w:rFonts w:ascii="Times New Roman"/>
          <w:b w:val="false"/>
          <w:i w:val="false"/>
          <w:color w:val="000000"/>
          <w:sz w:val="28"/>
        </w:rPr>
        <w:t>
      Бұл ретте сенім білдірілген бағдарламалық қамтылымның және электрондық өнеркәсіп өнімінің тізілімінде қажетті өнім болмаған жағдайда оны Қазақстан Республикасының мемлекеттік сатып алу, квазимемлекеттік сектордың жекелеген субъектілерінің сатып алуы туралы заңнамасына сәйкес сатып алуға жол беріледі.</w:t>
      </w:r>
    </w:p>
    <w:bookmarkEnd w:id="58"/>
    <w:bookmarkStart w:name="z66" w:id="59"/>
    <w:p>
      <w:pPr>
        <w:spacing w:after="0"/>
        <w:ind w:left="0"/>
        <w:jc w:val="both"/>
      </w:pPr>
      <w:r>
        <w:rPr>
          <w:rFonts w:ascii="Times New Roman"/>
          <w:b w:val="false"/>
          <w:i w:val="false"/>
          <w:color w:val="000000"/>
          <w:sz w:val="28"/>
        </w:rPr>
        <w:t>
      Сенім білдірілген бағдарламалық қамтылымның және электрондық өнеркәсіп өнімінің тізіліміне енгізілген бағдарламалық қамтылымның меншік иелері мен иеленушілері бастапқы бағдарламалық кодтарды есепке алу және сақтау үшін операторға беруді қамтамасыз етеді.";</w:t>
      </w:r>
    </w:p>
    <w:bookmarkEnd w:id="59"/>
    <w:bookmarkStart w:name="z67" w:id="60"/>
    <w:p>
      <w:pPr>
        <w:spacing w:after="0"/>
        <w:ind w:left="0"/>
        <w:jc w:val="both"/>
      </w:pPr>
      <w:r>
        <w:rPr>
          <w:rFonts w:ascii="Times New Roman"/>
          <w:b w:val="false"/>
          <w:i w:val="false"/>
          <w:color w:val="000000"/>
          <w:sz w:val="28"/>
        </w:rPr>
        <w:t>
      мынадай мазмұндағы 46-1-тармақпен толықтырылсын:</w:t>
      </w:r>
    </w:p>
    <w:bookmarkEnd w:id="60"/>
    <w:bookmarkStart w:name="z68" w:id="61"/>
    <w:p>
      <w:pPr>
        <w:spacing w:after="0"/>
        <w:ind w:left="0"/>
        <w:jc w:val="both"/>
      </w:pPr>
      <w:r>
        <w:rPr>
          <w:rFonts w:ascii="Times New Roman"/>
          <w:b w:val="false"/>
          <w:i w:val="false"/>
          <w:color w:val="000000"/>
          <w:sz w:val="28"/>
        </w:rPr>
        <w:t xml:space="preserve">
      "46-1. "Электрондық үкімет" ақпараттандыру объектілері қол қою үшін "Электрондық құжат және электрондық цифрлық қолтаңба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3-тармағының 2) тармақшасына сәйкес уәкілетті орган бекітетін Куәландырушы орталықтарды аккредиттеу туралы куәлікті беру және кері қайтарып алу қағидаларына сәйкес аккредиттелген куәландырушы орталықтардың тіркеу куәліктерін пайдаланады.";</w:t>
      </w:r>
    </w:p>
    <w:bookmarkEnd w:id="61"/>
    <w:bookmarkStart w:name="z69" w:id="62"/>
    <w:p>
      <w:pPr>
        <w:spacing w:after="0"/>
        <w:ind w:left="0"/>
        <w:jc w:val="both"/>
      </w:pPr>
      <w:r>
        <w:rPr>
          <w:rFonts w:ascii="Times New Roman"/>
          <w:b w:val="false"/>
          <w:i w:val="false"/>
          <w:color w:val="000000"/>
          <w:sz w:val="28"/>
        </w:rPr>
        <w:t>
      мынадай мазмұндағы 49-1-тармақпен толықтырылсын:</w:t>
      </w:r>
    </w:p>
    <w:bookmarkEnd w:id="62"/>
    <w:bookmarkStart w:name="z70" w:id="63"/>
    <w:p>
      <w:pPr>
        <w:spacing w:after="0"/>
        <w:ind w:left="0"/>
        <w:jc w:val="both"/>
      </w:pPr>
      <w:r>
        <w:rPr>
          <w:rFonts w:ascii="Times New Roman"/>
          <w:b w:val="false"/>
          <w:i w:val="false"/>
          <w:color w:val="000000"/>
          <w:sz w:val="28"/>
        </w:rPr>
        <w:t xml:space="preserve">
      "49-1. "Электрондық үкімет" ақпараттандыру объектілерін интеграциялау Заңның 7-бабының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уәкілетті орган бекіткен "Электрондық үкімет" ақпараттандыру объектілерін интеграциялау қағидаларына сәйкес және қорғау бейінімен айқындалатын әрі мемлекеттік және мемлекеттік емес ақпараттық жүйелердің ақпараттық қауіпсіздігі жөніндегі бірлескен жұмыстар шартымен ресімделетін ақпараттық қауіпсіздік талаптары сақталған кезде жүзеге асырылады және:</w:t>
      </w:r>
    </w:p>
    <w:bookmarkEnd w:id="63"/>
    <w:bookmarkStart w:name="z71" w:id="64"/>
    <w:p>
      <w:pPr>
        <w:spacing w:after="0"/>
        <w:ind w:left="0"/>
        <w:jc w:val="both"/>
      </w:pPr>
      <w:r>
        <w:rPr>
          <w:rFonts w:ascii="Times New Roman"/>
          <w:b w:val="false"/>
          <w:i w:val="false"/>
          <w:color w:val="000000"/>
          <w:sz w:val="28"/>
        </w:rPr>
        <w:t>
      1) бірыңғай интеграциялық ортаны – ақпараттандыру объектілерінің ведомствоаралық және ведомстволық ақпараттық өзара іс-қимылының технологиялық мүмкіндіктерін қамтамасыз етуге;</w:t>
      </w:r>
    </w:p>
    <w:bookmarkEnd w:id="64"/>
    <w:bookmarkStart w:name="z72" w:id="65"/>
    <w:p>
      <w:pPr>
        <w:spacing w:after="0"/>
        <w:ind w:left="0"/>
        <w:jc w:val="both"/>
      </w:pPr>
      <w:r>
        <w:rPr>
          <w:rFonts w:ascii="Times New Roman"/>
          <w:b w:val="false"/>
          <w:i w:val="false"/>
          <w:color w:val="000000"/>
          <w:sz w:val="28"/>
        </w:rPr>
        <w:t>
      2) бір реттік интеграцияны – "электрондық үкімет" ақпараттандыру объектілерінің өзара іс-қимыл жүйесіне бір мәрте қосылуын және ақпаратты беру мен алу кезінде қаржы және уақыт шығасыларын азайту үшін кейіннен көп мәрте пайдалануды қамтамасыз етуге;</w:t>
      </w:r>
    </w:p>
    <w:bookmarkEnd w:id="65"/>
    <w:bookmarkStart w:name="z73" w:id="66"/>
    <w:p>
      <w:pPr>
        <w:spacing w:after="0"/>
        <w:ind w:left="0"/>
        <w:jc w:val="both"/>
      </w:pPr>
      <w:r>
        <w:rPr>
          <w:rFonts w:ascii="Times New Roman"/>
          <w:b w:val="false"/>
          <w:i w:val="false"/>
          <w:color w:val="000000"/>
          <w:sz w:val="28"/>
        </w:rPr>
        <w:t>
      3) бірыңғай ақпараттық кеңістікті – деректерді берудің стандартты форматтарын қолдану негізінде берген кезде деректердің үйлесімділігі мен салыстырылуын қамтамасыз етуге негізделеді.";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50-1-тармақ</w:t>
      </w:r>
      <w:r>
        <w:rPr>
          <w:rFonts w:ascii="Times New Roman"/>
          <w:b w:val="false"/>
          <w:i w:val="false"/>
          <w:color w:val="000000"/>
          <w:sz w:val="28"/>
        </w:rPr>
        <w:t xml:space="preserve"> мынадай редакцияда жазылсын:</w:t>
      </w:r>
    </w:p>
    <w:bookmarkStart w:name="z75" w:id="67"/>
    <w:p>
      <w:pPr>
        <w:spacing w:after="0"/>
        <w:ind w:left="0"/>
        <w:jc w:val="both"/>
      </w:pPr>
      <w:r>
        <w:rPr>
          <w:rFonts w:ascii="Times New Roman"/>
          <w:b w:val="false"/>
          <w:i w:val="false"/>
          <w:color w:val="000000"/>
          <w:sz w:val="28"/>
        </w:rPr>
        <w:t>
      "50-1. Мемлекеттік электрондық ақпараттық ресурстарды қалыптастыруға, мемлекеттік функцияларды жүзеге асыруға және мемлекеттік қызметтер көрсетуге арналған мемлекеттік емес ақпараттық жүйелердің меншік иелері немесе иеленушілері мемлекеттік органдардың ақпараттық жүйелерімен интеграцияланғанға дейін ақпараттық қауіпсіздіктің меншікті жедел орталығын құрады және оның жұмыс істеуін қамтамасыз етеді немесе ақпараттық қауіпсіздіктің жедел орталығы көрсететін қызметтерді Қазақстан Республикасының Азаматтық кодексіне сәйкес үшінші тұлғалардан сатып алады, сондай-ақ оның Ұлттық ақпараттық қауіпсіздікті үйлестіру орталығымен өзара іс-қимылын қамтамасыз етеді.</w:t>
      </w:r>
    </w:p>
    <w:bookmarkEnd w:id="67"/>
    <w:bookmarkStart w:name="z76" w:id="68"/>
    <w:p>
      <w:pPr>
        <w:spacing w:after="0"/>
        <w:ind w:left="0"/>
        <w:jc w:val="both"/>
      </w:pPr>
      <w:r>
        <w:rPr>
          <w:rFonts w:ascii="Times New Roman"/>
          <w:b w:val="false"/>
          <w:i w:val="false"/>
          <w:color w:val="000000"/>
          <w:sz w:val="28"/>
        </w:rPr>
        <w:t>
      Ақпараттық-коммуникациялық инфрақұрылымның аса маңызды объектілерінің меншік иелері ақпараттық қауіпсіздіктің меншікті жедел орталығын құрады және оның жұмыс істеуін қамтамасыз етеді немесе ақпараттық қауіпсіздіктің жедел орталығы көрсететін қызметтерді Қазақстан Республикасының Азаматтық кодексіне сәйкес үшінші тұлғалардан сатып алады.</w:t>
      </w:r>
    </w:p>
    <w:bookmarkEnd w:id="68"/>
    <w:bookmarkStart w:name="z77" w:id="69"/>
    <w:p>
      <w:pPr>
        <w:spacing w:after="0"/>
        <w:ind w:left="0"/>
        <w:jc w:val="both"/>
      </w:pPr>
      <w:r>
        <w:rPr>
          <w:rFonts w:ascii="Times New Roman"/>
          <w:b w:val="false"/>
          <w:i w:val="false"/>
          <w:color w:val="000000"/>
          <w:sz w:val="28"/>
        </w:rPr>
        <w:t>
      Мемлекеттік органдарды, жергілікті өзін-өзі басқару органдарын, мемлекеттік заңды тұлғаларды, квазимемлекеттік сектор субъектілерін қоспағанда, ақпараттық-коммуникациялық инфрақұрылымның аса маңызды объектілерінің меншік иелері немесе иеленушілері ақпараттық-коммуникациялық инфрақұрылымның аса маңызды объектілерінің тізбесіне енгізілген күннен бастап бір жыл ішінде ақпараттық қауіпсіздіктің меншікті жедел орталығын құрады және оның жұмыс істеуін қамтамасыз етеді немесе ақпараттық қауіпсіздіктің жедел орталығы көрсететін қызметтерді Қазақстан Республикасының Азаматтық кодексіне сәйкес үшінші тұлғалардан сатып алады, сондай-ақ оның Ұлттық ақпараттық қауіпсіздікті үйлестіру орталығымен өзара іс-қимылын қамтамасыз етеді.";</w:t>
      </w:r>
    </w:p>
    <w:bookmarkEnd w:id="69"/>
    <w:bookmarkStart w:name="z78" w:id="70"/>
    <w:p>
      <w:pPr>
        <w:spacing w:after="0"/>
        <w:ind w:left="0"/>
        <w:jc w:val="both"/>
      </w:pPr>
      <w:r>
        <w:rPr>
          <w:rFonts w:ascii="Times New Roman"/>
          <w:b w:val="false"/>
          <w:i w:val="false"/>
          <w:color w:val="000000"/>
          <w:sz w:val="28"/>
        </w:rPr>
        <w:t>
      мынадай мазмұндағы 50-2-тармақпен толықтырылсын:</w:t>
      </w:r>
    </w:p>
    <w:bookmarkEnd w:id="70"/>
    <w:bookmarkStart w:name="z79" w:id="71"/>
    <w:p>
      <w:pPr>
        <w:spacing w:after="0"/>
        <w:ind w:left="0"/>
        <w:jc w:val="both"/>
      </w:pPr>
      <w:r>
        <w:rPr>
          <w:rFonts w:ascii="Times New Roman"/>
          <w:b w:val="false"/>
          <w:i w:val="false"/>
          <w:color w:val="000000"/>
          <w:sz w:val="28"/>
        </w:rPr>
        <w:t>
      "50-2. Бірыңғай интеграциялық орта мынадай талаптардың орындалуына негізделеді:</w:t>
      </w:r>
    </w:p>
    <w:bookmarkEnd w:id="71"/>
    <w:bookmarkStart w:name="z80" w:id="72"/>
    <w:p>
      <w:pPr>
        <w:spacing w:after="0"/>
        <w:ind w:left="0"/>
        <w:jc w:val="both"/>
      </w:pPr>
      <w:r>
        <w:rPr>
          <w:rFonts w:ascii="Times New Roman"/>
          <w:b w:val="false"/>
          <w:i w:val="false"/>
          <w:color w:val="000000"/>
          <w:sz w:val="28"/>
        </w:rPr>
        <w:t>
      1) сервистік-бағытталған архитектураға сәйкес бірыңғай интеграциялық ортаға интеграциялауды жүзеге асыру;</w:t>
      </w:r>
    </w:p>
    <w:bookmarkEnd w:id="72"/>
    <w:bookmarkStart w:name="z81" w:id="73"/>
    <w:p>
      <w:pPr>
        <w:spacing w:after="0"/>
        <w:ind w:left="0"/>
        <w:jc w:val="both"/>
      </w:pPr>
      <w:r>
        <w:rPr>
          <w:rFonts w:ascii="Times New Roman"/>
          <w:b w:val="false"/>
          <w:i w:val="false"/>
          <w:color w:val="000000"/>
          <w:sz w:val="28"/>
        </w:rPr>
        <w:t>
      2) бірнеше мемлекеттің ақпараттандыру объектілерінің мемлекетаралық ақпараттық өзара іс-қимылын Қазақстан Республикасының ұлттық шлюзі арқылы жүзеге асыру;</w:t>
      </w:r>
    </w:p>
    <w:bookmarkEnd w:id="73"/>
    <w:bookmarkStart w:name="z82" w:id="74"/>
    <w:p>
      <w:pPr>
        <w:spacing w:after="0"/>
        <w:ind w:left="0"/>
        <w:jc w:val="both"/>
      </w:pPr>
      <w:r>
        <w:rPr>
          <w:rFonts w:ascii="Times New Roman"/>
          <w:b w:val="false"/>
          <w:i w:val="false"/>
          <w:color w:val="000000"/>
          <w:sz w:val="28"/>
        </w:rPr>
        <w:t>
      3) деректерді иеленушілердің бастамасымен немесе олардың атынан мемлекеттік функцияларды іске асырудың және мемлекеттік қызметтер көрсетудің тиісті процестерімен ұштастыру арқылы деректерді жасауды, өзгертуді және жоюды жүзеге асыру;</w:t>
      </w:r>
    </w:p>
    <w:bookmarkEnd w:id="74"/>
    <w:bookmarkStart w:name="z83" w:id="75"/>
    <w:p>
      <w:pPr>
        <w:spacing w:after="0"/>
        <w:ind w:left="0"/>
        <w:jc w:val="both"/>
      </w:pPr>
      <w:r>
        <w:rPr>
          <w:rFonts w:ascii="Times New Roman"/>
          <w:b w:val="false"/>
          <w:i w:val="false"/>
          <w:color w:val="000000"/>
          <w:sz w:val="28"/>
        </w:rPr>
        <w:t>
      4) өзара іс-қимыл жасаушы тараптардың бір мәнді сәйкестендірілуін және өзара іс-қимыл жасау кезіндегі олардың құқықтарының көлемін қамтамасыз етуде бірыңғай тәсілдер мен стандарттарды қолдану;</w:t>
      </w:r>
    </w:p>
    <w:bookmarkEnd w:id="75"/>
    <w:bookmarkStart w:name="z84" w:id="76"/>
    <w:p>
      <w:pPr>
        <w:spacing w:after="0"/>
        <w:ind w:left="0"/>
        <w:jc w:val="both"/>
      </w:pPr>
      <w:r>
        <w:rPr>
          <w:rFonts w:ascii="Times New Roman"/>
          <w:b w:val="false"/>
          <w:i w:val="false"/>
          <w:color w:val="000000"/>
          <w:sz w:val="28"/>
        </w:rPr>
        <w:t>
      5) "электрондық үкімет" ақпараттандыру объектілері арасындағы синхронды өзара іс-қимылды басым түрде жүзеге асыру;</w:t>
      </w:r>
    </w:p>
    <w:bookmarkEnd w:id="76"/>
    <w:bookmarkStart w:name="z85" w:id="77"/>
    <w:p>
      <w:pPr>
        <w:spacing w:after="0"/>
        <w:ind w:left="0"/>
        <w:jc w:val="both"/>
      </w:pPr>
      <w:r>
        <w:rPr>
          <w:rFonts w:ascii="Times New Roman"/>
          <w:b w:val="false"/>
          <w:i w:val="false"/>
          <w:color w:val="000000"/>
          <w:sz w:val="28"/>
        </w:rPr>
        <w:t>
      6) ақпараттық өзара іс-қимыл жасау және мемлекеттік қызметтер көрсету процесінде электрондық құжаттарды сақтау қоймасынан және "электрондық үкімет" шлюзінің нормативтік-анықтамалық ақпаратының бірыңғай жүйесінен алынған мәліметтерді пайдалануды қамтамасыз ету;</w:t>
      </w:r>
    </w:p>
    <w:bookmarkEnd w:id="77"/>
    <w:bookmarkStart w:name="z86" w:id="78"/>
    <w:p>
      <w:pPr>
        <w:spacing w:after="0"/>
        <w:ind w:left="0"/>
        <w:jc w:val="both"/>
      </w:pPr>
      <w:r>
        <w:rPr>
          <w:rFonts w:ascii="Times New Roman"/>
          <w:b w:val="false"/>
          <w:i w:val="false"/>
          <w:color w:val="000000"/>
          <w:sz w:val="28"/>
        </w:rPr>
        <w:t>
      7) ақпараттық өзара іс-қимыл шеңберінде жүзеге асырылатын барлық іс-қимылдар мен операциялардың күнін, уақытын, мазмұнын және оларға қатысушыларды, сондай-ақ ақпараттық өзара іс-қимыл тарихын қалпына келтіруге мүмкіндік беретін мәліметтерді тіркеуді қамтамасыз ету;</w:t>
      </w:r>
    </w:p>
    <w:bookmarkEnd w:id="78"/>
    <w:bookmarkStart w:name="z87" w:id="79"/>
    <w:p>
      <w:pPr>
        <w:spacing w:after="0"/>
        <w:ind w:left="0"/>
        <w:jc w:val="both"/>
      </w:pPr>
      <w:r>
        <w:rPr>
          <w:rFonts w:ascii="Times New Roman"/>
          <w:b w:val="false"/>
          <w:i w:val="false"/>
          <w:color w:val="000000"/>
          <w:sz w:val="28"/>
        </w:rPr>
        <w:t>
      8) ұйымдарда сақталатын деректерге қол жеткізу үшін техникалық мүмкіндікті қамтамасыз ету;</w:t>
      </w:r>
    </w:p>
    <w:bookmarkEnd w:id="79"/>
    <w:bookmarkStart w:name="z88" w:id="80"/>
    <w:p>
      <w:pPr>
        <w:spacing w:after="0"/>
        <w:ind w:left="0"/>
        <w:jc w:val="both"/>
      </w:pPr>
      <w:r>
        <w:rPr>
          <w:rFonts w:ascii="Times New Roman"/>
          <w:b w:val="false"/>
          <w:i w:val="false"/>
          <w:color w:val="000000"/>
          <w:sz w:val="28"/>
        </w:rPr>
        <w:t>
      9) сұратуға және берілетін деректерге ЭЦҚ-мен қол қою арқылы ақпараттық өзара іс-қимылдың заңдылығы мен тұтастығын қамтамасыз ету.";</w:t>
      </w:r>
    </w:p>
    <w:bookmarkEnd w:id="80"/>
    <w:bookmarkStart w:name="z89" w:id="81"/>
    <w:p>
      <w:pPr>
        <w:spacing w:after="0"/>
        <w:ind w:left="0"/>
        <w:jc w:val="both"/>
      </w:pPr>
      <w:r>
        <w:rPr>
          <w:rFonts w:ascii="Times New Roman"/>
          <w:b w:val="false"/>
          <w:i w:val="false"/>
          <w:color w:val="000000"/>
          <w:sz w:val="28"/>
        </w:rPr>
        <w:t>
      мынадай мазмұндағы 51-1-тармақпен толықтырылсын:</w:t>
      </w:r>
    </w:p>
    <w:bookmarkEnd w:id="81"/>
    <w:bookmarkStart w:name="z90" w:id="82"/>
    <w:p>
      <w:pPr>
        <w:spacing w:after="0"/>
        <w:ind w:left="0"/>
        <w:jc w:val="both"/>
      </w:pPr>
      <w:r>
        <w:rPr>
          <w:rFonts w:ascii="Times New Roman"/>
          <w:b w:val="false"/>
          <w:i w:val="false"/>
          <w:color w:val="000000"/>
          <w:sz w:val="28"/>
        </w:rPr>
        <w:t>
      "51-1. Бір реттік интеграция мынадай талаптардың орындалуына негізделеді:</w:t>
      </w:r>
    </w:p>
    <w:bookmarkEnd w:id="82"/>
    <w:bookmarkStart w:name="z91" w:id="83"/>
    <w:p>
      <w:pPr>
        <w:spacing w:after="0"/>
        <w:ind w:left="0"/>
        <w:jc w:val="both"/>
      </w:pPr>
      <w:r>
        <w:rPr>
          <w:rFonts w:ascii="Times New Roman"/>
          <w:b w:val="false"/>
          <w:i w:val="false"/>
          <w:color w:val="000000"/>
          <w:sz w:val="28"/>
        </w:rPr>
        <w:t>
      1) "электрондық үкімет" шлюзінде жарияланған ақпараттық өзара іс-қимылдың әмбебап сервистерінің жинағы негізінде ақпараттандыру объектілерінің функционалдық мүмкіндіктері мен ЭАР (деректер) интеграциясын жүзеге асыру және оларға қолжетімділікті ұсыну;</w:t>
      </w:r>
    </w:p>
    <w:bookmarkEnd w:id="83"/>
    <w:bookmarkStart w:name="z92" w:id="84"/>
    <w:p>
      <w:pPr>
        <w:spacing w:after="0"/>
        <w:ind w:left="0"/>
        <w:jc w:val="both"/>
      </w:pPr>
      <w:r>
        <w:rPr>
          <w:rFonts w:ascii="Times New Roman"/>
          <w:b w:val="false"/>
          <w:i w:val="false"/>
          <w:color w:val="000000"/>
          <w:sz w:val="28"/>
        </w:rPr>
        <w:t>
      2) ақпараттық өзара іс-қимыл сервистерін "электрондық үкімет" шлюзінің сервистері тізіліміне енгізу жолымен олардың көп мәрте пайдаланылуын қамтамасыз ету;</w:t>
      </w:r>
    </w:p>
    <w:bookmarkEnd w:id="84"/>
    <w:bookmarkStart w:name="z93" w:id="85"/>
    <w:p>
      <w:pPr>
        <w:spacing w:after="0"/>
        <w:ind w:left="0"/>
        <w:jc w:val="both"/>
      </w:pPr>
      <w:r>
        <w:rPr>
          <w:rFonts w:ascii="Times New Roman"/>
          <w:b w:val="false"/>
          <w:i w:val="false"/>
          <w:color w:val="000000"/>
          <w:sz w:val="28"/>
        </w:rPr>
        <w:t>
      3) Қазақстан Республикасында пайдаланылатын деректерді берудің стандартты технологиялары, форматтары мен хаттамалары негізінде ақпараттық өзара іс-қимыл сервистерін құруды қамтамасыз ету;</w:t>
      </w:r>
    </w:p>
    <w:bookmarkEnd w:id="85"/>
    <w:bookmarkStart w:name="z94" w:id="86"/>
    <w:p>
      <w:pPr>
        <w:spacing w:after="0"/>
        <w:ind w:left="0"/>
        <w:jc w:val="both"/>
      </w:pPr>
      <w:r>
        <w:rPr>
          <w:rFonts w:ascii="Times New Roman"/>
          <w:b w:val="false"/>
          <w:i w:val="false"/>
          <w:color w:val="000000"/>
          <w:sz w:val="28"/>
        </w:rPr>
        <w:t>
      4) ақпаратты алушылардың қол жеткізу құқықтарын басқара отырып, деректерді бірыңғай виртуалды деректер көзі арқылы тарату;</w:t>
      </w:r>
    </w:p>
    <w:bookmarkEnd w:id="86"/>
    <w:bookmarkStart w:name="z95" w:id="87"/>
    <w:p>
      <w:pPr>
        <w:spacing w:after="0"/>
        <w:ind w:left="0"/>
        <w:jc w:val="both"/>
      </w:pPr>
      <w:r>
        <w:rPr>
          <w:rFonts w:ascii="Times New Roman"/>
          <w:b w:val="false"/>
          <w:i w:val="false"/>
          <w:color w:val="000000"/>
          <w:sz w:val="28"/>
        </w:rPr>
        <w:t>
      5) "электрондық үкімет" шлюзі сервистерінің тіркелімінде осындай не ұқсас сервис болмаған жағдайларда ақпараттық өзара іс-қимылдың жаңа сервисін әзірлеуді жүзеге асыру;</w:t>
      </w:r>
    </w:p>
    <w:bookmarkEnd w:id="87"/>
    <w:bookmarkStart w:name="z96" w:id="88"/>
    <w:p>
      <w:pPr>
        <w:spacing w:after="0"/>
        <w:ind w:left="0"/>
        <w:jc w:val="both"/>
      </w:pPr>
      <w:r>
        <w:rPr>
          <w:rFonts w:ascii="Times New Roman"/>
          <w:b w:val="false"/>
          <w:i w:val="false"/>
          <w:color w:val="000000"/>
          <w:sz w:val="28"/>
        </w:rPr>
        <w:t>
      6) ақпараттық өзара іс-қимыл сервистері негізінде композиттік сервистерді қалыптастыру үшін техникалық мүмкіндікті қамтамасыз ету;</w:t>
      </w:r>
    </w:p>
    <w:bookmarkEnd w:id="88"/>
    <w:bookmarkStart w:name="z97" w:id="89"/>
    <w:p>
      <w:pPr>
        <w:spacing w:after="0"/>
        <w:ind w:left="0"/>
        <w:jc w:val="both"/>
      </w:pPr>
      <w:r>
        <w:rPr>
          <w:rFonts w:ascii="Times New Roman"/>
          <w:b w:val="false"/>
          <w:i w:val="false"/>
          <w:color w:val="000000"/>
          <w:sz w:val="28"/>
        </w:rPr>
        <w:t>
      7) "электрондық үкімет" шлюзіне қосылған "электрондық үкімет" ақпараттандыру объектілерінің жүргізілетін техникалық, әкімшілік, ұйымдастырушылық және өзге де өзгерістеріне қарамастан, "электрондық үкімет" шлюзінің жұмыс қабілеттілігін қамтамасыз ету;</w:t>
      </w:r>
    </w:p>
    <w:bookmarkEnd w:id="89"/>
    <w:bookmarkStart w:name="z98" w:id="90"/>
    <w:p>
      <w:pPr>
        <w:spacing w:after="0"/>
        <w:ind w:left="0"/>
        <w:jc w:val="both"/>
      </w:pPr>
      <w:r>
        <w:rPr>
          <w:rFonts w:ascii="Times New Roman"/>
          <w:b w:val="false"/>
          <w:i w:val="false"/>
          <w:color w:val="000000"/>
          <w:sz w:val="28"/>
        </w:rPr>
        <w:t>
      8) ақпараттық өзара іс-қимыл сервисі интерфейстерінің өзгермейтіндігін қамтамасыз ету жолымен байланысқан барлық ақпарат тұтынушыларды жетілдіру қажеттігінсіз ақпарат берушінің "электрондық үкімет" ақпараттандыру объектісін тәуелсіз дамыту мүмкіндігін қамтамасыз ету.";</w:t>
      </w:r>
    </w:p>
    <w:bookmarkEnd w:id="90"/>
    <w:bookmarkStart w:name="z99" w:id="91"/>
    <w:p>
      <w:pPr>
        <w:spacing w:after="0"/>
        <w:ind w:left="0"/>
        <w:jc w:val="both"/>
      </w:pPr>
      <w:r>
        <w:rPr>
          <w:rFonts w:ascii="Times New Roman"/>
          <w:b w:val="false"/>
          <w:i w:val="false"/>
          <w:color w:val="000000"/>
          <w:sz w:val="28"/>
        </w:rPr>
        <w:t>
      мынадай мазмұндағы 52-1-тармақпен толықтырылсын:</w:t>
      </w:r>
    </w:p>
    <w:bookmarkEnd w:id="91"/>
    <w:bookmarkStart w:name="z100" w:id="92"/>
    <w:p>
      <w:pPr>
        <w:spacing w:after="0"/>
        <w:ind w:left="0"/>
        <w:jc w:val="both"/>
      </w:pPr>
      <w:r>
        <w:rPr>
          <w:rFonts w:ascii="Times New Roman"/>
          <w:b w:val="false"/>
          <w:i w:val="false"/>
          <w:color w:val="000000"/>
          <w:sz w:val="28"/>
        </w:rPr>
        <w:t>
      "52-1. Бірыңғай ақпараттық кеңістіктік деректерді басқару жөніндегі талаптардың сақталуына негізделеді, оның ішінде мынадай:</w:t>
      </w:r>
    </w:p>
    <w:bookmarkEnd w:id="92"/>
    <w:bookmarkStart w:name="z101" w:id="93"/>
    <w:p>
      <w:pPr>
        <w:spacing w:after="0"/>
        <w:ind w:left="0"/>
        <w:jc w:val="both"/>
      </w:pPr>
      <w:r>
        <w:rPr>
          <w:rFonts w:ascii="Times New Roman"/>
          <w:b w:val="false"/>
          <w:i w:val="false"/>
          <w:color w:val="000000"/>
          <w:sz w:val="28"/>
        </w:rPr>
        <w:t>
      1) берілетін деректер мен ақпараттық өзара іс-қимыл сервистері интерфейстерінің синтаксистік, семантикалық және кеңістіктік сәйкестігі арқылы ақпараттық өзара іс-қимыл процесінде деректердің үйлесімділігін қамтамасыз ету;</w:t>
      </w:r>
    </w:p>
    <w:bookmarkEnd w:id="93"/>
    <w:bookmarkStart w:name="z102" w:id="94"/>
    <w:p>
      <w:pPr>
        <w:spacing w:after="0"/>
        <w:ind w:left="0"/>
        <w:jc w:val="both"/>
      </w:pPr>
      <w:r>
        <w:rPr>
          <w:rFonts w:ascii="Times New Roman"/>
          <w:b w:val="false"/>
          <w:i w:val="false"/>
          <w:color w:val="000000"/>
          <w:sz w:val="28"/>
        </w:rPr>
        <w:t>
      2) эталондық ақпарат көздерін пайдалану арқылы деректердің белгілі бір түрін таратуды және бірнеше көздерден алынған деректер пайдаланылған жағдайда олардың салыстырылуын қамтамасыз ету;</w:t>
      </w:r>
    </w:p>
    <w:bookmarkEnd w:id="94"/>
    <w:bookmarkStart w:name="z103" w:id="95"/>
    <w:p>
      <w:pPr>
        <w:spacing w:after="0"/>
        <w:ind w:left="0"/>
        <w:jc w:val="both"/>
      </w:pPr>
      <w:r>
        <w:rPr>
          <w:rFonts w:ascii="Times New Roman"/>
          <w:b w:val="false"/>
          <w:i w:val="false"/>
          <w:color w:val="000000"/>
          <w:sz w:val="28"/>
        </w:rPr>
        <w:t>
      3) таратылатын деректерді бір мәнді және бірегей сәйкестендіру;</w:t>
      </w:r>
    </w:p>
    <w:bookmarkEnd w:id="95"/>
    <w:bookmarkStart w:name="z104" w:id="96"/>
    <w:p>
      <w:pPr>
        <w:spacing w:after="0"/>
        <w:ind w:left="0"/>
        <w:jc w:val="both"/>
      </w:pPr>
      <w:r>
        <w:rPr>
          <w:rFonts w:ascii="Times New Roman"/>
          <w:b w:val="false"/>
          <w:i w:val="false"/>
          <w:color w:val="000000"/>
          <w:sz w:val="28"/>
        </w:rPr>
        <w:t>
      4) ашық деректер порталы арқылы құрылымдалған, машинамен оқылатын және байланысқан форматта жалпыға қолжетімді деректерді тарату;</w:t>
      </w:r>
    </w:p>
    <w:bookmarkEnd w:id="96"/>
    <w:bookmarkStart w:name="z105" w:id="97"/>
    <w:p>
      <w:pPr>
        <w:spacing w:after="0"/>
        <w:ind w:left="0"/>
        <w:jc w:val="both"/>
      </w:pPr>
      <w:r>
        <w:rPr>
          <w:rFonts w:ascii="Times New Roman"/>
          <w:b w:val="false"/>
          <w:i w:val="false"/>
          <w:color w:val="000000"/>
          <w:sz w:val="28"/>
        </w:rPr>
        <w:t>
      5) деректердің анықтығы мен өзектілігін растау, анық емес деректерді анықтау, сондай-ақ анық емес деректердің анықталу жағдайлары және оны өзектілендіру процесінде жүргізілген өзгерістер туралы ақпараттық өзара іс-қимылдың мүдделі қатысушыларын хабардар ету мүмкіндігін қамтамасыз ету;</w:t>
      </w:r>
    </w:p>
    <w:bookmarkEnd w:id="97"/>
    <w:bookmarkStart w:name="z106" w:id="98"/>
    <w:p>
      <w:pPr>
        <w:spacing w:after="0"/>
        <w:ind w:left="0"/>
        <w:jc w:val="both"/>
      </w:pPr>
      <w:r>
        <w:rPr>
          <w:rFonts w:ascii="Times New Roman"/>
          <w:b w:val="false"/>
          <w:i w:val="false"/>
          <w:color w:val="000000"/>
          <w:sz w:val="28"/>
        </w:rPr>
        <w:t>
      6) "электрондық үкімет" шлюзін пайдалана отырып, "электрондық үкімет" ақпараттандыру объектілерінің өзара іс-қимылы кезінде деректерді ақпарат тұтынушының деректер форматынан ақпаратты берушінің деректер форматына түрлендірудің бірыңғай схемасын пайдалану талаптары ескеріледі.";</w:t>
      </w:r>
    </w:p>
    <w:bookmarkEnd w:id="98"/>
    <w:bookmarkStart w:name="z107" w:id="99"/>
    <w:p>
      <w:pPr>
        <w:spacing w:after="0"/>
        <w:ind w:left="0"/>
        <w:jc w:val="both"/>
      </w:pPr>
      <w:r>
        <w:rPr>
          <w:rFonts w:ascii="Times New Roman"/>
          <w:b w:val="false"/>
          <w:i w:val="false"/>
          <w:color w:val="000000"/>
          <w:sz w:val="28"/>
        </w:rPr>
        <w:t>
      мынадай мазмұндағы 53-1, 53-2, 53-3, 53-4 және 53-5-тармақтармен толықтырылсын:</w:t>
      </w:r>
    </w:p>
    <w:bookmarkEnd w:id="99"/>
    <w:bookmarkStart w:name="z108" w:id="100"/>
    <w:p>
      <w:pPr>
        <w:spacing w:after="0"/>
        <w:ind w:left="0"/>
        <w:jc w:val="both"/>
      </w:pPr>
      <w:r>
        <w:rPr>
          <w:rFonts w:ascii="Times New Roman"/>
          <w:b w:val="false"/>
          <w:i w:val="false"/>
          <w:color w:val="000000"/>
          <w:sz w:val="28"/>
        </w:rPr>
        <w:t>
      "53-1. АЖ-да электрондық құжаттарға қол қою функциясы болған жағдайда АЖ пайдаланушының электрондық құжаттың төлнұсқалығын осы АЖ-ны пайдаланбай-ақ, өзіне қолжетімді өзге де тәсілдермен тексеру мүмкіндігін алуы мақсатында АЖ пайдаланушыға пайдаланушы ЭЦҚ-сымен қол қойылған электрондық құжатты да, осындай электрондық құжаттар куәландырылған барлық ЭЦҚ-мен бірге өзіне қолжетімді өзге де электрондық құжаттарды да АЖ-дан көшіру мүмкіндігі беріледі.</w:t>
      </w:r>
    </w:p>
    <w:bookmarkEnd w:id="100"/>
    <w:bookmarkStart w:name="z109" w:id="101"/>
    <w:p>
      <w:pPr>
        <w:spacing w:after="0"/>
        <w:ind w:left="0"/>
        <w:jc w:val="both"/>
      </w:pPr>
      <w:r>
        <w:rPr>
          <w:rFonts w:ascii="Times New Roman"/>
          <w:b w:val="false"/>
          <w:i w:val="false"/>
          <w:color w:val="000000"/>
          <w:sz w:val="28"/>
        </w:rPr>
        <w:t>
      53-2. АЖ-да электрондық құжаттарға қол қою функциясы болған жағдайда АЖ пайдаланушыға бұрын қол қойылған электрондық құжатты осындай электрондық құжат куәландырылған барлық ЭЦҚ-мен бірге, оның ішінде егер осындай электрондық құжатқа осы АЖ пайдаланылмай қол қойылған болса, АЖ-ға жүктеу мүмкіндігі беріледі.</w:t>
      </w:r>
    </w:p>
    <w:bookmarkEnd w:id="101"/>
    <w:bookmarkStart w:name="z110" w:id="102"/>
    <w:p>
      <w:pPr>
        <w:spacing w:after="0"/>
        <w:ind w:left="0"/>
        <w:jc w:val="both"/>
      </w:pPr>
      <w:r>
        <w:rPr>
          <w:rFonts w:ascii="Times New Roman"/>
          <w:b w:val="false"/>
          <w:i w:val="false"/>
          <w:color w:val="000000"/>
          <w:sz w:val="28"/>
        </w:rPr>
        <w:t xml:space="preserve">
      53-3. АЖ-да электрондық құжаттармен жұмыс істеу функциясы болған жағдайда АЖ "Электрондық құжат және электрондық цифрлық қолтаңба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1-тармағының 10) тармақшасына сәйкес уәкілетті орган бекітетін Электрондық цифрлық қолтаңбаның төлнұсқалығын тексеру қағидаларына сәйкес құжатқа қол қойған тұлғаның өкілеттіктерін тексеруді жүзеге асырады.</w:t>
      </w:r>
    </w:p>
    <w:bookmarkEnd w:id="102"/>
    <w:bookmarkStart w:name="z111" w:id="103"/>
    <w:p>
      <w:pPr>
        <w:spacing w:after="0"/>
        <w:ind w:left="0"/>
        <w:jc w:val="both"/>
      </w:pPr>
      <w:r>
        <w:rPr>
          <w:rFonts w:ascii="Times New Roman"/>
          <w:b w:val="false"/>
          <w:i w:val="false"/>
          <w:color w:val="000000"/>
          <w:sz w:val="28"/>
        </w:rPr>
        <w:t>
      53-4. АЖ-да электрондық құжаттармен жұмыс істеу функциясы болған жағдайда электрондық құжаттар АЖ-да электрондық құжаттарды олар куәландырылған барлық ЭЦҚ-мен, уақыт белгілерімен және қол қою сәтінде кері қайтарып алуға (жоюға) болатындығы тұрғысынан тіркеу куәліктерін тексерудің мәртебесі туралы ақпаратпен бірге өзгеріссіз түрде электрондық құжатты сақтаудың бүкіл мерзімі ішінде сақталуы тиіс.</w:t>
      </w:r>
    </w:p>
    <w:bookmarkEnd w:id="103"/>
    <w:bookmarkStart w:name="z112" w:id="104"/>
    <w:p>
      <w:pPr>
        <w:spacing w:after="0"/>
        <w:ind w:left="0"/>
        <w:jc w:val="both"/>
      </w:pPr>
      <w:r>
        <w:rPr>
          <w:rFonts w:ascii="Times New Roman"/>
          <w:b w:val="false"/>
          <w:i w:val="false"/>
          <w:color w:val="000000"/>
          <w:sz w:val="28"/>
        </w:rPr>
        <w:t>
      53-5. АЖ-да электрондық құжаттармен жұмыс істеу функциясы болған жағдайда АЖ осы АЖ жұмыс істейтін куәландырушы орталықтар қолдайтын ЭЦҚ кілттерін сақтау қоймаларының барлық типтерімен жұмысты қолдауы тиіс.";</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54-1-тармақ</w:t>
      </w:r>
      <w:r>
        <w:rPr>
          <w:rFonts w:ascii="Times New Roman"/>
          <w:b w:val="false"/>
          <w:i w:val="false"/>
          <w:color w:val="000000"/>
          <w:sz w:val="28"/>
        </w:rPr>
        <w:t xml:space="preserve"> мынадай редакцияда жазылсын:</w:t>
      </w:r>
    </w:p>
    <w:bookmarkStart w:name="z114" w:id="105"/>
    <w:p>
      <w:pPr>
        <w:spacing w:after="0"/>
        <w:ind w:left="0"/>
        <w:jc w:val="both"/>
      </w:pPr>
      <w:r>
        <w:rPr>
          <w:rFonts w:ascii="Times New Roman"/>
          <w:b w:val="false"/>
          <w:i w:val="false"/>
          <w:color w:val="000000"/>
          <w:sz w:val="28"/>
        </w:rPr>
        <w:t>
      "54-1. МО, ЖАО ақпараттандыру объектілерін және ақпараттық-коммуникациялық инфрақұрылымның аса маңызды объектілерін қорғау үшін деректердің тарап кетуін болғызбау жүйелері (DLP) қолданылады.</w:t>
      </w:r>
    </w:p>
    <w:bookmarkEnd w:id="105"/>
    <w:bookmarkStart w:name="z115" w:id="106"/>
    <w:p>
      <w:pPr>
        <w:spacing w:after="0"/>
        <w:ind w:left="0"/>
        <w:jc w:val="both"/>
      </w:pPr>
      <w:r>
        <w:rPr>
          <w:rFonts w:ascii="Times New Roman"/>
          <w:b w:val="false"/>
          <w:i w:val="false"/>
          <w:color w:val="000000"/>
          <w:sz w:val="28"/>
        </w:rPr>
        <w:t>
      Бұл ретте:</w:t>
      </w:r>
    </w:p>
    <w:bookmarkEnd w:id="106"/>
    <w:p>
      <w:pPr>
        <w:spacing w:after="0"/>
        <w:ind w:left="0"/>
        <w:jc w:val="both"/>
      </w:pPr>
      <w:r>
        <w:rPr>
          <w:rFonts w:ascii="Times New Roman"/>
          <w:b w:val="false"/>
          <w:i w:val="false"/>
          <w:color w:val="000000"/>
          <w:sz w:val="28"/>
        </w:rPr>
        <w:t>
      іс-қимылға жүргізілетін бақылау туралы пайдаланушыны визуалды түрде хабардар ету;</w:t>
      </w:r>
    </w:p>
    <w:p>
      <w:pPr>
        <w:spacing w:after="0"/>
        <w:ind w:left="0"/>
        <w:jc w:val="both"/>
      </w:pPr>
      <w:r>
        <w:rPr>
          <w:rFonts w:ascii="Times New Roman"/>
          <w:b w:val="false"/>
          <w:i w:val="false"/>
          <w:color w:val="000000"/>
          <w:sz w:val="28"/>
        </w:rPr>
        <w:t>
      жергілікті желі шегінде деректердің тарап кетуін болғызбау жүйесінің басқару орталығы мен серверлерін орналастыру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69-1 және </w:t>
      </w:r>
      <w:r>
        <w:rPr>
          <w:rFonts w:ascii="Times New Roman"/>
          <w:b w:val="false"/>
          <w:i w:val="false"/>
          <w:color w:val="000000"/>
          <w:sz w:val="28"/>
        </w:rPr>
        <w:t>77-тармақтар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108-1-тармақтар</w:t>
      </w:r>
      <w:r>
        <w:rPr>
          <w:rFonts w:ascii="Times New Roman"/>
          <w:b w:val="false"/>
          <w:i w:val="false"/>
          <w:color w:val="000000"/>
          <w:sz w:val="28"/>
        </w:rPr>
        <w:t xml:space="preserve"> мынадай редакцияда жазылсын:</w:t>
      </w:r>
    </w:p>
    <w:bookmarkStart w:name="z119" w:id="107"/>
    <w:p>
      <w:pPr>
        <w:spacing w:after="0"/>
        <w:ind w:left="0"/>
        <w:jc w:val="both"/>
      </w:pPr>
      <w:r>
        <w:rPr>
          <w:rFonts w:ascii="Times New Roman"/>
          <w:b w:val="false"/>
          <w:i w:val="false"/>
          <w:color w:val="000000"/>
          <w:sz w:val="28"/>
        </w:rPr>
        <w:t>
      "108. Қазақстан Республикасының заңнамасында белгіленген тәртіппен АҚ бойынша бірлескен жұмыстар шартын ресімдеп, қызмет көрсету қауіпсіздігі мен сапасын қамтамасыз ету үшін МО және ЖАО ақпараттандыру объектілерінің АБК серверлік жабдығы:</w:t>
      </w:r>
    </w:p>
    <w:bookmarkEnd w:id="107"/>
    <w:bookmarkStart w:name="z120" w:id="108"/>
    <w:p>
      <w:pPr>
        <w:spacing w:after="0"/>
        <w:ind w:left="0"/>
        <w:jc w:val="both"/>
      </w:pPr>
      <w:r>
        <w:rPr>
          <w:rFonts w:ascii="Times New Roman"/>
          <w:b w:val="false"/>
          <w:i w:val="false"/>
          <w:color w:val="000000"/>
          <w:sz w:val="28"/>
        </w:rPr>
        <w:t>
      бірінші класс – МО серверлік орталығында ғана орналастырылады;</w:t>
      </w:r>
    </w:p>
    <w:bookmarkEnd w:id="108"/>
    <w:bookmarkStart w:name="z121" w:id="109"/>
    <w:p>
      <w:pPr>
        <w:spacing w:after="0"/>
        <w:ind w:left="0"/>
        <w:jc w:val="both"/>
      </w:pPr>
      <w:r>
        <w:rPr>
          <w:rFonts w:ascii="Times New Roman"/>
          <w:b w:val="false"/>
          <w:i w:val="false"/>
          <w:color w:val="000000"/>
          <w:sz w:val="28"/>
        </w:rPr>
        <w:t xml:space="preserve">
      екінші класс – осы БТ-да белгіленген серверлік үй-жайларға қойылатын талаптарға сәйкес жабдықталған МО-ның серверлік орталығында, МО, ЖАО немесе жұмылдырылатын заңды тұлғаның серверлік орталығында орналастырылады. </w:t>
      </w:r>
    </w:p>
    <w:bookmarkEnd w:id="109"/>
    <w:bookmarkStart w:name="z122" w:id="110"/>
    <w:p>
      <w:pPr>
        <w:spacing w:after="0"/>
        <w:ind w:left="0"/>
        <w:jc w:val="both"/>
      </w:pPr>
      <w:r>
        <w:rPr>
          <w:rFonts w:ascii="Times New Roman"/>
          <w:b w:val="false"/>
          <w:i w:val="false"/>
          <w:color w:val="000000"/>
          <w:sz w:val="28"/>
        </w:rPr>
        <w:t>
      108-1. МО мен ЖАО-ның ақпараттандыру объектілерінің АБК қолжетімділігін және істен шықпай жұмыс істеуін қамтамасыз ету үшін деректерді өңдеудің аппараттық-бағдарламалық құралдарын, деректерді сақтау жүйелерін, деректерді сақтау желілерінің компоненттерін резервтеу екінші және үшінші кластардағы ақпараттандыру объектілері үшін МО-ның, ЖАО-ның немесе жұмылдырылатын заңды тұлғаның осы БТ-да белгіленген серверлік үй-жайларға қойылатын талаптарға сәйкес жабдықталған резервтік серверлік үй-жайында Қазақстан Республикасының заңнамасында белгіленген тәртіппен АҚ бойынша бірлескен жұмыстар шартын ресімдей отырып жүзеге асырылады.";</w:t>
      </w:r>
    </w:p>
    <w:bookmarkEnd w:id="110"/>
    <w:bookmarkStart w:name="z123" w:id="111"/>
    <w:p>
      <w:pPr>
        <w:spacing w:after="0"/>
        <w:ind w:left="0"/>
        <w:jc w:val="both"/>
      </w:pPr>
      <w:r>
        <w:rPr>
          <w:rFonts w:ascii="Times New Roman"/>
          <w:b w:val="false"/>
          <w:i w:val="false"/>
          <w:color w:val="000000"/>
          <w:sz w:val="28"/>
        </w:rPr>
        <w:t xml:space="preserve">
      116-тармақтың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11"/>
    <w:bookmarkStart w:name="z124" w:id="112"/>
    <w:p>
      <w:pPr>
        <w:spacing w:after="0"/>
        <w:ind w:left="0"/>
        <w:jc w:val="both"/>
      </w:pPr>
      <w:r>
        <w:rPr>
          <w:rFonts w:ascii="Times New Roman"/>
          <w:b w:val="false"/>
          <w:i w:val="false"/>
          <w:color w:val="000000"/>
          <w:sz w:val="28"/>
        </w:rPr>
        <w:t>
      мынадай мазмұндағы 116-1-тармақпен толықтырылсын:</w:t>
      </w:r>
    </w:p>
    <w:bookmarkEnd w:id="112"/>
    <w:bookmarkStart w:name="z125" w:id="113"/>
    <w:p>
      <w:pPr>
        <w:spacing w:after="0"/>
        <w:ind w:left="0"/>
        <w:jc w:val="both"/>
      </w:pPr>
      <w:r>
        <w:rPr>
          <w:rFonts w:ascii="Times New Roman"/>
          <w:b w:val="false"/>
          <w:i w:val="false"/>
          <w:color w:val="000000"/>
          <w:sz w:val="28"/>
        </w:rPr>
        <w:t>
      "116-1. МО және ЖАО қызметшілері жұмыс станциясынан бірыңғай интерфейсті және "электрондық үкімет" барлық жүйелері мен сервистеріне (компоненттеріне, бағдарламалық өнімдеріне) қолжетімділікті қамтамасыз етуге арналған "Қызметшінің цифрлық жұмыс орнына" қол жеткізе алады.";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және </w:t>
      </w:r>
      <w:r>
        <w:rPr>
          <w:rFonts w:ascii="Times New Roman"/>
          <w:b w:val="false"/>
          <w:i w:val="false"/>
          <w:color w:val="000000"/>
          <w:sz w:val="28"/>
        </w:rPr>
        <w:t>127-тармақтар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129-тармақтар</w:t>
      </w:r>
      <w:r>
        <w:rPr>
          <w:rFonts w:ascii="Times New Roman"/>
          <w:b w:val="false"/>
          <w:i w:val="false"/>
          <w:color w:val="000000"/>
          <w:sz w:val="28"/>
        </w:rPr>
        <w:t xml:space="preserve"> мынадай редакцияда жазылсын:</w:t>
      </w:r>
    </w:p>
    <w:bookmarkStart w:name="z128" w:id="114"/>
    <w:p>
      <w:pPr>
        <w:spacing w:after="0"/>
        <w:ind w:left="0"/>
        <w:jc w:val="both"/>
      </w:pPr>
      <w:r>
        <w:rPr>
          <w:rFonts w:ascii="Times New Roman"/>
          <w:b w:val="false"/>
          <w:i w:val="false"/>
          <w:color w:val="000000"/>
          <w:sz w:val="28"/>
        </w:rPr>
        <w:t>
      "128. Бөлінген байланыс арнасының АҚ қамтамасыз ету мақсатында:</w:t>
      </w:r>
    </w:p>
    <w:bookmarkEnd w:id="114"/>
    <w:bookmarkStart w:name="z129" w:id="115"/>
    <w:p>
      <w:pPr>
        <w:spacing w:after="0"/>
        <w:ind w:left="0"/>
        <w:jc w:val="both"/>
      </w:pPr>
      <w:r>
        <w:rPr>
          <w:rFonts w:ascii="Times New Roman"/>
          <w:b w:val="false"/>
          <w:i w:val="false"/>
          <w:color w:val="000000"/>
          <w:sz w:val="28"/>
        </w:rPr>
        <w:t>
      1) ақпаратты қорғаудың, оның ішінде АКҚҚ-ны пайдалана отырып криптографиялық шифрлаудың бағдарламалық-техникалық құралдары қолданылады;</w:t>
      </w:r>
    </w:p>
    <w:bookmarkEnd w:id="115"/>
    <w:bookmarkStart w:name="z130" w:id="116"/>
    <w:p>
      <w:pPr>
        <w:spacing w:after="0"/>
        <w:ind w:left="0"/>
        <w:jc w:val="both"/>
      </w:pPr>
      <w:r>
        <w:rPr>
          <w:rFonts w:ascii="Times New Roman"/>
          <w:b w:val="false"/>
          <w:i w:val="false"/>
          <w:color w:val="000000"/>
          <w:sz w:val="28"/>
        </w:rPr>
        <w:t>
      2) маршруттау қағидалары мен қауіпсіздік саясаттары жазылған шектес шлюз арқылы жергілікті желіге қосылады. Шектес шлюз мынадай ең төменгі функциялар жинағын қамтамасыз етеді:</w:t>
      </w:r>
    </w:p>
    <w:bookmarkEnd w:id="116"/>
    <w:bookmarkStart w:name="z131" w:id="117"/>
    <w:p>
      <w:pPr>
        <w:spacing w:after="0"/>
        <w:ind w:left="0"/>
        <w:jc w:val="both"/>
      </w:pPr>
      <w:r>
        <w:rPr>
          <w:rFonts w:ascii="Times New Roman"/>
          <w:b w:val="false"/>
          <w:i w:val="false"/>
          <w:color w:val="000000"/>
          <w:sz w:val="28"/>
        </w:rPr>
        <w:t>
      желі тораптарын орталықтандырылған авторлау;</w:t>
      </w:r>
    </w:p>
    <w:bookmarkEnd w:id="117"/>
    <w:p>
      <w:pPr>
        <w:spacing w:after="0"/>
        <w:ind w:left="0"/>
        <w:jc w:val="both"/>
      </w:pPr>
      <w:r>
        <w:rPr>
          <w:rFonts w:ascii="Times New Roman"/>
          <w:b w:val="false"/>
          <w:i w:val="false"/>
          <w:color w:val="000000"/>
          <w:sz w:val="28"/>
        </w:rPr>
        <w:t>
      әкімшілердің артықшылық деңгейлерінің конфигурациялау;</w:t>
      </w:r>
    </w:p>
    <w:p>
      <w:pPr>
        <w:spacing w:after="0"/>
        <w:ind w:left="0"/>
        <w:jc w:val="both"/>
      </w:pPr>
      <w:r>
        <w:rPr>
          <w:rFonts w:ascii="Times New Roman"/>
          <w:b w:val="false"/>
          <w:i w:val="false"/>
          <w:color w:val="000000"/>
          <w:sz w:val="28"/>
        </w:rPr>
        <w:t>
      әкімшілердің іс-қимылдарын хаттамалау;</w:t>
      </w:r>
    </w:p>
    <w:p>
      <w:pPr>
        <w:spacing w:after="0"/>
        <w:ind w:left="0"/>
        <w:jc w:val="both"/>
      </w:pPr>
      <w:r>
        <w:rPr>
          <w:rFonts w:ascii="Times New Roman"/>
          <w:b w:val="false"/>
          <w:i w:val="false"/>
          <w:color w:val="000000"/>
          <w:sz w:val="28"/>
        </w:rPr>
        <w:t>
      желілік мекенжайларды статикалық тарату;</w:t>
      </w:r>
    </w:p>
    <w:p>
      <w:pPr>
        <w:spacing w:after="0"/>
        <w:ind w:left="0"/>
        <w:jc w:val="both"/>
      </w:pPr>
      <w:r>
        <w:rPr>
          <w:rFonts w:ascii="Times New Roman"/>
          <w:b w:val="false"/>
          <w:i w:val="false"/>
          <w:color w:val="000000"/>
          <w:sz w:val="28"/>
        </w:rPr>
        <w:t>
      желілік шабуылдардан қорғау;</w:t>
      </w:r>
    </w:p>
    <w:p>
      <w:pPr>
        <w:spacing w:after="0"/>
        <w:ind w:left="0"/>
        <w:jc w:val="both"/>
      </w:pPr>
      <w:r>
        <w:rPr>
          <w:rFonts w:ascii="Times New Roman"/>
          <w:b w:val="false"/>
          <w:i w:val="false"/>
          <w:color w:val="000000"/>
          <w:sz w:val="28"/>
        </w:rPr>
        <w:t>
      физикалық және логикалық порттардың жай-күйін бақылау;</w:t>
      </w:r>
    </w:p>
    <w:p>
      <w:pPr>
        <w:spacing w:after="0"/>
        <w:ind w:left="0"/>
        <w:jc w:val="both"/>
      </w:pPr>
      <w:r>
        <w:rPr>
          <w:rFonts w:ascii="Times New Roman"/>
          <w:b w:val="false"/>
          <w:i w:val="false"/>
          <w:color w:val="000000"/>
          <w:sz w:val="28"/>
        </w:rPr>
        <w:t>
      әр интерфейсте кіріс және шығыс пакеттерін електен өткізу;</w:t>
      </w:r>
    </w:p>
    <w:p>
      <w:pPr>
        <w:spacing w:after="0"/>
        <w:ind w:left="0"/>
        <w:jc w:val="both"/>
      </w:pPr>
      <w:r>
        <w:rPr>
          <w:rFonts w:ascii="Times New Roman"/>
          <w:b w:val="false"/>
          <w:i w:val="false"/>
          <w:color w:val="000000"/>
          <w:sz w:val="28"/>
        </w:rPr>
        <w:t>
      берілетін трафикті АКҚҚ пайдалана отырып криптографиялық қорғау;</w:t>
      </w:r>
    </w:p>
    <w:bookmarkStart w:name="z132" w:id="118"/>
    <w:p>
      <w:pPr>
        <w:spacing w:after="0"/>
        <w:ind w:left="0"/>
        <w:jc w:val="both"/>
      </w:pPr>
      <w:r>
        <w:rPr>
          <w:rFonts w:ascii="Times New Roman"/>
          <w:b w:val="false"/>
          <w:i w:val="false"/>
          <w:color w:val="000000"/>
          <w:sz w:val="28"/>
        </w:rPr>
        <w:t>
      3) ведомстволық (корпоративтік) телекоммуникациялар желісін және АС жергілікті желілерін өзара қосқан кезде:</w:t>
      </w:r>
    </w:p>
    <w:bookmarkEnd w:id="118"/>
    <w:p>
      <w:pPr>
        <w:spacing w:after="0"/>
        <w:ind w:left="0"/>
        <w:jc w:val="both"/>
      </w:pPr>
      <w:r>
        <w:rPr>
          <w:rFonts w:ascii="Times New Roman"/>
          <w:b w:val="false"/>
          <w:i w:val="false"/>
          <w:color w:val="000000"/>
          <w:sz w:val="28"/>
        </w:rPr>
        <w:t>
      ақпарат ағындарын бөлу және оқшаулау құралдары;</w:t>
      </w:r>
    </w:p>
    <w:p>
      <w:pPr>
        <w:spacing w:after="0"/>
        <w:ind w:left="0"/>
        <w:jc w:val="both"/>
      </w:pPr>
      <w:r>
        <w:rPr>
          <w:rFonts w:ascii="Times New Roman"/>
          <w:b w:val="false"/>
          <w:i w:val="false"/>
          <w:color w:val="000000"/>
          <w:sz w:val="28"/>
        </w:rPr>
        <w:t>
      АҚ-ны және қауіпсіз басқаруды қамтамасыз ететін компоненттері бар жабдық;</w:t>
      </w:r>
    </w:p>
    <w:p>
      <w:pPr>
        <w:spacing w:after="0"/>
        <w:ind w:left="0"/>
        <w:jc w:val="both"/>
      </w:pPr>
      <w:r>
        <w:rPr>
          <w:rFonts w:ascii="Times New Roman"/>
          <w:b w:val="false"/>
          <w:i w:val="false"/>
          <w:color w:val="000000"/>
          <w:sz w:val="28"/>
        </w:rPr>
        <w:t>
      бөлінген және қол жеткізу жабдығымен интеграцияланған МО БКО периметрін қорғау мақсатында әрбір қосылу нүктесінде орнатылған желіаралық экрандар пайдаланылады;</w:t>
      </w:r>
    </w:p>
    <w:bookmarkStart w:name="z133" w:id="119"/>
    <w:p>
      <w:pPr>
        <w:spacing w:after="0"/>
        <w:ind w:left="0"/>
        <w:jc w:val="both"/>
      </w:pPr>
      <w:r>
        <w:rPr>
          <w:rFonts w:ascii="Times New Roman"/>
          <w:b w:val="false"/>
          <w:i w:val="false"/>
          <w:color w:val="000000"/>
          <w:sz w:val="28"/>
        </w:rPr>
        <w:t>
      4) ведомстволық (корпоративтік) телекоммуникациялар желісі мен жергілікті желілерді Интернетке ИҚБШ арқылы қосқан кезде МО, мемлекеттік заңды тұлғалар, квазимемлекеттік сектор субъектілері, сондай-ақ АКИ-дің аса маңызды объектілерінің меншік иелері немесе иеленушілері оператордың немесе ИҚБШ жабдығында резервтелген байланыс арналары бар басқа байланыс операторының көрсетілетін қызметтерін пайдаланады.</w:t>
      </w:r>
    </w:p>
    <w:bookmarkEnd w:id="119"/>
    <w:p>
      <w:pPr>
        <w:spacing w:after="0"/>
        <w:ind w:left="0"/>
        <w:jc w:val="both"/>
      </w:pPr>
      <w:r>
        <w:rPr>
          <w:rFonts w:ascii="Times New Roman"/>
          <w:b w:val="false"/>
          <w:i w:val="false"/>
          <w:color w:val="000000"/>
          <w:sz w:val="28"/>
        </w:rPr>
        <w:t>
      Ведомстволық (корпоративтік) телекоммуникациялар желісін және жергілікті желілерді Интернетке ИҚБШ арқылы қосу ақпараттық қауіпсіздікті қамтамасыз ету саласындағы уәкілетті орган бекіткен Интернетке қол жеткізудің бірыңғай шлюзінің жұмыс істеу қағидаларына сәйкес жүзеге асырылады;</w:t>
      </w:r>
    </w:p>
    <w:bookmarkStart w:name="z134" w:id="120"/>
    <w:p>
      <w:pPr>
        <w:spacing w:after="0"/>
        <w:ind w:left="0"/>
        <w:jc w:val="both"/>
      </w:pPr>
      <w:r>
        <w:rPr>
          <w:rFonts w:ascii="Times New Roman"/>
          <w:b w:val="false"/>
          <w:i w:val="false"/>
          <w:color w:val="000000"/>
          <w:sz w:val="28"/>
        </w:rPr>
        <w:t>
      5) МО-ның, ЖАО-ның қызметшілері және мемлекеттік заңды тұлғалардың, квазимемлекеттік сектор субъектілерінің жұмыскерлері, сондай-ақ АКИ-дің аса маңызды объектілерінің меншік иелері немесе иеленушілері өздерінің қызметтік міндеттерін атқару кезінде жедел ақпарат алмасуды электрондық нысанда жүзеге асыру үшін:</w:t>
      </w:r>
    </w:p>
    <w:bookmarkEnd w:id="120"/>
    <w:p>
      <w:pPr>
        <w:spacing w:after="0"/>
        <w:ind w:left="0"/>
        <w:jc w:val="both"/>
      </w:pPr>
      <w:r>
        <w:rPr>
          <w:rFonts w:ascii="Times New Roman"/>
          <w:b w:val="false"/>
          <w:i w:val="false"/>
          <w:color w:val="000000"/>
          <w:sz w:val="28"/>
        </w:rPr>
        <w:t>
      ведомстволық электрондық поштаны, лездік хабарлар қызметін және өзге де сервистерді;</w:t>
      </w:r>
    </w:p>
    <w:p>
      <w:pPr>
        <w:spacing w:after="0"/>
        <w:ind w:left="0"/>
        <w:jc w:val="both"/>
      </w:pPr>
      <w:r>
        <w:rPr>
          <w:rFonts w:ascii="Times New Roman"/>
          <w:b w:val="false"/>
          <w:i w:val="false"/>
          <w:color w:val="000000"/>
          <w:sz w:val="28"/>
        </w:rPr>
        <w:t>
      егер уәкілетті орган өзгеше белгілемесе, басқару орталықтары мен серверлері іс жүзінде Қазақстан Республикасының аумағында орналасқан электрондық поштаны, лездік хабарлар қызметін және өзге де сервистерді;</w:t>
      </w:r>
    </w:p>
    <w:p>
      <w:pPr>
        <w:spacing w:after="0"/>
        <w:ind w:left="0"/>
        <w:jc w:val="both"/>
      </w:pPr>
      <w:r>
        <w:rPr>
          <w:rFonts w:ascii="Times New Roman"/>
          <w:b w:val="false"/>
          <w:i w:val="false"/>
          <w:color w:val="000000"/>
          <w:sz w:val="28"/>
        </w:rPr>
        <w:t>
      шетелдік жеке және заңды тұлғалармен коммуникация жасау мақсатында бейнеконференцбайланыстың қолжетімді бұлтты онлайн-сервистерін пайдаланады;</w:t>
      </w:r>
    </w:p>
    <w:bookmarkStart w:name="z135" w:id="121"/>
    <w:p>
      <w:pPr>
        <w:spacing w:after="0"/>
        <w:ind w:left="0"/>
        <w:jc w:val="both"/>
      </w:pPr>
      <w:r>
        <w:rPr>
          <w:rFonts w:ascii="Times New Roman"/>
          <w:b w:val="false"/>
          <w:i w:val="false"/>
          <w:color w:val="000000"/>
          <w:sz w:val="28"/>
        </w:rPr>
        <w:t>
      6) МО мен ЖАО ведомстволық электрондық поштасының сыртқы электрондық пошта жүйелерімен өзара іс-қимылы электрондық поштаның бірыңғай шлюзі арқылы ғана жүзеге асырылады;</w:t>
      </w:r>
    </w:p>
    <w:bookmarkEnd w:id="121"/>
    <w:bookmarkStart w:name="z136" w:id="122"/>
    <w:p>
      <w:pPr>
        <w:spacing w:after="0"/>
        <w:ind w:left="0"/>
        <w:jc w:val="both"/>
      </w:pPr>
      <w:r>
        <w:rPr>
          <w:rFonts w:ascii="Times New Roman"/>
          <w:b w:val="false"/>
          <w:i w:val="false"/>
          <w:color w:val="000000"/>
          <w:sz w:val="28"/>
        </w:rPr>
        <w:t>
      7) МО-ның, ЖАО-ның қызметшілері және мемлекеттік заңды тұлғалардың, квазимемлекеттік сектор субъектілерінің жұмыскерлері, сондай-ақ АКИ-дің аса маңызды объектілерінің меншік иелері немесе иеленушілері сыртқы шеңбердің ЖЖ-нен ИР-ға ЕБҚ болып табылатын және ақпараттық қауіпсіздікті қамтамасыз ету саласындағы уәкілетті орган бекіткен ИҚБШ-ның жұмыс істеу қағидаларының талаптарына сәйкес келетін веб-шолғышты пайдалана отырып, ИҚБШ арқылы ғана қол жеткізуді жүзеге асырады;</w:t>
      </w:r>
    </w:p>
    <w:bookmarkEnd w:id="122"/>
    <w:bookmarkStart w:name="z137" w:id="123"/>
    <w:p>
      <w:pPr>
        <w:spacing w:after="0"/>
        <w:ind w:left="0"/>
        <w:jc w:val="both"/>
      </w:pPr>
      <w:r>
        <w:rPr>
          <w:rFonts w:ascii="Times New Roman"/>
          <w:b w:val="false"/>
          <w:i w:val="false"/>
          <w:color w:val="000000"/>
          <w:sz w:val="28"/>
        </w:rPr>
        <w:t>
      8) МО-ның, ЖАО-ның қызметшілері мен мемлекеттік заңды тұлғалардың жұмыскерлерінің интернет-ресурстарға қол жеткізуі дистрибутивінде Қазақстан Республикасының ұлттық куәландырушы орталығының және Қазақстан Республикасының негізгі куәландырушы орталығының алдын ала орнатылған тіркеу куәліктері бар интернет-браузер арқылы жүзеге асырады.</w:t>
      </w:r>
    </w:p>
    <w:bookmarkEnd w:id="123"/>
    <w:bookmarkStart w:name="z138" w:id="124"/>
    <w:p>
      <w:pPr>
        <w:spacing w:after="0"/>
        <w:ind w:left="0"/>
        <w:jc w:val="both"/>
      </w:pPr>
      <w:r>
        <w:rPr>
          <w:rFonts w:ascii="Times New Roman"/>
          <w:b w:val="false"/>
          <w:i w:val="false"/>
          <w:color w:val="000000"/>
          <w:sz w:val="28"/>
        </w:rPr>
        <w:t>
      129. АС-ты МО БКО-ға қосу уәкілетті орган айқындайтын МО БКО-ға қосу және МО БКО арқылы интранет-ресурсқа қол жеткізуді ұсыну қағидаларына сәйкес жүзеге асырылады.</w:t>
      </w:r>
    </w:p>
    <w:bookmarkEnd w:id="124"/>
    <w:p>
      <w:pPr>
        <w:spacing w:after="0"/>
        <w:ind w:left="0"/>
        <w:jc w:val="both"/>
      </w:pPr>
      <w:r>
        <w:rPr>
          <w:rFonts w:ascii="Times New Roman"/>
          <w:b w:val="false"/>
          <w:i w:val="false"/>
          <w:color w:val="000000"/>
          <w:sz w:val="28"/>
        </w:rPr>
        <w:t>
      АС өтінімдері бойынша оператор:</w:t>
      </w:r>
    </w:p>
    <w:p>
      <w:pPr>
        <w:spacing w:after="0"/>
        <w:ind w:left="0"/>
        <w:jc w:val="both"/>
      </w:pPr>
      <w:r>
        <w:rPr>
          <w:rFonts w:ascii="Times New Roman"/>
          <w:b w:val="false"/>
          <w:i w:val="false"/>
          <w:color w:val="000000"/>
          <w:sz w:val="28"/>
        </w:rPr>
        <w:t>
      АС өтінімдері бойынша МО БКО-ға қосылған АС жергілікті желілерінің IP-мекенжайларын бөлуді, тіркеуді және қайта тіркеуді;</w:t>
      </w:r>
    </w:p>
    <w:p>
      <w:pPr>
        <w:spacing w:after="0"/>
        <w:ind w:left="0"/>
        <w:jc w:val="both"/>
      </w:pPr>
      <w:r>
        <w:rPr>
          <w:rFonts w:ascii="Times New Roman"/>
          <w:b w:val="false"/>
          <w:i w:val="false"/>
          <w:color w:val="000000"/>
          <w:sz w:val="28"/>
        </w:rPr>
        <w:t>
      АС өтінімдері бойынша Интернеттің gov.kz және мем.қаз домендік аймақтарында домендік атауларды тіркеуді;</w:t>
      </w:r>
    </w:p>
    <w:p>
      <w:pPr>
        <w:spacing w:after="0"/>
        <w:ind w:left="0"/>
        <w:jc w:val="both"/>
      </w:pPr>
      <w:r>
        <w:rPr>
          <w:rFonts w:ascii="Times New Roman"/>
          <w:b w:val="false"/>
          <w:i w:val="false"/>
          <w:color w:val="000000"/>
          <w:sz w:val="28"/>
        </w:rPr>
        <w:t>
      АС өтінімдері бойынша МО БКО желісінде домендік атауларды тіркеуді;</w:t>
      </w:r>
    </w:p>
    <w:p>
      <w:pPr>
        <w:spacing w:after="0"/>
        <w:ind w:left="0"/>
        <w:jc w:val="both"/>
      </w:pPr>
      <w:r>
        <w:rPr>
          <w:rFonts w:ascii="Times New Roman"/>
          <w:b w:val="false"/>
          <w:i w:val="false"/>
          <w:color w:val="000000"/>
          <w:sz w:val="28"/>
        </w:rPr>
        <w:t>
      МО БКО желісінде DNS сервисін ұсынуды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p>
    <w:bookmarkStart w:name="z140" w:id="125"/>
    <w:p>
      <w:pPr>
        <w:spacing w:after="0"/>
        <w:ind w:left="0"/>
        <w:jc w:val="both"/>
      </w:pPr>
      <w:r>
        <w:rPr>
          <w:rFonts w:ascii="Times New Roman"/>
          <w:b w:val="false"/>
          <w:i w:val="false"/>
          <w:color w:val="000000"/>
          <w:sz w:val="28"/>
        </w:rPr>
        <w:t>
      "139. Жергілікті желілерде АҚ қамтамасыз ету үшін:</w:t>
      </w:r>
    </w:p>
    <w:bookmarkEnd w:id="125"/>
    <w:bookmarkStart w:name="z141" w:id="126"/>
    <w:p>
      <w:pPr>
        <w:spacing w:after="0"/>
        <w:ind w:left="0"/>
        <w:jc w:val="both"/>
      </w:pPr>
      <w:r>
        <w:rPr>
          <w:rFonts w:ascii="Times New Roman"/>
          <w:b w:val="false"/>
          <w:i w:val="false"/>
          <w:color w:val="000000"/>
          <w:sz w:val="28"/>
        </w:rPr>
        <w:t>
      1) жергілікті желінің кабельдік жүйесінің пайдаланылмайтын порттары белсенді жабдықтан физикалық тұрғыдан ажыратылады;</w:t>
      </w:r>
    </w:p>
    <w:bookmarkEnd w:id="126"/>
    <w:bookmarkStart w:name="z142" w:id="127"/>
    <w:p>
      <w:pPr>
        <w:spacing w:after="0"/>
        <w:ind w:left="0"/>
        <w:jc w:val="both"/>
      </w:pPr>
      <w:r>
        <w:rPr>
          <w:rFonts w:ascii="Times New Roman"/>
          <w:b w:val="false"/>
          <w:i w:val="false"/>
          <w:color w:val="000000"/>
          <w:sz w:val="28"/>
        </w:rPr>
        <w:t>
      2) мынадай қағидалар қамтылған АҚ ТҚ әзірленеді және бекітіледі:</w:t>
      </w:r>
    </w:p>
    <w:bookmarkEnd w:id="127"/>
    <w:p>
      <w:pPr>
        <w:spacing w:after="0"/>
        <w:ind w:left="0"/>
        <w:jc w:val="both"/>
      </w:pPr>
      <w:r>
        <w:rPr>
          <w:rFonts w:ascii="Times New Roman"/>
          <w:b w:val="false"/>
          <w:i w:val="false"/>
          <w:color w:val="000000"/>
          <w:sz w:val="28"/>
        </w:rPr>
        <w:t>
      желілер мен көрсетілетін желі қызметтерін пайдалану;</w:t>
      </w:r>
    </w:p>
    <w:p>
      <w:pPr>
        <w:spacing w:after="0"/>
        <w:ind w:left="0"/>
        <w:jc w:val="both"/>
      </w:pPr>
      <w:r>
        <w:rPr>
          <w:rFonts w:ascii="Times New Roman"/>
          <w:b w:val="false"/>
          <w:i w:val="false"/>
          <w:color w:val="000000"/>
          <w:sz w:val="28"/>
        </w:rPr>
        <w:t>
      халықаралық (аумақтық) деректерді беру желілеріне қосылу;</w:t>
      </w:r>
    </w:p>
    <w:p>
      <w:pPr>
        <w:spacing w:after="0"/>
        <w:ind w:left="0"/>
        <w:jc w:val="both"/>
      </w:pPr>
      <w:r>
        <w:rPr>
          <w:rFonts w:ascii="Times New Roman"/>
          <w:b w:val="false"/>
          <w:i w:val="false"/>
          <w:color w:val="000000"/>
          <w:sz w:val="28"/>
        </w:rPr>
        <w:t>
      Интернетке және (немесе) телекоммуникация желілеріне, халықаралық (аумақтық) деректерді беру желілеріне шығатын байланыс желілеріне қосылу;</w:t>
      </w:r>
    </w:p>
    <w:p>
      <w:pPr>
        <w:spacing w:after="0"/>
        <w:ind w:left="0"/>
        <w:jc w:val="both"/>
      </w:pPr>
      <w:r>
        <w:rPr>
          <w:rFonts w:ascii="Times New Roman"/>
          <w:b w:val="false"/>
          <w:i w:val="false"/>
          <w:color w:val="000000"/>
          <w:sz w:val="28"/>
        </w:rPr>
        <w:t>
      желілік ресурстарға сымсыз қолжетімділікті пайдалану;</w:t>
      </w:r>
    </w:p>
    <w:bookmarkStart w:name="z143" w:id="128"/>
    <w:p>
      <w:pPr>
        <w:spacing w:after="0"/>
        <w:ind w:left="0"/>
        <w:jc w:val="both"/>
      </w:pPr>
      <w:r>
        <w:rPr>
          <w:rFonts w:ascii="Times New Roman"/>
          <w:b w:val="false"/>
          <w:i w:val="false"/>
          <w:color w:val="000000"/>
          <w:sz w:val="28"/>
        </w:rPr>
        <w:t>
      3) таратылуы шектелген қызметтік ақпарат, жасырын АЖ, жасырын ЭАР және қолжетімділігі шектелген дербес деректерді қамтитын ЭАР ақпараты қорғалмаған сымды байланыс арналары мен тиісті АКҚҚ-мен жабдықталмаған радиоарналар арқылы берілмейді.</w:t>
      </w:r>
    </w:p>
    <w:bookmarkEnd w:id="128"/>
    <w:bookmarkStart w:name="z144" w:id="129"/>
    <w:p>
      <w:pPr>
        <w:spacing w:after="0"/>
        <w:ind w:left="0"/>
        <w:jc w:val="both"/>
      </w:pPr>
      <w:r>
        <w:rPr>
          <w:rFonts w:ascii="Times New Roman"/>
          <w:b w:val="false"/>
          <w:i w:val="false"/>
          <w:color w:val="000000"/>
          <w:sz w:val="28"/>
        </w:rPr>
        <w:t>
      Таратылуы шектелген қызметтік ақпаратты беру Қазақстан Республикасының Үкіметі белгілеген Мәліметтерді таратылуы шектелген қызметтік ақпаратқа жатқызу және онымен жұмыс істеу қағидаларына сәйкес таратылуы шектелген ақпаратты қорғау жөніндегі арнайы талаптар сақтала отырып жүргізіледі;</w:t>
      </w:r>
    </w:p>
    <w:bookmarkEnd w:id="129"/>
    <w:bookmarkStart w:name="z145" w:id="130"/>
    <w:p>
      <w:pPr>
        <w:spacing w:after="0"/>
        <w:ind w:left="0"/>
        <w:jc w:val="both"/>
      </w:pPr>
      <w:r>
        <w:rPr>
          <w:rFonts w:ascii="Times New Roman"/>
          <w:b w:val="false"/>
          <w:i w:val="false"/>
          <w:color w:val="000000"/>
          <w:sz w:val="28"/>
        </w:rPr>
        <w:t>
      4) мынадай құралдар пайдаланылады:</w:t>
      </w:r>
    </w:p>
    <w:bookmarkEnd w:id="130"/>
    <w:p>
      <w:pPr>
        <w:spacing w:after="0"/>
        <w:ind w:left="0"/>
        <w:jc w:val="both"/>
      </w:pPr>
      <w:r>
        <w:rPr>
          <w:rFonts w:ascii="Times New Roman"/>
          <w:b w:val="false"/>
          <w:i w:val="false"/>
          <w:color w:val="000000"/>
          <w:sz w:val="28"/>
        </w:rPr>
        <w:t>
      пайдаланушыларды сәйкестендіру, аутентификациялау мен қолжетімділікті басқару;</w:t>
      </w:r>
    </w:p>
    <w:p>
      <w:pPr>
        <w:spacing w:after="0"/>
        <w:ind w:left="0"/>
        <w:jc w:val="both"/>
      </w:pPr>
      <w:r>
        <w:rPr>
          <w:rFonts w:ascii="Times New Roman"/>
          <w:b w:val="false"/>
          <w:i w:val="false"/>
          <w:color w:val="000000"/>
          <w:sz w:val="28"/>
        </w:rPr>
        <w:t>
      жабдықты сәйкестендіру;</w:t>
      </w:r>
    </w:p>
    <w:p>
      <w:pPr>
        <w:spacing w:after="0"/>
        <w:ind w:left="0"/>
        <w:jc w:val="both"/>
      </w:pPr>
      <w:r>
        <w:rPr>
          <w:rFonts w:ascii="Times New Roman"/>
          <w:b w:val="false"/>
          <w:i w:val="false"/>
          <w:color w:val="000000"/>
          <w:sz w:val="28"/>
        </w:rPr>
        <w:t>
      диагностикалық және конфигурациялық порттарды қорғау;</w:t>
      </w:r>
    </w:p>
    <w:p>
      <w:pPr>
        <w:spacing w:after="0"/>
        <w:ind w:left="0"/>
        <w:jc w:val="both"/>
      </w:pPr>
      <w:r>
        <w:rPr>
          <w:rFonts w:ascii="Times New Roman"/>
          <w:b w:val="false"/>
          <w:i w:val="false"/>
          <w:color w:val="000000"/>
          <w:sz w:val="28"/>
        </w:rPr>
        <w:t>
      жергілікті желіні физикалық сегменттеу;</w:t>
      </w:r>
    </w:p>
    <w:p>
      <w:pPr>
        <w:spacing w:after="0"/>
        <w:ind w:left="0"/>
        <w:jc w:val="both"/>
      </w:pPr>
      <w:r>
        <w:rPr>
          <w:rFonts w:ascii="Times New Roman"/>
          <w:b w:val="false"/>
          <w:i w:val="false"/>
          <w:color w:val="000000"/>
          <w:sz w:val="28"/>
        </w:rPr>
        <w:t>
      жергілікті желіні логикалық сегменттеу;</w:t>
      </w:r>
    </w:p>
    <w:p>
      <w:pPr>
        <w:spacing w:after="0"/>
        <w:ind w:left="0"/>
        <w:jc w:val="both"/>
      </w:pPr>
      <w:r>
        <w:rPr>
          <w:rFonts w:ascii="Times New Roman"/>
          <w:b w:val="false"/>
          <w:i w:val="false"/>
          <w:color w:val="000000"/>
          <w:sz w:val="28"/>
        </w:rPr>
        <w:t>
      желілік қосылуды басқару;</w:t>
      </w:r>
    </w:p>
    <w:p>
      <w:pPr>
        <w:spacing w:after="0"/>
        <w:ind w:left="0"/>
        <w:jc w:val="both"/>
      </w:pPr>
      <w:r>
        <w:rPr>
          <w:rFonts w:ascii="Times New Roman"/>
          <w:b w:val="false"/>
          <w:i w:val="false"/>
          <w:color w:val="000000"/>
          <w:sz w:val="28"/>
        </w:rPr>
        <w:t>
      желіаралық экрандау;</w:t>
      </w:r>
    </w:p>
    <w:p>
      <w:pPr>
        <w:spacing w:after="0"/>
        <w:ind w:left="0"/>
        <w:jc w:val="both"/>
      </w:pPr>
      <w:r>
        <w:rPr>
          <w:rFonts w:ascii="Times New Roman"/>
          <w:b w:val="false"/>
          <w:i w:val="false"/>
          <w:color w:val="000000"/>
          <w:sz w:val="28"/>
        </w:rPr>
        <w:t>
      жергілікті желінің ішкі мекенжайлық кеңістігін жасыру;</w:t>
      </w:r>
    </w:p>
    <w:p>
      <w:pPr>
        <w:spacing w:after="0"/>
        <w:ind w:left="0"/>
        <w:jc w:val="both"/>
      </w:pPr>
      <w:r>
        <w:rPr>
          <w:rFonts w:ascii="Times New Roman"/>
          <w:b w:val="false"/>
          <w:i w:val="false"/>
          <w:color w:val="000000"/>
          <w:sz w:val="28"/>
        </w:rPr>
        <w:t>
      деректердің, хабарлар мен конфигурациялардың тұтастығын бақылау;</w:t>
      </w:r>
    </w:p>
    <w:p>
      <w:pPr>
        <w:spacing w:after="0"/>
        <w:ind w:left="0"/>
        <w:jc w:val="both"/>
      </w:pPr>
      <w:r>
        <w:rPr>
          <w:rFonts w:ascii="Times New Roman"/>
          <w:b w:val="false"/>
          <w:i w:val="false"/>
          <w:color w:val="000000"/>
          <w:sz w:val="28"/>
        </w:rPr>
        <w:t>
      осы БТ-ның 26-тармағына сәйкес ақпаратты криптографиялық қорғау;</w:t>
      </w:r>
    </w:p>
    <w:p>
      <w:pPr>
        <w:spacing w:after="0"/>
        <w:ind w:left="0"/>
        <w:jc w:val="both"/>
      </w:pPr>
      <w:r>
        <w:rPr>
          <w:rFonts w:ascii="Times New Roman"/>
          <w:b w:val="false"/>
          <w:i w:val="false"/>
          <w:color w:val="000000"/>
          <w:sz w:val="28"/>
        </w:rPr>
        <w:t>
      деректерді беру арналарын және желілік жабдықты физикалық қорғау;</w:t>
      </w:r>
    </w:p>
    <w:p>
      <w:pPr>
        <w:spacing w:after="0"/>
        <w:ind w:left="0"/>
        <w:jc w:val="both"/>
      </w:pPr>
      <w:r>
        <w:rPr>
          <w:rFonts w:ascii="Times New Roman"/>
          <w:b w:val="false"/>
          <w:i w:val="false"/>
          <w:color w:val="000000"/>
          <w:sz w:val="28"/>
        </w:rPr>
        <w:t>
      АҚ оқиғаларын тіркеу;</w:t>
      </w:r>
    </w:p>
    <w:p>
      <w:pPr>
        <w:spacing w:after="0"/>
        <w:ind w:left="0"/>
        <w:jc w:val="both"/>
      </w:pPr>
      <w:r>
        <w:rPr>
          <w:rFonts w:ascii="Times New Roman"/>
          <w:b w:val="false"/>
          <w:i w:val="false"/>
          <w:color w:val="000000"/>
          <w:sz w:val="28"/>
        </w:rPr>
        <w:t>
      желілік трафикті мониторингтеу және талдау;</w:t>
      </w:r>
    </w:p>
    <w:p>
      <w:pPr>
        <w:spacing w:after="0"/>
        <w:ind w:left="0"/>
        <w:jc w:val="both"/>
      </w:pPr>
      <w:r>
        <w:rPr>
          <w:rFonts w:ascii="Times New Roman"/>
          <w:b w:val="false"/>
          <w:i w:val="false"/>
          <w:color w:val="000000"/>
          <w:sz w:val="28"/>
        </w:rPr>
        <w:t>
      желіні басқару;</w:t>
      </w:r>
    </w:p>
    <w:bookmarkStart w:name="z146" w:id="131"/>
    <w:p>
      <w:pPr>
        <w:spacing w:after="0"/>
        <w:ind w:left="0"/>
        <w:jc w:val="both"/>
      </w:pPr>
      <w:r>
        <w:rPr>
          <w:rFonts w:ascii="Times New Roman"/>
          <w:b w:val="false"/>
          <w:i w:val="false"/>
          <w:color w:val="000000"/>
          <w:sz w:val="28"/>
        </w:rPr>
        <w:t>
      5) арнайы мақсаттағы телекоммуникациялар және/немесе үкіметтік, құпияландырылған, шифрланған және кодталған байланыс желілерін қоспағанда, МО-ның, сондай-ақ ЖАО-ның жергілікті желілерінің өзара іс-қимыл жасауы МО БКО арқылы ғана жүзеге асырылады;</w:t>
      </w:r>
    </w:p>
    <w:bookmarkEnd w:id="131"/>
    <w:bookmarkStart w:name="z147" w:id="132"/>
    <w:p>
      <w:pPr>
        <w:spacing w:after="0"/>
        <w:ind w:left="0"/>
        <w:jc w:val="both"/>
      </w:pPr>
      <w:r>
        <w:rPr>
          <w:rFonts w:ascii="Times New Roman"/>
          <w:b w:val="false"/>
          <w:i w:val="false"/>
          <w:color w:val="000000"/>
          <w:sz w:val="28"/>
        </w:rPr>
        <w:t>
      6) арнайы мақсаттағы телекоммуникациялар және/немесе үкіметтік, құпияландырылған, шифрланған және кодталған байланыс желілерін қоспағанда, орталық атқарушы мемлекеттік орган мен оның аумақтық бөлімшелерінің жергілікті желілерінің өзара іс-қимыл жасауы МО БКО арқылы ғана жүзеге асырылады;</w:t>
      </w:r>
    </w:p>
    <w:bookmarkEnd w:id="132"/>
    <w:bookmarkStart w:name="z148" w:id="133"/>
    <w:p>
      <w:pPr>
        <w:spacing w:after="0"/>
        <w:ind w:left="0"/>
        <w:jc w:val="both"/>
      </w:pPr>
      <w:r>
        <w:rPr>
          <w:rFonts w:ascii="Times New Roman"/>
          <w:b w:val="false"/>
          <w:i w:val="false"/>
          <w:color w:val="000000"/>
          <w:sz w:val="28"/>
        </w:rPr>
        <w:t>
      7) АКҚҚ-ны пайдалана отырып ұйымдастырылған байланыс арналарын қоспағанда, шетелде орналасқан немесе экрандалған ішкі желіні қолдана отырып ұйымдастырылған Қазақстан Республикасының мекемелері үшін осы БТ-ның 48-тармағына сәйкес АС ішкі шеңберінің ЖЖ және сыртқы шеңберінің ЖЖ өзара түйіндесуіне жол берілмейді;</w:t>
      </w:r>
    </w:p>
    <w:bookmarkEnd w:id="133"/>
    <w:bookmarkStart w:name="z149" w:id="134"/>
    <w:p>
      <w:pPr>
        <w:spacing w:after="0"/>
        <w:ind w:left="0"/>
        <w:jc w:val="both"/>
      </w:pPr>
      <w:r>
        <w:rPr>
          <w:rFonts w:ascii="Times New Roman"/>
          <w:b w:val="false"/>
          <w:i w:val="false"/>
          <w:color w:val="000000"/>
          <w:sz w:val="28"/>
        </w:rPr>
        <w:t>
      8) АС-ның ішкі шеңберінің ЖЖ Интернетке қосуға жол берілмейді;</w:t>
      </w:r>
    </w:p>
    <w:bookmarkEnd w:id="134"/>
    <w:bookmarkStart w:name="z150" w:id="135"/>
    <w:p>
      <w:pPr>
        <w:spacing w:after="0"/>
        <w:ind w:left="0"/>
        <w:jc w:val="both"/>
      </w:pPr>
      <w:r>
        <w:rPr>
          <w:rFonts w:ascii="Times New Roman"/>
          <w:b w:val="false"/>
          <w:i w:val="false"/>
          <w:color w:val="000000"/>
          <w:sz w:val="28"/>
        </w:rPr>
        <w:t>
      9) АС-ның сыртқы шеңберінің ЖЖ Интернетке қосу ИҚБШ арқылы ғана жүзеге асырылады. Арнаулы және құқық қорғау МО-лардың жедел мақсаттарда қосылуын қоспағанда, Интернетке өзге тәсілмен қосылуға жол берілмейді. ЭҮСШ-ның Интернетпен өзара іс-қимыл жасауы ИҚБШ арқылы жүзеге асырылады;</w:t>
      </w:r>
    </w:p>
    <w:bookmarkEnd w:id="135"/>
    <w:bookmarkStart w:name="z151" w:id="136"/>
    <w:p>
      <w:pPr>
        <w:spacing w:after="0"/>
        <w:ind w:left="0"/>
        <w:jc w:val="both"/>
      </w:pPr>
      <w:r>
        <w:rPr>
          <w:rFonts w:ascii="Times New Roman"/>
          <w:b w:val="false"/>
          <w:i w:val="false"/>
          <w:color w:val="000000"/>
          <w:sz w:val="28"/>
        </w:rPr>
        <w:t>
      10) экрандалған ішкі желі қолданылған жағдайларды қоспағанда, ақпараттық өзара іс-қимылды Интернет арқылы іске асыратын АС АЖ АС-ның сыртқы шеңберінің бөлінген ЖЖ сегментінде орналастырылады және АС-ның ішкі шеңберінің ЖЖ орналастырылған АС-ның АЖ-мен өзара іс-қимыл жасауы ЭҮСШ арқылы жүзеге асырылады;</w:t>
      </w:r>
    </w:p>
    <w:bookmarkEnd w:id="136"/>
    <w:bookmarkStart w:name="z152" w:id="137"/>
    <w:p>
      <w:pPr>
        <w:spacing w:after="0"/>
        <w:ind w:left="0"/>
        <w:jc w:val="both"/>
      </w:pPr>
      <w:r>
        <w:rPr>
          <w:rFonts w:ascii="Times New Roman"/>
          <w:b w:val="false"/>
          <w:i w:val="false"/>
          <w:color w:val="000000"/>
          <w:sz w:val="28"/>
        </w:rPr>
        <w:t>
      11) экрандалған ішкі желі қолданылатын жағдайларды қоспағанда, Интернетте орналастырылған АЖ-лардың АС-ның ішкі шеңберінің ЖЖ орналастырылған АС-ның АЖ-мен өзара іс-қимыл жасауы ЭҮСШ арқылы ғана жүзеге асырылады;</w:t>
      </w:r>
    </w:p>
    <w:bookmarkEnd w:id="137"/>
    <w:bookmarkStart w:name="z153" w:id="138"/>
    <w:p>
      <w:pPr>
        <w:spacing w:after="0"/>
        <w:ind w:left="0"/>
        <w:jc w:val="both"/>
      </w:pPr>
      <w:r>
        <w:rPr>
          <w:rFonts w:ascii="Times New Roman"/>
          <w:b w:val="false"/>
          <w:i w:val="false"/>
          <w:color w:val="000000"/>
          <w:sz w:val="28"/>
        </w:rPr>
        <w:t>
      12) жоғары деңгейдегі уақыт көзі инфрақұрылымының серверлері үйлестірілген әлемдік уақыттың UTC (kz) ұлттық шәкілін көрсететін уақыт пен жиілік эталонымен синхрондалады.</w:t>
      </w:r>
    </w:p>
    <w:bookmarkEnd w:id="138"/>
    <w:p>
      <w:pPr>
        <w:spacing w:after="0"/>
        <w:ind w:left="0"/>
        <w:jc w:val="both"/>
      </w:pPr>
      <w:r>
        <w:rPr>
          <w:rFonts w:ascii="Times New Roman"/>
          <w:b w:val="false"/>
          <w:i w:val="false"/>
          <w:color w:val="000000"/>
          <w:sz w:val="28"/>
        </w:rPr>
        <w:t>
      Дәл уақыт инфрақұрылымының серверлері жоғары деңгейдегі дәл уақыт инфрақұрылымының серверімен синхрондалады.</w:t>
      </w:r>
    </w:p>
    <w:p>
      <w:pPr>
        <w:spacing w:after="0"/>
        <w:ind w:left="0"/>
        <w:jc w:val="both"/>
      </w:pPr>
      <w:r>
        <w:rPr>
          <w:rFonts w:ascii="Times New Roman"/>
          <w:b w:val="false"/>
          <w:i w:val="false"/>
          <w:color w:val="000000"/>
          <w:sz w:val="28"/>
        </w:rPr>
        <w:t>
      Дәл уақыт инфрақұрылымының серверлері клиенттерге уақытты синхрондауға мүмкіндік береді;</w:t>
      </w:r>
    </w:p>
    <w:bookmarkStart w:name="z154" w:id="139"/>
    <w:p>
      <w:pPr>
        <w:spacing w:after="0"/>
        <w:ind w:left="0"/>
        <w:jc w:val="both"/>
      </w:pPr>
      <w:r>
        <w:rPr>
          <w:rFonts w:ascii="Times New Roman"/>
          <w:b w:val="false"/>
          <w:i w:val="false"/>
          <w:color w:val="000000"/>
          <w:sz w:val="28"/>
        </w:rPr>
        <w:t>
      13) пайдаланылмайтын ашық желілік порттар ажыратылады.";</w:t>
      </w:r>
    </w:p>
    <w:bookmarkEnd w:id="139"/>
    <w:bookmarkStart w:name="z155" w:id="140"/>
    <w:p>
      <w:pPr>
        <w:spacing w:after="0"/>
        <w:ind w:left="0"/>
        <w:jc w:val="both"/>
      </w:pPr>
      <w:r>
        <w:rPr>
          <w:rFonts w:ascii="Times New Roman"/>
          <w:b w:val="false"/>
          <w:i w:val="false"/>
          <w:color w:val="000000"/>
          <w:sz w:val="28"/>
        </w:rPr>
        <w:t xml:space="preserve">
      154-тармақтың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40"/>
    <w:bookmarkStart w:name="z156" w:id="141"/>
    <w:p>
      <w:pPr>
        <w:spacing w:after="0"/>
        <w:ind w:left="0"/>
        <w:jc w:val="both"/>
      </w:pPr>
      <w:r>
        <w:rPr>
          <w:rFonts w:ascii="Times New Roman"/>
          <w:b w:val="false"/>
          <w:i w:val="false"/>
          <w:color w:val="000000"/>
          <w:sz w:val="28"/>
        </w:rPr>
        <w:t>
      2. Осы қаулы 2023 жылғы 1 қаңтардан бастап қолданысқа енгізілетін осы қаулының 1-тармағының оныншы, он алтыншы, қырық бірінші, қырық тоғызыншы, елуінші, елу бесінші, жүз он жетінші, жүз жиырма үшінші, жүз тоқсан төртінші тармақтарын қоспағанда, алғашқы ресми жарияланған күнінен кейін күнтізбелік он күн өткен соң қолданысқа енгізіледі.</w:t>
      </w:r>
    </w:p>
    <w:bookmarkEnd w:id="1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