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86dd" w14:textId="3458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Үкіметінің 2021 жылғы 28 қазандағы № 774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20 наурыздағы № 239 қаулысы.</w:t>
      </w:r>
    </w:p>
    <w:p>
      <w:pPr>
        <w:spacing w:after="0"/>
        <w:ind w:left="0"/>
        <w:jc w:val="both"/>
      </w:pPr>
      <w:bookmarkStart w:name="z1" w:id="0"/>
      <w:r>
        <w:rPr>
          <w:rFonts w:ascii="Times New Roman"/>
          <w:b w:val="false"/>
          <w:i w:val="false"/>
          <w:color w:val="000000"/>
          <w:sz w:val="28"/>
        </w:rPr>
        <w:t xml:space="preserve">
      "Ақпаратқа қол жеткізу туралы" Қазақстан Республикасының Заңы 6-1-бабының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Үкіметінің 2021 жылғы 28 қазандағы № 774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ашық деректердің интернет-порталында орналастырылатын мемлекеттік органдардың ашық деректерінің бірыңғай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наурыздағы</w:t>
            </w:r>
            <w:r>
              <w:br/>
            </w:r>
            <w:r>
              <w:rPr>
                <w:rFonts w:ascii="Times New Roman"/>
                <w:b w:val="false"/>
                <w:i w:val="false"/>
                <w:color w:val="000000"/>
                <w:sz w:val="20"/>
              </w:rPr>
              <w:t>№ 239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қазандағы</w:t>
            </w:r>
            <w:r>
              <w:br/>
            </w:r>
            <w:r>
              <w:rPr>
                <w:rFonts w:ascii="Times New Roman"/>
                <w:b w:val="false"/>
                <w:i w:val="false"/>
                <w:color w:val="000000"/>
                <w:sz w:val="20"/>
              </w:rPr>
              <w:t>№ 774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Ашық деректердің интернет-порталында орналастырылатын мемлекеттік органдардың ашық деректерінің бірыңғай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Ашық деректер жинағының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Өзектілендіру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Ақпаратты орналастыру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Дереккөз (ашық деректер интернет-порталының АЖО немесе мемлекеттік органның API жүйелері арқылы)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мемлекеттік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сектор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p>
            <w:pPr>
              <w:spacing w:after="20"/>
              <w:ind w:left="20"/>
              <w:jc w:val="both"/>
            </w:pPr>
            <w:r>
              <w:rPr>
                <w:rFonts w:ascii="Times New Roman"/>
                <w:b w:val="false"/>
                <w:i w:val="false"/>
                <w:color w:val="000000"/>
                <w:sz w:val="20"/>
              </w:rPr>
              <w:t>
(есепті кезең; өңірдің атауы; аудандар, барлығы; республикалық маңызы бар қалалардағы аудандар; облыстық маңызы бар қалалардағы аудандар; елді мекендер, қалалар, барлығы; облыстық маңызы бар қалалар; аудандық маңызы бар қалалар; кенттер; ауылдар; кенттік әкім аппараты, барлығы; тек бір АЕМ-ден тұратын кенттік әкім аппараты; округ әкімінің аппараты, барлығы; тек бір АЕМ-ден тұратын округ әкімінің аппараты; ауылдық әкім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елшіліктері мен консулдықтары туралы деректер</w:t>
            </w:r>
          </w:p>
          <w:p>
            <w:pPr>
              <w:spacing w:after="20"/>
              <w:ind w:left="20"/>
              <w:jc w:val="both"/>
            </w:pPr>
            <w:r>
              <w:rPr>
                <w:rFonts w:ascii="Times New Roman"/>
                <w:b w:val="false"/>
                <w:i w:val="false"/>
                <w:color w:val="000000"/>
                <w:sz w:val="20"/>
              </w:rPr>
              <w:t>
(өкілдік елінің атауы; ұйым типі (консулдық/елшілік); заңды мекенжайы; байланыс телефоны; ресми интернет-ресурсы (бар болса); электрондық пошта (бар болса); виза берілетін елдер (қоса атқару)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p>
            <w:pPr>
              <w:spacing w:after="20"/>
              <w:ind w:left="20"/>
              <w:jc w:val="both"/>
            </w:pPr>
            <w:r>
              <w:rPr>
                <w:rFonts w:ascii="Times New Roman"/>
                <w:b w:val="false"/>
                <w:i w:val="false"/>
                <w:color w:val="000000"/>
                <w:sz w:val="20"/>
              </w:rPr>
              <w:t>
(визасыз режим бар елдің атауы; визалық режимі бар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w:t>
            </w:r>
          </w:p>
          <w:p>
            <w:pPr>
              <w:spacing w:after="20"/>
              <w:ind w:left="20"/>
              <w:jc w:val="both"/>
            </w:pPr>
            <w:r>
              <w:rPr>
                <w:rFonts w:ascii="Times New Roman"/>
                <w:b w:val="false"/>
                <w:i w:val="false"/>
                <w:color w:val="000000"/>
                <w:sz w:val="20"/>
              </w:rPr>
              <w:t>
(санаты, дүркінділігі, қолданылу мерзімі, болу кезеңі, виза беру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w:t>
            </w:r>
          </w:p>
          <w:p>
            <w:pPr>
              <w:spacing w:after="20"/>
              <w:ind w:left="20"/>
              <w:jc w:val="both"/>
            </w:pPr>
            <w:r>
              <w:rPr>
                <w:rFonts w:ascii="Times New Roman"/>
                <w:b w:val="false"/>
                <w:i w:val="false"/>
                <w:color w:val="000000"/>
                <w:sz w:val="20"/>
              </w:rPr>
              <w:t>
(шет елдегі мекеменің атауы; заңды мекенжайы; байланыс телефоны; басшының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(есепті кезең; халықаралық ұйымның / бағдарламаның атауы; басшының аты-жөні мен тегі; ресми интернет-ресурс (бар болса); Қазақстан Республикасының осы ұйымға / осы бағдарламаға кірген күні /қосылған күні; Қазақстан Республикасындағы өкілдіктің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мемлекеттердегі ІІМ өкілдерінің тізімі</w:t>
            </w:r>
          </w:p>
          <w:p>
            <w:pPr>
              <w:spacing w:after="20"/>
              <w:ind w:left="20"/>
              <w:jc w:val="both"/>
            </w:pPr>
            <w:r>
              <w:rPr>
                <w:rFonts w:ascii="Times New Roman"/>
                <w:b w:val="false"/>
                <w:i w:val="false"/>
                <w:color w:val="000000"/>
                <w:sz w:val="20"/>
              </w:rPr>
              <w:t>
(ұйымның атауы; ұйымның орналасқан жері; өкілдің тегі мен аты-жөні; лауазымы;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ұйымдардың, квазимемлекеттік сектор субъектілерінің қызметіндегі сыбайлас жемқорлық тәуекелдерін сыртқы талдау нәтижелері туралы деректер</w:t>
            </w:r>
          </w:p>
          <w:p>
            <w:pPr>
              <w:spacing w:after="20"/>
              <w:ind w:left="20"/>
              <w:jc w:val="both"/>
            </w:pPr>
            <w:r>
              <w:rPr>
                <w:rFonts w:ascii="Times New Roman"/>
                <w:b w:val="false"/>
                <w:i w:val="false"/>
                <w:color w:val="000000"/>
                <w:sz w:val="20"/>
              </w:rPr>
              <w:t>
(сыртқы талдау объектісі; сыртқы талдау жүргізу кезеңі; анықталған сыбайлас жемқорлық тәуекелдері; сыбайлас жемқорлық тәуекелдерін жою жөніндегі ұсынымдар; тәуекел объектісі; ұсынымдардың орындалуы жөніндегі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сыбайлас жемқорлық құқық бұзушылықтар туралы ақпарат</w:t>
            </w:r>
          </w:p>
          <w:p>
            <w:pPr>
              <w:spacing w:after="20"/>
              <w:ind w:left="20"/>
              <w:jc w:val="both"/>
            </w:pPr>
            <w:r>
              <w:rPr>
                <w:rFonts w:ascii="Times New Roman"/>
                <w:b w:val="false"/>
                <w:i w:val="false"/>
                <w:color w:val="000000"/>
                <w:sz w:val="20"/>
              </w:rPr>
              <w:t>
(есепті кезең; қылмыстық құқық бұзушылықтардың жалпы саны; сыбайлас жемқорлық фактілері бойынша саны; парақорлық фактілері бойынша саны; ұрлау фактілері бойынша саны; лауазымдық өкілеттіктерді теріс пайдалану фактілері бойынша саны; сотқа жіберілген қылмыстық істер саны; өтелген залал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мониторингтің нәтижелері</w:t>
            </w:r>
          </w:p>
          <w:p>
            <w:pPr>
              <w:spacing w:after="20"/>
              <w:ind w:left="20"/>
              <w:jc w:val="both"/>
            </w:pPr>
            <w:r>
              <w:rPr>
                <w:rFonts w:ascii="Times New Roman"/>
                <w:b w:val="false"/>
                <w:i w:val="false"/>
                <w:color w:val="000000"/>
                <w:sz w:val="20"/>
              </w:rPr>
              <w:t>
(мониторинг жүргізу кезеңі; орталық мемлекеттік органдар бөлінісінде сыбайлас жемқорлық қылмыстар жасағаны үшін жауаптылыққа тартылған тұлғалардың саны; жергілікті атқарушы органдар бөлінісінде сыбайлас жемқорлық қылмыстар жасағаны үшін жауаптылыққа тартылған тұлғалардың саны; сыбайлас жемқорлыққа неғұрлым бейім мемлекеттік органдардың топ-3-і (жасалған сыбайлас жемқорлық қылмыстар үшін жауаптылыққа тартылған тұлғалардың саны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мониторингінің нәтижелері</w:t>
            </w:r>
          </w:p>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кезеңі; мемлекеттік қызметтер көрсету сапасына қоғамдық мониторинг жүргізуді реттейтін норма; қоғамдық мониторинг жүргізген ұйымның атауы; қоғамдық мониторингпен қамтылған мемлекеттік қызметтер саны; респонденттер саны; мемлекеттік қызметтер көрсету сапасына қанағаттану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гендерлік құрамы туралы ақпарат</w:t>
            </w:r>
          </w:p>
          <w:p>
            <w:pPr>
              <w:spacing w:after="20"/>
              <w:ind w:left="20"/>
              <w:jc w:val="both"/>
            </w:pPr>
            <w:r>
              <w:rPr>
                <w:rFonts w:ascii="Times New Roman"/>
                <w:b w:val="false"/>
                <w:i w:val="false"/>
                <w:color w:val="000000"/>
                <w:sz w:val="20"/>
              </w:rPr>
              <w:t>
(есепті кезең; мемлекеттік қызметшінің санаты; ерлер; әйелдер;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жас құрамы туралы ақпарат</w:t>
            </w:r>
          </w:p>
          <w:p>
            <w:pPr>
              <w:spacing w:after="20"/>
              <w:ind w:left="20"/>
              <w:jc w:val="both"/>
            </w:pPr>
            <w:r>
              <w:rPr>
                <w:rFonts w:ascii="Times New Roman"/>
                <w:b w:val="false"/>
                <w:i w:val="false"/>
                <w:color w:val="000000"/>
                <w:sz w:val="20"/>
              </w:rPr>
              <w:t>
(есепті кезең; мемлекеттік қызметшінің жасы;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білімі туралы статистикалық ақпарат</w:t>
            </w:r>
          </w:p>
          <w:p>
            <w:pPr>
              <w:spacing w:after="20"/>
              <w:ind w:left="20"/>
              <w:jc w:val="both"/>
            </w:pPr>
            <w:r>
              <w:rPr>
                <w:rFonts w:ascii="Times New Roman"/>
                <w:b w:val="false"/>
                <w:i w:val="false"/>
                <w:color w:val="000000"/>
                <w:sz w:val="20"/>
              </w:rPr>
              <w:t>
(есепті кезең; білім деңгейі;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өтілі туралы статистикалық ақпарат</w:t>
            </w:r>
          </w:p>
          <w:p>
            <w:pPr>
              <w:spacing w:after="20"/>
              <w:ind w:left="20"/>
              <w:jc w:val="both"/>
            </w:pPr>
            <w:r>
              <w:rPr>
                <w:rFonts w:ascii="Times New Roman"/>
                <w:b w:val="false"/>
                <w:i w:val="false"/>
                <w:color w:val="000000"/>
                <w:sz w:val="20"/>
              </w:rPr>
              <w:t>
(есепті кезең; өтіл;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конкурс өткізу нәтижелері туралы ақпарат</w:t>
            </w:r>
          </w:p>
          <w:p>
            <w:pPr>
              <w:spacing w:after="20"/>
              <w:ind w:left="20"/>
              <w:jc w:val="both"/>
            </w:pPr>
            <w:r>
              <w:rPr>
                <w:rFonts w:ascii="Times New Roman"/>
                <w:b w:val="false"/>
                <w:i w:val="false"/>
                <w:color w:val="000000"/>
                <w:sz w:val="20"/>
              </w:rPr>
              <w:t>
(есепті кезең; жарияланған бос жұмыс орындарының саны; конкурсқа қатысушылардың саны; конкурс жеңімпаздарының саны; мемлекеттік қызметшілердің санаттары бөлінісінде конкурс барысында бос қалған бос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заңнаманы білуі тұрғысынан тестілеу нәтижелері және жеке қасиеттерін бағалау нәтижелері туралы статистикалық ақпарат</w:t>
            </w:r>
          </w:p>
          <w:p>
            <w:pPr>
              <w:spacing w:after="20"/>
              <w:ind w:left="20"/>
              <w:jc w:val="both"/>
            </w:pPr>
            <w:r>
              <w:rPr>
                <w:rFonts w:ascii="Times New Roman"/>
                <w:b w:val="false"/>
                <w:i w:val="false"/>
                <w:color w:val="000000"/>
                <w:sz w:val="20"/>
              </w:rPr>
              <w:t>
(есепті кезең; өңірдің атауы; тестіленушілердің жалпы саны; тестілеуден өткендердің саны; тестілеуден өтпегендердің саны; тәуекел аймағынан жоғары нәтижелер алғандардың саны; тәртіп бұзуы бойынша тоқтатылғандардың саны; заңнаманы білу тұрғысынан тестіленушілердің барлығы; тестілеуден өткендердің саны; жеке қасиеттерін бағалау тұрғысынан тестіленушілердің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Әдеп жөніндегі кеңестерінің жұмыс нәтижелері туралы ақпарат</w:t>
            </w:r>
          </w:p>
          <w:p>
            <w:pPr>
              <w:spacing w:after="20"/>
              <w:ind w:left="20"/>
              <w:jc w:val="both"/>
            </w:pPr>
            <w:r>
              <w:rPr>
                <w:rFonts w:ascii="Times New Roman"/>
                <w:b w:val="false"/>
                <w:i w:val="false"/>
                <w:color w:val="000000"/>
                <w:sz w:val="20"/>
              </w:rPr>
              <w:t>
(есепті кезең; өткізілген отырыстардың жалпы саны; қаралған мәселелердің жалпы саны, оның ішінде мемлекеттік қызмет және сыбайлас жемқорлыққа қарсы іс-қимыл туралы заңнаманы бұзудың профилактикасы; тәртіптік істердің жалпы саны; ұсынымдар мен ұсыныстар әзірленді, оның ішінде орындалды; тиісті тәртіптік жаза қолдану ұсынылды, оның ішінде орындалды; мемлекеттік қызметке кір келтіретін теріс қылықтар жасағаны үшін, Әдеп кодексін бұзғаны үшін жауапқа тартылды)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мемлекеттік бақылау нәтижелері туралы ақпарат</w:t>
            </w:r>
          </w:p>
          <w:p>
            <w:pPr>
              <w:spacing w:after="20"/>
              <w:ind w:left="20"/>
              <w:jc w:val="both"/>
            </w:pPr>
            <w:r>
              <w:rPr>
                <w:rFonts w:ascii="Times New Roman"/>
                <w:b w:val="false"/>
                <w:i w:val="false"/>
                <w:color w:val="000000"/>
                <w:sz w:val="20"/>
              </w:rPr>
              <w:t>
(есепті кезең; жүргізілген тексерулер саны; анықталған бұзушылықтар саны; тәртіптік жауаптылыққа тарту фактілерінің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әкімшілік қызметшілерді қайта даярлау және біліктілігін арттыру, оның ішінде шетелде даярлау мәселелері жөніндегі қызметі туралы ақпарат</w:t>
            </w:r>
          </w:p>
          <w:p>
            <w:pPr>
              <w:spacing w:after="20"/>
              <w:ind w:left="20"/>
              <w:jc w:val="both"/>
            </w:pPr>
            <w:r>
              <w:rPr>
                <w:rFonts w:ascii="Times New Roman"/>
                <w:b w:val="false"/>
                <w:i w:val="false"/>
                <w:color w:val="000000"/>
                <w:sz w:val="20"/>
              </w:rPr>
              <w:t>
(есепті кезең; даярлаудан, қайта даярлаудан және біліктілігін арттырудан өткен мемлекеттік қызметшілердің саны, барлығы және ОМО мен ЖАО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бақылауы нәтижелері туралы ақпарат</w:t>
            </w:r>
          </w:p>
          <w:p>
            <w:pPr>
              <w:spacing w:after="20"/>
              <w:ind w:left="20"/>
              <w:jc w:val="both"/>
            </w:pPr>
            <w:r>
              <w:rPr>
                <w:rFonts w:ascii="Times New Roman"/>
                <w:b w:val="false"/>
                <w:i w:val="false"/>
                <w:color w:val="000000"/>
                <w:sz w:val="20"/>
              </w:rPr>
              <w:t>
(есепті кезең; мемлекеттік органның атауы; анықталған бұзушылықтар саны; жауапқа тартылған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 шеңберінде адамдарды жұмысқа орналастыру туралы ақпарат</w:t>
            </w:r>
          </w:p>
          <w:p>
            <w:pPr>
              <w:spacing w:after="20"/>
              <w:ind w:left="20"/>
              <w:jc w:val="both"/>
            </w:pPr>
            <w:r>
              <w:rPr>
                <w:rFonts w:ascii="Times New Roman"/>
                <w:b w:val="false"/>
                <w:i w:val="false"/>
                <w:color w:val="000000"/>
                <w:sz w:val="20"/>
              </w:rPr>
              <w:t>
(жұмысқа орналастырылғандардың жалпы саны; мемлекеттік органдарға жұмысқа орналастырылған адамдар саны; саяси лауазымға жұмысқа орналастырылған адамдар саны; квазимемлекеттік сектор ұйымдарына жұмысқа орналастырылған адамдар саны; жеке секторға жұмысқа орналастырылған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 Алматы және Шымкент қалаларының сайлау комиссияларының орналасқан жерлері мен байланыстары, сондай-ақ аумақтық және учаскелік сайлау комиссияларының саны туралы мәліметтер</w:t>
            </w:r>
          </w:p>
          <w:p>
            <w:pPr>
              <w:spacing w:after="20"/>
              <w:ind w:left="20"/>
              <w:jc w:val="both"/>
            </w:pPr>
            <w:r>
              <w:rPr>
                <w:rFonts w:ascii="Times New Roman"/>
                <w:b w:val="false"/>
                <w:i w:val="false"/>
                <w:color w:val="000000"/>
                <w:sz w:val="20"/>
              </w:rPr>
              <w:t>
(есепті кезең; аумақтық және учаскелік сайлау комиссияларының жалпы саны; сайлау комиссиясының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Республикасының Президентін сайлау қорытындылары</w:t>
            </w:r>
          </w:p>
          <w:p>
            <w:pPr>
              <w:spacing w:after="20"/>
              <w:ind w:left="20"/>
              <w:jc w:val="both"/>
            </w:pPr>
            <w:r>
              <w:rPr>
                <w:rFonts w:ascii="Times New Roman"/>
                <w:b w:val="false"/>
                <w:i w:val="false"/>
                <w:color w:val="000000"/>
                <w:sz w:val="20"/>
              </w:rPr>
              <w:t>
(есепті кезең; тегі және аты-жөні; қолдау үшін дауыс саны; жалпы дауыс санының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лауазымына кандидаттар туралы мәліметтер</w:t>
            </w:r>
          </w:p>
          <w:p>
            <w:pPr>
              <w:spacing w:after="20"/>
              <w:ind w:left="20"/>
              <w:jc w:val="both"/>
            </w:pPr>
            <w:r>
              <w:rPr>
                <w:rFonts w:ascii="Times New Roman"/>
                <w:b w:val="false"/>
                <w:i w:val="false"/>
                <w:color w:val="000000"/>
                <w:sz w:val="20"/>
              </w:rPr>
              <w:t>
(есепті кезең; кандидаттың тегі мен аты-жөні; туған күні; ұлты; жұмыс орны, лауазымы; кім ұсынған)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депутаттарын сайлауға қатысатын саяси партиялар туралы мәліметтер</w:t>
            </w:r>
          </w:p>
          <w:p>
            <w:pPr>
              <w:spacing w:after="20"/>
              <w:ind w:left="20"/>
              <w:jc w:val="both"/>
            </w:pPr>
            <w:r>
              <w:rPr>
                <w:rFonts w:ascii="Times New Roman"/>
                <w:b w:val="false"/>
                <w:i w:val="false"/>
                <w:color w:val="000000"/>
                <w:sz w:val="20"/>
              </w:rPr>
              <w:t>
(есепті кезең;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депутаттығына кандидаттардың тіркелген партиялық тізімдері</w:t>
            </w:r>
          </w:p>
          <w:p>
            <w:pPr>
              <w:spacing w:after="20"/>
              <w:ind w:left="20"/>
              <w:jc w:val="both"/>
            </w:pPr>
            <w:r>
              <w:rPr>
                <w:rFonts w:ascii="Times New Roman"/>
                <w:b w:val="false"/>
                <w:i w:val="false"/>
                <w:color w:val="000000"/>
                <w:sz w:val="20"/>
              </w:rPr>
              <w:t>
(есепті кезең; тегі және аты-жөні;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 жылда өткен Қазақстан Республикасы Парламенті Сенатының депутаттарын сайлау қорытындылары</w:t>
            </w:r>
          </w:p>
          <w:p>
            <w:pPr>
              <w:spacing w:after="20"/>
              <w:ind w:left="20"/>
              <w:jc w:val="both"/>
            </w:pPr>
            <w:r>
              <w:rPr>
                <w:rFonts w:ascii="Times New Roman"/>
                <w:b w:val="false"/>
                <w:i w:val="false"/>
                <w:color w:val="000000"/>
                <w:sz w:val="20"/>
              </w:rPr>
              <w:t>
(есепті кезең; өңірдің атауы;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 Парламенті Мәжілісінің депутаттарын сайлау қорытындылары</w:t>
            </w:r>
          </w:p>
          <w:p>
            <w:pPr>
              <w:spacing w:after="20"/>
              <w:ind w:left="20"/>
              <w:jc w:val="both"/>
            </w:pPr>
            <w:r>
              <w:rPr>
                <w:rFonts w:ascii="Times New Roman"/>
                <w:b w:val="false"/>
                <w:i w:val="false"/>
                <w:color w:val="000000"/>
                <w:sz w:val="20"/>
              </w:rPr>
              <w:t>
(есепті кезең; тегі және аты-жөні;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лауазымына кандидаттардың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тегі мен аты-жөні; түсімнің жалпы сомасы, теңгемен; меншікті қаражат, теңгемен; республикалық қоғамдық бірлестіктердің қаражаты, теңгемен; Қазақстан азаматтары мен ұйымдарының ерікті қайырмалдықтары, теңгемен; сайлау науқанына жұмсалған шығыстардың жалпы сомасы, теңгемен; соманың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саяси партияның атауы; түсімдер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мүлікті мүліктік жалдауға/жалға беру жөніндегі ақпарат</w:t>
            </w:r>
          </w:p>
          <w:p>
            <w:pPr>
              <w:spacing w:after="20"/>
              <w:ind w:left="20"/>
              <w:jc w:val="both"/>
            </w:pPr>
            <w:r>
              <w:rPr>
                <w:rFonts w:ascii="Times New Roman"/>
                <w:b w:val="false"/>
                <w:i w:val="false"/>
                <w:color w:val="000000"/>
                <w:sz w:val="20"/>
              </w:rPr>
              <w:t>
(қала/аудан атауы; қолданыстағы шарттар саны; ауданы, шаршы метр; жоспарланған түсімдер, мың теңге; нақты түсімдер, мың теңге; орындалу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 объектілерін сенімгерлік басқаруға беру жөніндегі тендерлер туралы деректер</w:t>
            </w:r>
          </w:p>
          <w:p>
            <w:pPr>
              <w:spacing w:after="20"/>
              <w:ind w:left="20"/>
              <w:jc w:val="both"/>
            </w:pPr>
            <w:r>
              <w:rPr>
                <w:rFonts w:ascii="Times New Roman"/>
                <w:b w:val="false"/>
                <w:i w:val="false"/>
                <w:color w:val="000000"/>
                <w:sz w:val="20"/>
              </w:rPr>
              <w:t>
(қаланың/ауданның атауы; объектінің атауы; орналасқан жерінің мекенжайы; сауда-саттық өткізілген күні, уақыты және орны; беру мерзімі; өтініш берушілердің саны; жалпы құны, мың теңге; баланстық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бос жер учаскелері туралы ақпарат</w:t>
            </w:r>
          </w:p>
          <w:p>
            <w:pPr>
              <w:spacing w:after="20"/>
              <w:ind w:left="20"/>
              <w:jc w:val="both"/>
            </w:pPr>
            <w:r>
              <w:rPr>
                <w:rFonts w:ascii="Times New Roman"/>
                <w:b w:val="false"/>
                <w:i w:val="false"/>
                <w:color w:val="000000"/>
                <w:sz w:val="20"/>
              </w:rPr>
              <w:t>
(есепті кезең; елді мекеннің атауы; нысаналы мақсаты;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коммерциялық мақсаттар үшін өткізілген жер учаскелері туралы деректер</w:t>
            </w:r>
          </w:p>
          <w:p>
            <w:pPr>
              <w:spacing w:after="20"/>
              <w:ind w:left="20"/>
              <w:jc w:val="both"/>
            </w:pPr>
            <w:r>
              <w:rPr>
                <w:rFonts w:ascii="Times New Roman"/>
                <w:b w:val="false"/>
                <w:i w:val="false"/>
                <w:color w:val="000000"/>
                <w:sz w:val="20"/>
              </w:rPr>
              <w:t>
(есепті кезең; қаланың/ауданның/ауылдық округтің атауы; кадастрлық құны бойынша сатылған жер учаскелерінің ауданы; жер учаскелерін сатудан түскен сома, мың теңге; жер учаскелерін сату бойынша аукциондар саны; аукциондарда сатылған жер учаскелерінің ауданы; аукциондар арқылы жер учаскелерін сатудан түскен сома; сатылған жер учаскелерінің жалпы ауданы, сатылған жер учаскелерінің жалпы ауданы; сатылған жер учаскелерінен түскен жалпы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қорының бөлінуі</w:t>
            </w:r>
          </w:p>
          <w:p>
            <w:pPr>
              <w:spacing w:after="20"/>
              <w:ind w:left="20"/>
              <w:jc w:val="both"/>
            </w:pPr>
            <w:r>
              <w:rPr>
                <w:rFonts w:ascii="Times New Roman"/>
                <w:b w:val="false"/>
                <w:i w:val="false"/>
                <w:color w:val="000000"/>
                <w:sz w:val="20"/>
              </w:rPr>
              <w:t>
(есепті кезең; қаланың/ауданның/ауылдық округтің атауы; жердің жалпы ауданы, гектар; ауыл шаруашылығы мақсатындағы жердің ауданы, гектар; елді мекендердің ауданы, гектар; ерекше қорғалатын табиғи аумақтар жерінің ауданы; орман қоры жерінің ауданы, гектар; су қоры жерінің ауданы; басқа мемлекеттер пайдаланатын жер ауданы, гектар; өнеркәсіп, көлік, байланыс және қорғаныс жерлерінің ауданы; запастағы жер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мәжбүрлеп алып қойылған тұлғалардың тізілімі</w:t>
            </w:r>
          </w:p>
          <w:p>
            <w:pPr>
              <w:spacing w:after="20"/>
              <w:ind w:left="20"/>
              <w:jc w:val="both"/>
            </w:pPr>
            <w:r>
              <w:rPr>
                <w:rFonts w:ascii="Times New Roman"/>
                <w:b w:val="false"/>
                <w:i w:val="false"/>
                <w:color w:val="000000"/>
                <w:sz w:val="20"/>
              </w:rPr>
              <w:t>
(есепті кезең; заңды тұлғаның немесе жеке тұлғаның атауы (аты-жөні жазылған тегі); заңды тұлғаның БСН; жер учаскесінің орналасқан жері; жер учаскесінің алаңы; жер учаскесінің нысаналы мақсаты; жер заңнамасын бұзудың түрі мен құрамы; сот шешімінің қабылданған/заңды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жалпы ішкі өнім</w:t>
            </w:r>
          </w:p>
          <w:p>
            <w:pPr>
              <w:spacing w:after="20"/>
              <w:ind w:left="20"/>
              <w:jc w:val="both"/>
            </w:pPr>
            <w:r>
              <w:rPr>
                <w:rFonts w:ascii="Times New Roman"/>
                <w:b w:val="false"/>
                <w:i w:val="false"/>
                <w:color w:val="000000"/>
                <w:sz w:val="20"/>
              </w:rPr>
              <w:t>
(есепті кезең; өндіріс әдісімен жалпы ішкі өнім, миллион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өндіріс әдісімен жалпы ішкі өнім</w:t>
            </w:r>
          </w:p>
          <w:p>
            <w:pPr>
              <w:spacing w:after="20"/>
              <w:ind w:left="20"/>
              <w:jc w:val="both"/>
            </w:pPr>
            <w:r>
              <w:rPr>
                <w:rFonts w:ascii="Times New Roman"/>
                <w:b w:val="false"/>
                <w:i w:val="false"/>
                <w:color w:val="000000"/>
                <w:sz w:val="20"/>
              </w:rPr>
              <w:t>
(есепті кезең; жан басына шаққандағы өндіріс әдісімен жалпы ішкі өнім, мың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шотындағы жалпы қосылған құн</w:t>
            </w:r>
          </w:p>
          <w:p>
            <w:pPr>
              <w:spacing w:after="20"/>
              <w:ind w:left="20"/>
              <w:jc w:val="both"/>
            </w:pPr>
            <w:r>
              <w:rPr>
                <w:rFonts w:ascii="Times New Roman"/>
                <w:b w:val="false"/>
                <w:i w:val="false"/>
                <w:color w:val="000000"/>
                <w:sz w:val="20"/>
              </w:rPr>
              <w:t>
(есепті кезең; өндіріс шотындағы жалпы қосылған құн,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өңірлердің үлес салмағы</w:t>
            </w:r>
          </w:p>
          <w:p>
            <w:pPr>
              <w:spacing w:after="20"/>
              <w:ind w:left="20"/>
              <w:jc w:val="both"/>
            </w:pPr>
            <w:r>
              <w:rPr>
                <w:rFonts w:ascii="Times New Roman"/>
                <w:b w:val="false"/>
                <w:i w:val="false"/>
                <w:color w:val="000000"/>
                <w:sz w:val="20"/>
              </w:rPr>
              <w:t>
(есепті кезең; өңірдің атауы; жалпы ішкі өнімдегі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p>
            <w:pPr>
              <w:spacing w:after="20"/>
              <w:ind w:left="20"/>
              <w:jc w:val="both"/>
            </w:pPr>
            <w:r>
              <w:rPr>
                <w:rFonts w:ascii="Times New Roman"/>
                <w:b w:val="false"/>
                <w:i w:val="false"/>
                <w:color w:val="000000"/>
                <w:sz w:val="20"/>
              </w:rPr>
              <w:t>
(есепті кезең; өңірдің атауы; жалпы өңірлік өнім, миллион теңге, Америка Құрама Штаттарының миллион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өнімнің нақты көлем индексі</w:t>
            </w:r>
          </w:p>
          <w:p>
            <w:pPr>
              <w:spacing w:after="20"/>
              <w:ind w:left="20"/>
              <w:jc w:val="both"/>
            </w:pPr>
            <w:r>
              <w:rPr>
                <w:rFonts w:ascii="Times New Roman"/>
                <w:b w:val="false"/>
                <w:i w:val="false"/>
                <w:color w:val="000000"/>
                <w:sz w:val="20"/>
              </w:rPr>
              <w:t>
(есепті кезең; өңірдің атауы; жалпы өңірлік өнімнің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жалпы өңірлік өнім</w:t>
            </w:r>
          </w:p>
          <w:p>
            <w:pPr>
              <w:spacing w:after="20"/>
              <w:ind w:left="20"/>
              <w:jc w:val="both"/>
            </w:pPr>
            <w:r>
              <w:rPr>
                <w:rFonts w:ascii="Times New Roman"/>
                <w:b w:val="false"/>
                <w:i w:val="false"/>
                <w:color w:val="000000"/>
                <w:sz w:val="20"/>
              </w:rPr>
              <w:t>
(есепті кезең; өңірдің атауы; жан басына шаққандағы жалпы өңірлік өнім, мың теңге және Америка Құрама Штаттарының мың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өнім шығаруы</w:t>
            </w:r>
          </w:p>
          <w:p>
            <w:pPr>
              <w:spacing w:after="20"/>
              <w:ind w:left="20"/>
              <w:jc w:val="both"/>
            </w:pPr>
            <w:r>
              <w:rPr>
                <w:rFonts w:ascii="Times New Roman"/>
                <w:b w:val="false"/>
                <w:i w:val="false"/>
                <w:color w:val="000000"/>
                <w:sz w:val="20"/>
              </w:rPr>
              <w:t>
(есепті кезең; өңірдің атауы; дара кәсіпкерлердің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жан басына шаққанда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жан басына шаққандағы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таза салықтар</w:t>
            </w:r>
          </w:p>
          <w:p>
            <w:pPr>
              <w:spacing w:after="20"/>
              <w:ind w:left="20"/>
              <w:jc w:val="both"/>
            </w:pPr>
            <w:r>
              <w:rPr>
                <w:rFonts w:ascii="Times New Roman"/>
                <w:b w:val="false"/>
                <w:i w:val="false"/>
                <w:color w:val="000000"/>
                <w:sz w:val="20"/>
              </w:rPr>
              <w:t>
(есепті кезең; өнімдерге салынатын таза салықтар,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орташа атаулы ақшалай табысы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номиналды ақшалай табысы,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ақшалай табыс индексі</w:t>
            </w:r>
          </w:p>
          <w:p>
            <w:pPr>
              <w:spacing w:after="20"/>
              <w:ind w:left="20"/>
              <w:jc w:val="both"/>
            </w:pPr>
            <w:r>
              <w:rPr>
                <w:rFonts w:ascii="Times New Roman"/>
                <w:b w:val="false"/>
                <w:i w:val="false"/>
                <w:color w:val="000000"/>
                <w:sz w:val="20"/>
              </w:rPr>
              <w:t>
(есепті кезең; өңірдің атауы; номиналды ақшалай кіріс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табыс индексі</w:t>
            </w:r>
          </w:p>
          <w:p>
            <w:pPr>
              <w:spacing w:after="20"/>
              <w:ind w:left="20"/>
              <w:jc w:val="both"/>
            </w:pPr>
            <w:r>
              <w:rPr>
                <w:rFonts w:ascii="Times New Roman"/>
                <w:b w:val="false"/>
                <w:i w:val="false"/>
                <w:color w:val="000000"/>
                <w:sz w:val="20"/>
              </w:rPr>
              <w:t>
(есепті кезең; өңірдің атауы; нақты ақшалай кірістер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табыстың халықтың жан басына шаққандағы құрылымы</w:t>
            </w:r>
          </w:p>
          <w:p>
            <w:pPr>
              <w:spacing w:after="20"/>
              <w:ind w:left="20"/>
              <w:jc w:val="both"/>
            </w:pPr>
            <w:r>
              <w:rPr>
                <w:rFonts w:ascii="Times New Roman"/>
                <w:b w:val="false"/>
                <w:i w:val="false"/>
                <w:color w:val="000000"/>
                <w:sz w:val="20"/>
              </w:rPr>
              <w:t>
(есепті кезең; өңірдің атауы; өлшем бірлігі; ақшалай кіріс барлығы; еңбек қызметінен түскен табыс; жалданған жұмыстан түскен табыс; өзін-өзі жұмыспен қамтудан және кәсіпкерлік қызметтен түскен табыс; зейнетақы; жәрдемақы; атаулы әлеуметтік көмек және тұрғын үй көмегі; стипендия; туыстарынан, таныстарынан материалдық көмек, алимент; меншіктен түскен табыс; басқа ақшалай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тұтынуға пайдаланылған табысы</w:t>
            </w:r>
          </w:p>
          <w:p>
            <w:pPr>
              <w:spacing w:after="20"/>
              <w:ind w:left="20"/>
              <w:jc w:val="both"/>
            </w:pPr>
            <w:r>
              <w:rPr>
                <w:rFonts w:ascii="Times New Roman"/>
                <w:b w:val="false"/>
                <w:i w:val="false"/>
                <w:color w:val="000000"/>
                <w:sz w:val="20"/>
              </w:rPr>
              <w:t>
(есепті кезең; өңірдің атауы; тұтынуға пайдаланылған табыс мөлшері, жан басына шаққанда орташа есеппен,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пайдаланылған табыстың ең төменгі күнкөріс шамасымен арақатынасы</w:t>
            </w:r>
          </w:p>
          <w:p>
            <w:pPr>
              <w:spacing w:after="20"/>
              <w:ind w:left="20"/>
              <w:jc w:val="both"/>
            </w:pPr>
            <w:r>
              <w:rPr>
                <w:rFonts w:ascii="Times New Roman"/>
                <w:b w:val="false"/>
                <w:i w:val="false"/>
                <w:color w:val="000000"/>
                <w:sz w:val="20"/>
              </w:rPr>
              <w:t>
(есепті кезең; өңірдің атауы; тұтынуға пайдаланылған кірістердің ең төменгі күнкөріс деңгейімен арақатынасы,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қожалағына шаққандағы тұтынуға пайдаланылған табыстары</w:t>
            </w:r>
          </w:p>
          <w:p>
            <w:pPr>
              <w:spacing w:after="20"/>
              <w:ind w:left="20"/>
              <w:jc w:val="both"/>
            </w:pPr>
            <w:r>
              <w:rPr>
                <w:rFonts w:ascii="Times New Roman"/>
                <w:b w:val="false"/>
                <w:i w:val="false"/>
                <w:color w:val="000000"/>
                <w:sz w:val="20"/>
              </w:rPr>
              <w:t>
(есепті кезең; өңірдің атауы; тұтынуға пайдаланылған үй қожалықтарының табыстары, орта есеппен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тұтыну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есеппен азық-түлік тауарларына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жан басына шаққандағы халықтың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азық-түлік өнімдеріне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азық-түліктен басқа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азық-түліктен басқа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тұтыну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азық-түлік тауарларына үй қожалығына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қожалығына орта есеппен азық-түлікке ақшалай шығыстары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емес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азық-түлік емес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тұтыну шығыстары; туыстары мен таныстарына материалдық көмек, алимент; салықтар, төлемдер және басқа төлемдер; кредит пен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тұтыну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тамақ өнімдерін сатып алуға, үйден тыс тамақтануға, алкогольді сусындарды, темекі өнімдерін, азық-түліктен басқа тауарларды және ақылы қызметтерді сатып алуға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тамақ өнімдеріне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өнімдеріне, сүт өнімдеріне, жұмыртқаға, ет пен ет өнімдеріне, балық пен теңіз өнімдеріне, майлар мен тоң майларға, жемістерге, көкөністерге және басқа да азық-түлік өнімдеріне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емес тауарларына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киімге, аяқ киімге, матаға, жиһазға, үйге керек заттарға, тұрмыстық техникаға, ұзақ пайдаланылатын тауарларға, жеке гигиена заттарына, автокөлік құралдарына және олар үшін жанар-жағармай материалдарына және басқа да азық-түліктен басқа тауарларға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тұрғын үй-коммуналдық қызметтерге, көлік және байланыс, білім беру, денсаулық сақтау, киім-кешек, аяқ киім, тұрмыстық техника, жабдықтарды жөндеу жөніндегі қызметтерге және басқа да қызмет түрлеріне ақы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w:t>
            </w:r>
          </w:p>
          <w:p>
            <w:pPr>
              <w:spacing w:after="20"/>
              <w:ind w:left="20"/>
              <w:jc w:val="both"/>
            </w:pPr>
            <w:r>
              <w:rPr>
                <w:rFonts w:ascii="Times New Roman"/>
                <w:b w:val="false"/>
                <w:i w:val="false"/>
                <w:color w:val="000000"/>
                <w:sz w:val="20"/>
              </w:rPr>
              <w:t>
(есепті кезең; өңірдің атауы; табысы ең төменгі күнкөріс деңгейінен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азық-түлік себеті құнынан төмен халықтың үлесі</w:t>
            </w:r>
          </w:p>
          <w:p>
            <w:pPr>
              <w:spacing w:after="20"/>
              <w:ind w:left="20"/>
              <w:jc w:val="both"/>
            </w:pPr>
            <w:r>
              <w:rPr>
                <w:rFonts w:ascii="Times New Roman"/>
                <w:b w:val="false"/>
                <w:i w:val="false"/>
                <w:color w:val="000000"/>
                <w:sz w:val="20"/>
              </w:rPr>
              <w:t>
(есепті кезең; өңірдің атауы; табысы азық-түлік себетінің құнынан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жоғары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p>
            <w:pPr>
              <w:spacing w:after="20"/>
              <w:ind w:left="20"/>
              <w:jc w:val="both"/>
            </w:pPr>
            <w:r>
              <w:rPr>
                <w:rFonts w:ascii="Times New Roman"/>
                <w:b w:val="false"/>
                <w:i w:val="false"/>
                <w:color w:val="000000"/>
                <w:sz w:val="20"/>
              </w:rPr>
              <w:t>
(есепті кезең; өңірдің атауы; халықтың жеке тұтыну үшін сатып алатын тауарлары мен қызметтерінің тіркелген себетіне бағалардың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 бағаларының индексі (өңірлер бойынша)</w:t>
            </w:r>
          </w:p>
          <w:p>
            <w:pPr>
              <w:spacing w:after="20"/>
              <w:ind w:left="20"/>
              <w:jc w:val="both"/>
            </w:pPr>
            <w:r>
              <w:rPr>
                <w:rFonts w:ascii="Times New Roman"/>
                <w:b w:val="false"/>
                <w:i w:val="false"/>
                <w:color w:val="000000"/>
                <w:sz w:val="20"/>
              </w:rPr>
              <w:t>
(есепті кезең; өңірдің атауы; халыққа көрсетілетін ақылы қызметтер бағасының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ең төменгі күнкөріс деңгейінің шамасы (аудандар бойынша)</w:t>
            </w:r>
          </w:p>
          <w:p>
            <w:pPr>
              <w:spacing w:after="20"/>
              <w:ind w:left="20"/>
              <w:jc w:val="both"/>
            </w:pPr>
            <w:r>
              <w:rPr>
                <w:rFonts w:ascii="Times New Roman"/>
                <w:b w:val="false"/>
                <w:i w:val="false"/>
                <w:color w:val="000000"/>
                <w:sz w:val="20"/>
              </w:rPr>
              <w:t>
(есепті кезең; ауданның атауы; халықтың жан басына шаққандағы орта есеппен күнкөріс деңгейі шамасының мөлшері, тұтыну себетінен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20%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Қорлардың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қорлардың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пайыздық (децильді)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10 пайыздық (децилдік)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пайыздық (квинтильді)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20 пайыздық (квинтилдік)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тереңдігі</w:t>
            </w:r>
          </w:p>
          <w:p>
            <w:pPr>
              <w:spacing w:after="20"/>
              <w:ind w:left="20"/>
              <w:jc w:val="both"/>
            </w:pPr>
            <w:r>
              <w:rPr>
                <w:rFonts w:ascii="Times New Roman"/>
                <w:b w:val="false"/>
                <w:i w:val="false"/>
                <w:color w:val="000000"/>
                <w:sz w:val="20"/>
              </w:rPr>
              <w:t>
(есепті кезең; өңірдің атауы; кедейлік тереңдігі,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өткірлігі</w:t>
            </w:r>
          </w:p>
          <w:p>
            <w:pPr>
              <w:spacing w:after="20"/>
              <w:ind w:left="20"/>
              <w:jc w:val="both"/>
            </w:pPr>
            <w:r>
              <w:rPr>
                <w:rFonts w:ascii="Times New Roman"/>
                <w:b w:val="false"/>
                <w:i w:val="false"/>
                <w:color w:val="000000"/>
                <w:sz w:val="20"/>
              </w:rPr>
              <w:t>
(есепті кезең; өңірдің атауы; кедейлік өткірлігі,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қожалығының орташа мөлшері</w:t>
            </w:r>
          </w:p>
          <w:p>
            <w:pPr>
              <w:spacing w:after="20"/>
              <w:ind w:left="20"/>
              <w:jc w:val="both"/>
            </w:pPr>
            <w:r>
              <w:rPr>
                <w:rFonts w:ascii="Times New Roman"/>
                <w:b w:val="false"/>
                <w:i w:val="false"/>
                <w:color w:val="000000"/>
                <w:sz w:val="20"/>
              </w:rPr>
              <w:t>
(есепті кезең; өңірдің атауы; үй қожалығының орташа мөлшері,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 әлеуметтік-демографиялық сипаттамалар бойынша бөлу</w:t>
            </w:r>
          </w:p>
          <w:p>
            <w:pPr>
              <w:spacing w:after="20"/>
              <w:ind w:left="20"/>
              <w:jc w:val="both"/>
            </w:pPr>
            <w:r>
              <w:rPr>
                <w:rFonts w:ascii="Times New Roman"/>
                <w:b w:val="false"/>
                <w:i w:val="false"/>
                <w:color w:val="000000"/>
                <w:sz w:val="20"/>
              </w:rPr>
              <w:t>
(есепті кезең; барлық үй қожалықтары, оның ішінде ерлер, әйелдер; үй қожалығының мөлшері бойынша; үй қожалығының түрі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(есепті кезең; өңірдің атауы; инвестициялардың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тіркелген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тіркелген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жұмыс істеп тұрған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саны 100 адамнан асатын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саны 100 адамнан асатын жұмыс істеп тұрған заңды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заңды тұлғаларының, филиалдарының, өкілдіктерінің тіркеу деректері</w:t>
            </w:r>
          </w:p>
          <w:p>
            <w:pPr>
              <w:spacing w:after="20"/>
              <w:ind w:left="20"/>
              <w:jc w:val="both"/>
            </w:pPr>
            <w:r>
              <w:rPr>
                <w:rFonts w:ascii="Times New Roman"/>
                <w:b w:val="false"/>
                <w:i w:val="false"/>
                <w:color w:val="000000"/>
                <w:sz w:val="20"/>
              </w:rPr>
              <w:t>
(заңды тұлғаның атауы және тіркелген күні; сәйкестендіру нөмірі; заңды мекенжайы (тіркеу кезінде орналасқан жері); қызмет түрі; басшының тегі мен аты-жөні;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заңды тұлғалар, филиалдар, өкілдіктер бойынша статистикалық деректер ("Азаматтарға арналған үкімет" мемлекеттік корпорациясы" коммерциялық емес акционерлік қоғамы арқылы тіркелген)</w:t>
            </w:r>
          </w:p>
          <w:p>
            <w:pPr>
              <w:spacing w:after="20"/>
              <w:ind w:left="20"/>
              <w:jc w:val="both"/>
            </w:pPr>
            <w:r>
              <w:rPr>
                <w:rFonts w:ascii="Times New Roman"/>
                <w:b w:val="false"/>
                <w:i w:val="false"/>
                <w:color w:val="000000"/>
                <w:sz w:val="20"/>
              </w:rPr>
              <w:t>
(есепті кезең; өңірдің атауы;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электрондық түрде тіркелген заңды тұлғалар, филиалдар, өкілдіктер бойынша статистикалық деректер ("электрондық үкіметтің" веб-порталы арқылы тіркелген)</w:t>
            </w:r>
          </w:p>
          <w:p>
            <w:pPr>
              <w:spacing w:after="20"/>
              <w:ind w:left="20"/>
              <w:jc w:val="both"/>
            </w:pPr>
            <w:r>
              <w:rPr>
                <w:rFonts w:ascii="Times New Roman"/>
                <w:b w:val="false"/>
                <w:i w:val="false"/>
                <w:color w:val="000000"/>
                <w:sz w:val="20"/>
              </w:rPr>
              <w:t>
(есепті кезең; өңірдің атауы; электрондық түрде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шағын, орта және ірі кәсіпкерлік субъектілері бойынша статистикалық деректер</w:t>
            </w:r>
          </w:p>
          <w:p>
            <w:pPr>
              <w:spacing w:after="20"/>
              <w:ind w:left="20"/>
              <w:jc w:val="both"/>
            </w:pPr>
            <w:r>
              <w:rPr>
                <w:rFonts w:ascii="Times New Roman"/>
                <w:b w:val="false"/>
                <w:i w:val="false"/>
                <w:color w:val="000000"/>
                <w:sz w:val="20"/>
              </w:rPr>
              <w:t>
(есепті кезең; өңірдің атауы; тіркелген шағын кәсіпкерлік субъектілерінің саны; тіркелген орта кәсіпкерлік субъектілерінің саны; тіркелген ірі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жеке кәсіпкерлер саны</w:t>
            </w:r>
          </w:p>
          <w:p>
            <w:pPr>
              <w:spacing w:after="20"/>
              <w:ind w:left="20"/>
              <w:jc w:val="both"/>
            </w:pPr>
            <w:r>
              <w:rPr>
                <w:rFonts w:ascii="Times New Roman"/>
                <w:b w:val="false"/>
                <w:i w:val="false"/>
                <w:color w:val="000000"/>
                <w:sz w:val="20"/>
              </w:rPr>
              <w:t>
(есепті кезең; өңірдің атауы; жұмыс істеп тұрған дара кәсіпкерлердің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жеке кәсіпкерлер саны</w:t>
            </w:r>
          </w:p>
          <w:p>
            <w:pPr>
              <w:spacing w:after="20"/>
              <w:ind w:left="20"/>
              <w:jc w:val="both"/>
            </w:pPr>
            <w:r>
              <w:rPr>
                <w:rFonts w:ascii="Times New Roman"/>
                <w:b w:val="false"/>
                <w:i w:val="false"/>
                <w:color w:val="000000"/>
                <w:sz w:val="20"/>
              </w:rPr>
              <w:t>
(есепті кезең; өңірдің атауы; тіркелген дара кәсіпкерлер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бойынша деректерді іздеу</w:t>
            </w:r>
          </w:p>
          <w:p>
            <w:pPr>
              <w:spacing w:after="20"/>
              <w:ind w:left="20"/>
              <w:jc w:val="both"/>
            </w:pPr>
            <w:r>
              <w:rPr>
                <w:rFonts w:ascii="Times New Roman"/>
                <w:b w:val="false"/>
                <w:i w:val="false"/>
                <w:color w:val="000000"/>
                <w:sz w:val="20"/>
              </w:rPr>
              <w:t>
(есепті кезең;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шағын және орта кәсіпкерліктің тіркелген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тіркелген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кепілдіктер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кепілдіктер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субъектілеріне берілген гранттар саны</w:t>
            </w:r>
          </w:p>
          <w:p>
            <w:pPr>
              <w:spacing w:after="20"/>
              <w:ind w:left="20"/>
              <w:jc w:val="both"/>
            </w:pPr>
            <w:r>
              <w:rPr>
                <w:rFonts w:ascii="Times New Roman"/>
                <w:b w:val="false"/>
                <w:i w:val="false"/>
                <w:color w:val="000000"/>
                <w:sz w:val="20"/>
              </w:rPr>
              <w:t>
(есепті кезең; жеке кәсіпкерлік субъектілеріне берілген гранттар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субсидиялар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субсидиялар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жұмыс істеп тұрған бизнесті жүргізуді сервистік қолдау бойынша берілген консультациялардың саны</w:t>
            </w:r>
          </w:p>
          <w:p>
            <w:pPr>
              <w:spacing w:after="20"/>
              <w:ind w:left="20"/>
              <w:jc w:val="both"/>
            </w:pPr>
            <w:r>
              <w:rPr>
                <w:rFonts w:ascii="Times New Roman"/>
                <w:b w:val="false"/>
                <w:i w:val="false"/>
                <w:color w:val="000000"/>
                <w:sz w:val="20"/>
              </w:rPr>
              <w:t>
(есепті кезең; жұмыс істеп тұрған бизнесті жүргізуді сервистік қолдау бойынша ұсынылған консультациялар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тіркелімдері</w:t>
            </w:r>
          </w:p>
          <w:p>
            <w:pPr>
              <w:spacing w:after="20"/>
              <w:ind w:left="20"/>
              <w:jc w:val="both"/>
            </w:pPr>
            <w:r>
              <w:rPr>
                <w:rFonts w:ascii="Times New Roman"/>
                <w:b w:val="false"/>
                <w:i w:val="false"/>
                <w:color w:val="000000"/>
                <w:sz w:val="20"/>
              </w:rPr>
              <w:t>
(табиғи монополия субъектісінің атауы; табиғи монополия саласы;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қабылданғаннан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 мемлекеттік тіркелімінің республикалық бөліміне енгізілген табиғи монополия субъектілері көрсететін қызметтердің тарифтері</w:t>
            </w:r>
          </w:p>
          <w:p>
            <w:pPr>
              <w:spacing w:after="20"/>
              <w:ind w:left="20"/>
              <w:jc w:val="both"/>
            </w:pPr>
            <w:r>
              <w:rPr>
                <w:rFonts w:ascii="Times New Roman"/>
                <w:b w:val="false"/>
                <w:i w:val="false"/>
                <w:color w:val="000000"/>
                <w:sz w:val="20"/>
              </w:rPr>
              <w:t>
(көрсетілетін қызметтің атауы; өңірдің атауы; табиғи монополия субъектісінің атауы; қосылған құн салығынсыз теңгедегі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Интернет-ресурсы бар ұйымдардың саны</w:t>
            </w:r>
          </w:p>
          <w:p>
            <w:pPr>
              <w:spacing w:after="20"/>
              <w:ind w:left="20"/>
              <w:jc w:val="both"/>
            </w:pPr>
            <w:r>
              <w:rPr>
                <w:rFonts w:ascii="Times New Roman"/>
                <w:b w:val="false"/>
                <w:i w:val="false"/>
                <w:color w:val="000000"/>
                <w:sz w:val="20"/>
              </w:rPr>
              <w:t>
(есепті кезең; өңірдің атауы; интернет-ресурсы бар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арнайы экономикалық және индустриялық аймақтар бойынша ақпарат</w:t>
            </w:r>
          </w:p>
          <w:p>
            <w:pPr>
              <w:spacing w:after="20"/>
              <w:ind w:left="20"/>
              <w:jc w:val="both"/>
            </w:pPr>
            <w:r>
              <w:rPr>
                <w:rFonts w:ascii="Times New Roman"/>
                <w:b w:val="false"/>
                <w:i w:val="false"/>
                <w:color w:val="000000"/>
                <w:sz w:val="20"/>
              </w:rPr>
              <w:t>
(есепті кезең; арнайы экономикалық немесе индустриялық аймақтардың атауы; заңды мекенжайы және байланыс телефоны; тартылған инвестициялардың көлемі; тұрақты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тізбесі</w:t>
            </w:r>
          </w:p>
          <w:p>
            <w:pPr>
              <w:spacing w:after="20"/>
              <w:ind w:left="20"/>
              <w:jc w:val="both"/>
            </w:pPr>
            <w:r>
              <w:rPr>
                <w:rFonts w:ascii="Times New Roman"/>
                <w:b w:val="false"/>
                <w:i w:val="false"/>
                <w:color w:val="000000"/>
                <w:sz w:val="20"/>
              </w:rPr>
              <w:t>
(есепті кезең; өңірдің атауы; моноқаланың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w:t>
            </w:r>
          </w:p>
          <w:p>
            <w:pPr>
              <w:spacing w:after="20"/>
              <w:ind w:left="20"/>
              <w:jc w:val="both"/>
            </w:pPr>
            <w:r>
              <w:rPr>
                <w:rFonts w:ascii="Times New Roman"/>
                <w:b w:val="false"/>
                <w:i w:val="false"/>
                <w:color w:val="000000"/>
                <w:sz w:val="20"/>
              </w:rPr>
              <w:t>
(есепті кезең; өңірдің атауы; қала құраушы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әлеуеті бар ауылдық елді мекендердің тізбесі</w:t>
            </w:r>
          </w:p>
          <w:p>
            <w:pPr>
              <w:spacing w:after="20"/>
              <w:ind w:left="20"/>
              <w:jc w:val="both"/>
            </w:pPr>
            <w:r>
              <w:rPr>
                <w:rFonts w:ascii="Times New Roman"/>
                <w:b w:val="false"/>
                <w:i w:val="false"/>
                <w:color w:val="000000"/>
                <w:sz w:val="20"/>
              </w:rPr>
              <w:t>
(есепті кезең; өңірдің атауы; әлеуметтік-экономикалық даму әлеуеті бар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қаралған техникалық-экономикалық негіздемелерінің және бюджеттік инвестициялардың қаржылық-экономикалық негіздемелерінің саны</w:t>
            </w:r>
          </w:p>
          <w:p>
            <w:pPr>
              <w:spacing w:after="20"/>
              <w:ind w:left="20"/>
              <w:jc w:val="both"/>
            </w:pPr>
            <w:r>
              <w:rPr>
                <w:rFonts w:ascii="Times New Roman"/>
                <w:b w:val="false"/>
                <w:i w:val="false"/>
                <w:color w:val="000000"/>
                <w:sz w:val="20"/>
              </w:rPr>
              <w:t>
(есепті кезең; бюджеттік инвестициялық жобаның атауы; қаралған техникалық-экономикалық негіздемелердің саны; қаралған қаржылық-экономикалық негіздемелердің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көрсетілетін қызметтерді ұсынатын және сүйемелдейтін фронт-офистер туралы деректер</w:t>
            </w:r>
          </w:p>
          <w:p>
            <w:pPr>
              <w:spacing w:after="20"/>
              <w:ind w:left="20"/>
              <w:jc w:val="both"/>
            </w:pPr>
            <w:r>
              <w:rPr>
                <w:rFonts w:ascii="Times New Roman"/>
                <w:b w:val="false"/>
                <w:i w:val="false"/>
                <w:color w:val="000000"/>
                <w:sz w:val="20"/>
              </w:rPr>
              <w:t>
(өңірдің атауы; фронт-офистің атауы; заңды мекенжайы; байланыс телефоны және электрондық поштасы (бар болса); көрсетілетін қызметтердің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арналған басым қызмет түрлерінің тізбесі</w:t>
            </w:r>
          </w:p>
          <w:p>
            <w:pPr>
              <w:spacing w:after="20"/>
              <w:ind w:left="20"/>
              <w:jc w:val="both"/>
            </w:pPr>
            <w:r>
              <w:rPr>
                <w:rFonts w:ascii="Times New Roman"/>
                <w:b w:val="false"/>
                <w:i w:val="false"/>
                <w:color w:val="000000"/>
                <w:sz w:val="20"/>
              </w:rPr>
              <w:t>
(бөлім коды; бөлім атауы; топ коды; топ атауы; сынып коды; сынып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ұйымдардың тізбесі, өңірлер бөлінісінде</w:t>
            </w:r>
          </w:p>
          <w:p>
            <w:pPr>
              <w:spacing w:after="20"/>
              <w:ind w:left="20"/>
              <w:jc w:val="both"/>
            </w:pPr>
            <w:r>
              <w:rPr>
                <w:rFonts w:ascii="Times New Roman"/>
                <w:b w:val="false"/>
                <w:i w:val="false"/>
                <w:color w:val="000000"/>
                <w:sz w:val="20"/>
              </w:rPr>
              <w:t>
(есепті кезең; ұйымның атауы; заңды мекенжайы және байланыс телефоны; электрондық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инвестициялық жобалар туралы ақпарат, өңірлер бөлінісінде</w:t>
            </w:r>
          </w:p>
          <w:p>
            <w:pPr>
              <w:spacing w:after="20"/>
              <w:ind w:left="20"/>
              <w:jc w:val="both"/>
            </w:pPr>
            <w:r>
              <w:rPr>
                <w:rFonts w:ascii="Times New Roman"/>
                <w:b w:val="false"/>
                <w:i w:val="false"/>
                <w:color w:val="000000"/>
                <w:sz w:val="20"/>
              </w:rPr>
              <w:t>
(есепті кезең; іске асырылған инвестициялық жобаның атауы; жобаның бастамашысы; орналасқан жері; жоба шеңберінде іске асырылатын тауарлардың, жұмыстар мен көрсетілетін қызметтердің тізбесі; жобалық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жөніндегі мәліметтер, өңірлер бөлінісінде</w:t>
            </w:r>
          </w:p>
          <w:p>
            <w:pPr>
              <w:spacing w:after="20"/>
              <w:ind w:left="20"/>
              <w:jc w:val="both"/>
            </w:pPr>
            <w:r>
              <w:rPr>
                <w:rFonts w:ascii="Times New Roman"/>
                <w:b w:val="false"/>
                <w:i w:val="false"/>
                <w:color w:val="000000"/>
                <w:sz w:val="20"/>
              </w:rPr>
              <w:t>
(қаланың/ауданның атауы; іске асырылған объектілердің атауы; іске асырылған объектілердің саны мен түрі; өткізу әдісі (бағаны көтеру/төмендету); өткізу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нақты көлем индексі</w:t>
            </w:r>
          </w:p>
          <w:p>
            <w:pPr>
              <w:spacing w:after="20"/>
              <w:ind w:left="20"/>
              <w:jc w:val="both"/>
            </w:pPr>
            <w:r>
              <w:rPr>
                <w:rFonts w:ascii="Times New Roman"/>
                <w:b w:val="false"/>
                <w:i w:val="false"/>
                <w:color w:val="000000"/>
                <w:sz w:val="20"/>
              </w:rPr>
              <w:t>
(есепті кезең; өңірдің атауы; көтерме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 индексі</w:t>
            </w:r>
          </w:p>
          <w:p>
            <w:pPr>
              <w:spacing w:after="20"/>
              <w:ind w:left="20"/>
              <w:jc w:val="both"/>
            </w:pPr>
            <w:r>
              <w:rPr>
                <w:rFonts w:ascii="Times New Roman"/>
                <w:b w:val="false"/>
                <w:i w:val="false"/>
                <w:color w:val="000000"/>
                <w:sz w:val="20"/>
              </w:rPr>
              <w:t>
(есепті кезең; өңірдің атауы; бөлшек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көтерме сауда көлемі</w:t>
            </w:r>
          </w:p>
          <w:p>
            <w:pPr>
              <w:spacing w:after="20"/>
              <w:ind w:left="20"/>
              <w:jc w:val="both"/>
            </w:pPr>
            <w:r>
              <w:rPr>
                <w:rFonts w:ascii="Times New Roman"/>
                <w:b w:val="false"/>
                <w:i w:val="false"/>
                <w:color w:val="000000"/>
                <w:sz w:val="20"/>
              </w:rPr>
              <w:t>
(есепті кезең; өңірдің атауы; құндық мәндегі көтерме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бөлшек сауда көлемі</w:t>
            </w:r>
          </w:p>
          <w:p>
            <w:pPr>
              <w:spacing w:after="20"/>
              <w:ind w:left="20"/>
              <w:jc w:val="both"/>
            </w:pPr>
            <w:r>
              <w:rPr>
                <w:rFonts w:ascii="Times New Roman"/>
                <w:b w:val="false"/>
                <w:i w:val="false"/>
                <w:color w:val="000000"/>
                <w:sz w:val="20"/>
              </w:rPr>
              <w:t>
(есепті кезең; өңірдің атауы; құндық мәндегі бөлшек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бөлшек сауда көлемі</w:t>
            </w:r>
          </w:p>
          <w:p>
            <w:pPr>
              <w:spacing w:after="20"/>
              <w:ind w:left="20"/>
              <w:jc w:val="both"/>
            </w:pPr>
            <w:r>
              <w:rPr>
                <w:rFonts w:ascii="Times New Roman"/>
                <w:b w:val="false"/>
                <w:i w:val="false"/>
                <w:color w:val="000000"/>
                <w:sz w:val="20"/>
              </w:rPr>
              <w:t>
(есепті кезең; өңірдің атауы; жан басына шаққандағы бөлшек сауда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тауарларды өткізу көлеміндегі үлес салмағы</w:t>
            </w:r>
          </w:p>
          <w:p>
            <w:pPr>
              <w:spacing w:after="20"/>
              <w:ind w:left="20"/>
              <w:jc w:val="both"/>
            </w:pPr>
            <w:r>
              <w:rPr>
                <w:rFonts w:ascii="Times New Roman"/>
                <w:b w:val="false"/>
                <w:i w:val="false"/>
                <w:color w:val="000000"/>
                <w:sz w:val="20"/>
              </w:rPr>
              <w:t>
(есепті кезең; өңірдің атауы; көтерме саудада тауарларды өткізу көлеміндегі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кәсіпорындарындағы тауарлық қорлар</w:t>
            </w:r>
          </w:p>
          <w:p>
            <w:pPr>
              <w:spacing w:after="20"/>
              <w:ind w:left="20"/>
              <w:jc w:val="both"/>
            </w:pPr>
            <w:r>
              <w:rPr>
                <w:rFonts w:ascii="Times New Roman"/>
                <w:b w:val="false"/>
                <w:i w:val="false"/>
                <w:color w:val="000000"/>
                <w:sz w:val="20"/>
              </w:rPr>
              <w:t>
(есепті кезең; өңірдің атауы; өлшем бірлігі; көтерме сауда кәсіпорындарындағы тауарлық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қызметінің статистикасы (тауар позициялары, сауда әріптестері)</w:t>
            </w:r>
          </w:p>
          <w:p>
            <w:pPr>
              <w:spacing w:after="20"/>
              <w:ind w:left="20"/>
              <w:jc w:val="both"/>
            </w:pPr>
            <w:r>
              <w:rPr>
                <w:rFonts w:ascii="Times New Roman"/>
                <w:b w:val="false"/>
                <w:i w:val="false"/>
                <w:color w:val="000000"/>
                <w:sz w:val="20"/>
              </w:rPr>
              <w:t>
(есепті кезең; республика бойынша және өңірлер бойынша атауы; 4, 6, 10 белгілер бойынша СЭҚТН тауарының коды; қосымша өлшем бірліктері; бағыты (экспорт/импорт); елдер бөлінісінде; салмағы; статистикалық құны, мың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тауар айналымы</w:t>
            </w:r>
          </w:p>
          <w:p>
            <w:pPr>
              <w:spacing w:after="20"/>
              <w:ind w:left="20"/>
              <w:jc w:val="both"/>
            </w:pPr>
            <w:r>
              <w:rPr>
                <w:rFonts w:ascii="Times New Roman"/>
                <w:b w:val="false"/>
                <w:i w:val="false"/>
                <w:color w:val="000000"/>
                <w:sz w:val="20"/>
              </w:rPr>
              <w:t>
(есепті кезең; импорт, экспорт және сыртқы сауда бөлігіндегі тауар айналымы,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одаққа мүше мемлекеттермен бір жылдағы тауар айналымы (экспорт, импорт)</w:t>
            </w:r>
          </w:p>
          <w:p>
            <w:pPr>
              <w:spacing w:after="20"/>
              <w:ind w:left="20"/>
              <w:jc w:val="both"/>
            </w:pPr>
            <w:r>
              <w:rPr>
                <w:rFonts w:ascii="Times New Roman"/>
                <w:b w:val="false"/>
                <w:i w:val="false"/>
                <w:color w:val="000000"/>
                <w:sz w:val="20"/>
              </w:rPr>
              <w:t>
(есепті кезең; елдің атауы; өлшем бірлігі; импорт көлемі; экспорт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экспортының жалпы көлеміндегі шикізаттық емес тауарлар экспорты көлемінің үлесі</w:t>
            </w:r>
          </w:p>
          <w:p>
            <w:pPr>
              <w:spacing w:after="20"/>
              <w:ind w:left="20"/>
              <w:jc w:val="both"/>
            </w:pPr>
            <w:r>
              <w:rPr>
                <w:rFonts w:ascii="Times New Roman"/>
                <w:b w:val="false"/>
                <w:i w:val="false"/>
                <w:color w:val="000000"/>
                <w:sz w:val="20"/>
              </w:rPr>
              <w:t>
(есепті кезең; елдің атауы; ел экспортының жалпы көлеміндегі шикізаттық емес тауарлар экспорты көлемінің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p>
          <w:p>
            <w:pPr>
              <w:spacing w:after="20"/>
              <w:ind w:left="20"/>
              <w:jc w:val="both"/>
            </w:pPr>
            <w:r>
              <w:rPr>
                <w:rFonts w:ascii="Times New Roman"/>
                <w:b w:val="false"/>
                <w:i w:val="false"/>
                <w:color w:val="000000"/>
                <w:sz w:val="20"/>
              </w:rPr>
              <w:t>
(есепті кезең; елдің атауы; өлшем бірлігі; сатып алынған тауарлардың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берілген лицензиялардың саны</w:t>
            </w:r>
          </w:p>
          <w:p>
            <w:pPr>
              <w:spacing w:after="20"/>
              <w:ind w:left="20"/>
              <w:jc w:val="both"/>
            </w:pPr>
            <w:r>
              <w:rPr>
                <w:rFonts w:ascii="Times New Roman"/>
                <w:b w:val="false"/>
                <w:i w:val="false"/>
                <w:color w:val="000000"/>
                <w:sz w:val="20"/>
              </w:rPr>
              <w:t>
(есепті кезең; берілген лицензиялардың жалпы саны; тауарлардың атаулары бөлінісінде берілген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лицензиялар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жалпы саны; тауарлардың атаулары бөлінісінде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рұқсаттар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нарықтарындағы шоғырлану деңгейі</w:t>
            </w:r>
          </w:p>
          <w:p>
            <w:pPr>
              <w:spacing w:after="20"/>
              <w:ind w:left="20"/>
              <w:jc w:val="both"/>
            </w:pPr>
            <w:r>
              <w:rPr>
                <w:rFonts w:ascii="Times New Roman"/>
                <w:b w:val="false"/>
                <w:i w:val="false"/>
                <w:color w:val="000000"/>
                <w:sz w:val="20"/>
              </w:rPr>
              <w:t>
(есепті кезең; тауар нарығының атауы; нарық шекаралары; шоғырлану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бұзушылықтарды тергеп-тексеру нәтижелері туралы деректер</w:t>
            </w:r>
          </w:p>
          <w:p>
            <w:pPr>
              <w:spacing w:after="20"/>
              <w:ind w:left="20"/>
              <w:jc w:val="both"/>
            </w:pPr>
            <w:r>
              <w:rPr>
                <w:rFonts w:ascii="Times New Roman"/>
                <w:b w:val="false"/>
                <w:i w:val="false"/>
                <w:color w:val="000000"/>
                <w:sz w:val="20"/>
              </w:rPr>
              <w:t>
(есепті кезең; бұзушылық түрі; өзіне қатысты тергеп-тексеру жүргізілген ұйымның атауы; тергеп-тексеру жүргізу үшін негіздеме; тергеп-тексеру нәтижелері және қабылданған шаралар; монополияға қарсы органның талаптарын орындау немесе орындамау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саны</w:t>
            </w:r>
          </w:p>
          <w:p>
            <w:pPr>
              <w:spacing w:after="20"/>
              <w:ind w:left="20"/>
              <w:jc w:val="both"/>
            </w:pPr>
            <w:r>
              <w:rPr>
                <w:rFonts w:ascii="Times New Roman"/>
                <w:b w:val="false"/>
                <w:i w:val="false"/>
                <w:color w:val="000000"/>
                <w:sz w:val="20"/>
              </w:rPr>
              <w:t>
(есепті кезең; өңірдің атауы; сауда базарларының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w:t>
            </w:r>
          </w:p>
          <w:p>
            <w:pPr>
              <w:spacing w:after="20"/>
              <w:ind w:left="20"/>
              <w:jc w:val="both"/>
            </w:pPr>
            <w:r>
              <w:rPr>
                <w:rFonts w:ascii="Times New Roman"/>
                <w:b w:val="false"/>
                <w:i w:val="false"/>
                <w:color w:val="000000"/>
                <w:sz w:val="20"/>
              </w:rPr>
              <w:t>
(есепті кезең; өңірдің атауы; дүңгіршектер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w:t>
            </w:r>
          </w:p>
          <w:p>
            <w:pPr>
              <w:spacing w:after="20"/>
              <w:ind w:left="20"/>
              <w:jc w:val="both"/>
            </w:pPr>
            <w:r>
              <w:rPr>
                <w:rFonts w:ascii="Times New Roman"/>
                <w:b w:val="false"/>
                <w:i w:val="false"/>
                <w:color w:val="000000"/>
                <w:sz w:val="20"/>
              </w:rPr>
              <w:t>
(код; позиция атауы; өлшем бірлігі; кедендік әкелу бажының мөлшерлемесі (кедендік құнның пайызымен не еуромен, не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қолданылатын үшінші елдерге қатысты арнайы қорғау, демпингке қарсы және өтемақы шаралары</w:t>
            </w:r>
          </w:p>
          <w:p>
            <w:pPr>
              <w:spacing w:after="20"/>
              <w:ind w:left="20"/>
              <w:jc w:val="both"/>
            </w:pPr>
            <w:r>
              <w:rPr>
                <w:rFonts w:ascii="Times New Roman"/>
                <w:b w:val="false"/>
                <w:i w:val="false"/>
                <w:color w:val="000000"/>
                <w:sz w:val="20"/>
              </w:rPr>
              <w:t>
(есепті кезең; тауардың атауы; коды; елі; шара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Ішкі нарықты қорғау департаменті жүргізетін үшінші елдерге қатысты арнайы қорғау, демпингке қарсы және өтемақы тергеп-тексерулері</w:t>
            </w:r>
          </w:p>
          <w:p>
            <w:pPr>
              <w:spacing w:after="20"/>
              <w:ind w:left="20"/>
              <w:jc w:val="both"/>
            </w:pPr>
            <w:r>
              <w:rPr>
                <w:rFonts w:ascii="Times New Roman"/>
                <w:b w:val="false"/>
                <w:i w:val="false"/>
                <w:color w:val="000000"/>
                <w:sz w:val="20"/>
              </w:rPr>
              <w:t>
(есепті кезең; тауардың атауы; тергеп-тексеру түрі; қайта тергеп- тексеру (иә/жоқ);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органдарының Еуразиялық экономикалық одақтың импорттық кеден баждарының мөлшерлемелерін өзгерту бойынша қабылданған шешімдері</w:t>
            </w:r>
          </w:p>
          <w:p>
            <w:pPr>
              <w:spacing w:after="20"/>
              <w:ind w:left="20"/>
              <w:jc w:val="both"/>
            </w:pPr>
            <w:r>
              <w:rPr>
                <w:rFonts w:ascii="Times New Roman"/>
                <w:b w:val="false"/>
                <w:i w:val="false"/>
                <w:color w:val="000000"/>
                <w:sz w:val="20"/>
              </w:rPr>
              <w:t>
(есепті кезең; шешім;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сәйкестігін растау жөніндегі органдардың бірыңғай тізілімі</w:t>
            </w:r>
          </w:p>
          <w:p>
            <w:pPr>
              <w:spacing w:after="20"/>
              <w:ind w:left="20"/>
              <w:jc w:val="both"/>
            </w:pPr>
            <w:r>
              <w:rPr>
                <w:rFonts w:ascii="Times New Roman"/>
                <w:b w:val="false"/>
                <w:i w:val="false"/>
                <w:color w:val="000000"/>
                <w:sz w:val="20"/>
              </w:rPr>
              <w:t>
(есепті кезең; сәйкестікті растау жөніндегі органның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сынақ зертханаларының бірыңғай тізілімі</w:t>
            </w:r>
          </w:p>
          <w:p>
            <w:pPr>
              <w:spacing w:after="20"/>
              <w:ind w:left="20"/>
              <w:jc w:val="both"/>
            </w:pPr>
            <w:r>
              <w:rPr>
                <w:rFonts w:ascii="Times New Roman"/>
                <w:b w:val="false"/>
                <w:i w:val="false"/>
                <w:color w:val="000000"/>
                <w:sz w:val="20"/>
              </w:rPr>
              <w:t>
(есепті кезең; сынақ зертханасының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органдардың тізбесі</w:t>
            </w:r>
          </w:p>
          <w:p>
            <w:pPr>
              <w:spacing w:after="20"/>
              <w:ind w:left="20"/>
              <w:jc w:val="both"/>
            </w:pPr>
            <w:r>
              <w:rPr>
                <w:rFonts w:ascii="Times New Roman"/>
                <w:b w:val="false"/>
                <w:i w:val="false"/>
                <w:color w:val="000000"/>
                <w:sz w:val="20"/>
              </w:rPr>
              <w:t>
(есепті кезең; сәйкестікті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персоналдың сәйкестігін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зертханаларының тізбесі</w:t>
            </w:r>
          </w:p>
          <w:p>
            <w:pPr>
              <w:spacing w:after="20"/>
              <w:ind w:left="20"/>
              <w:jc w:val="both"/>
            </w:pPr>
            <w:r>
              <w:rPr>
                <w:rFonts w:ascii="Times New Roman"/>
                <w:b w:val="false"/>
                <w:i w:val="false"/>
                <w:color w:val="000000"/>
                <w:sz w:val="20"/>
              </w:rPr>
              <w:t>
(есепті кезең; тексеру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менеджмент жүйесінің сәйкестігін растау жөніндегі органның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аудиторлардың тізілімі</w:t>
            </w:r>
          </w:p>
          <w:p>
            <w:pPr>
              <w:spacing w:after="20"/>
              <w:ind w:left="20"/>
              <w:jc w:val="both"/>
            </w:pPr>
            <w:r>
              <w:rPr>
                <w:rFonts w:ascii="Times New Roman"/>
                <w:b w:val="false"/>
                <w:i w:val="false"/>
                <w:color w:val="000000"/>
                <w:sz w:val="20"/>
              </w:rPr>
              <w:t>
(есепті кезең; тегі және аты-жөні; аттестат нөмірі; аттестаттау бағыты; аттестаттың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өнімдерінің тізбесі</w:t>
            </w:r>
          </w:p>
          <w:p>
            <w:pPr>
              <w:spacing w:after="20"/>
              <w:ind w:left="20"/>
              <w:jc w:val="both"/>
            </w:pPr>
            <w:r>
              <w:rPr>
                <w:rFonts w:ascii="Times New Roman"/>
                <w:b w:val="false"/>
                <w:i w:val="false"/>
                <w:color w:val="000000"/>
                <w:sz w:val="20"/>
              </w:rPr>
              <w:t>
(есепті кезең; өнім атауы;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экспорттаушы тауар өндірушілерінің тізбесі</w:t>
            </w:r>
          </w:p>
          <w:p>
            <w:pPr>
              <w:spacing w:after="20"/>
              <w:ind w:left="20"/>
              <w:jc w:val="both"/>
            </w:pPr>
            <w:r>
              <w:rPr>
                <w:rFonts w:ascii="Times New Roman"/>
                <w:b w:val="false"/>
                <w:i w:val="false"/>
                <w:color w:val="000000"/>
                <w:sz w:val="20"/>
              </w:rPr>
              <w:t>
(есепті кезең; ұйымның атауы; өнімнің атауы; өңірдің атауы; тауардың коды; қызмет түрі;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Қазақстан Республикасының аумағынан Еуразиялық экономикалық одаққа кірмейтін елдерге әкету кезінде берілген мемлекеттік бақылау актілерінің тізбесі</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берілген мемлекеттік бақылау актілерінің саны</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рұқстандардың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бақылануы тиіс өнімге жатқызу туралы берілген қорытындылардың саны</w:t>
            </w:r>
          </w:p>
          <w:p>
            <w:pPr>
              <w:spacing w:after="20"/>
              <w:ind w:left="20"/>
              <w:jc w:val="both"/>
            </w:pPr>
            <w:r>
              <w:rPr>
                <w:rFonts w:ascii="Times New Roman"/>
                <w:b w:val="false"/>
                <w:i w:val="false"/>
                <w:color w:val="000000"/>
                <w:sz w:val="20"/>
              </w:rPr>
              <w:t>
(есепті кезең; берілген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біртекті тауарлар бойынша баға ақпаратын іздеу көздері</w:t>
            </w:r>
          </w:p>
          <w:p>
            <w:pPr>
              <w:spacing w:after="20"/>
              <w:ind w:left="20"/>
              <w:jc w:val="both"/>
            </w:pPr>
            <w:r>
              <w:rPr>
                <w:rFonts w:ascii="Times New Roman"/>
                <w:b w:val="false"/>
                <w:i w:val="false"/>
                <w:color w:val="000000"/>
                <w:sz w:val="20"/>
              </w:rPr>
              <w:t>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тауар өндіруші кәсіпорынның атауы; өнім түрі; заңды мекенжайы; байланыс телефоны; электрондық пошта мекенжайы; ресми сайт)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(тауарлар, көрсетілетін қызметтер) өндірісінің көлемі</w:t>
            </w:r>
          </w:p>
          <w:p>
            <w:pPr>
              <w:spacing w:after="20"/>
              <w:ind w:left="20"/>
              <w:jc w:val="both"/>
            </w:pPr>
            <w:r>
              <w:rPr>
                <w:rFonts w:ascii="Times New Roman"/>
                <w:b w:val="false"/>
                <w:i w:val="false"/>
                <w:color w:val="000000"/>
                <w:sz w:val="20"/>
              </w:rPr>
              <w:t>
(есепті кезең; өңірдің атауы; өнеркәсіптік өнімді (тауарларды, көрсетілетін қызметтерді) өндіру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индексі</w:t>
            </w:r>
          </w:p>
          <w:p>
            <w:pPr>
              <w:spacing w:after="20"/>
              <w:ind w:left="20"/>
              <w:jc w:val="both"/>
            </w:pPr>
            <w:r>
              <w:rPr>
                <w:rFonts w:ascii="Times New Roman"/>
                <w:b w:val="false"/>
                <w:i w:val="false"/>
                <w:color w:val="000000"/>
                <w:sz w:val="20"/>
              </w:rPr>
              <w:t>
(есепті кезең; өңірдің атауы; өнеркәсіп өндірісінің индексі өткен жылға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 құрылымындағы өңдеу өнеркәсібінің үлесі</w:t>
            </w:r>
          </w:p>
          <w:p>
            <w:pPr>
              <w:spacing w:after="20"/>
              <w:ind w:left="20"/>
              <w:jc w:val="both"/>
            </w:pPr>
            <w:r>
              <w:rPr>
                <w:rFonts w:ascii="Times New Roman"/>
                <w:b w:val="false"/>
                <w:i w:val="false"/>
                <w:color w:val="000000"/>
                <w:sz w:val="20"/>
              </w:rPr>
              <w:t>
(есепті кезең; жалпы ішкі өнім құрылымындағы өңдеу өнеркәсібінің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Республикасының жер қойнауын пайдаланушылардың тізбесі</w:t>
            </w:r>
          </w:p>
          <w:p>
            <w:pPr>
              <w:spacing w:after="20"/>
              <w:ind w:left="20"/>
              <w:jc w:val="both"/>
            </w:pPr>
            <w:r>
              <w:rPr>
                <w:rFonts w:ascii="Times New Roman"/>
                <w:b w:val="false"/>
                <w:i w:val="false"/>
                <w:color w:val="000000"/>
                <w:sz w:val="20"/>
              </w:rPr>
              <w:t>
(есепті кезең; өңірдің атауы; кен орнының атауы; жер қойнауын пайдаланушының атауы; қызмет түрі; БСН; өндірілетін пайдалы қазба; келісімшарт жасалған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жылдық сатып алу жоспарлары туралы мәліметтер</w:t>
            </w:r>
          </w:p>
          <w:p>
            <w:pPr>
              <w:spacing w:after="20"/>
              <w:ind w:left="20"/>
              <w:jc w:val="both"/>
            </w:pPr>
            <w:r>
              <w:rPr>
                <w:rFonts w:ascii="Times New Roman"/>
                <w:b w:val="false"/>
                <w:i w:val="false"/>
                <w:color w:val="000000"/>
                <w:sz w:val="20"/>
              </w:rPr>
              <w:t>
(есепті кезең; тапсырыс берушінің атауы; келісімшарт нөмірі; тапсырыс берушінің БСН; тапсырыс берушінің заңды мекенжайы; сатып алу нысанасының коды; өнімнің статистикалық сыныптауышы бойынша тауардың, жұмыстың және көрсетілетін қызметтің коды; сатып алынатын тауарлардың, жұмыстар мен көрсетілетін қызметтердің атауы және қысқаша сипаттамасы; өлшем бірлігі; заттай мәнде сатып алудың жоспарланатын көлемі; сатып алудың жоспарланатын сомасы; сатып алу тәсілі; өткізу орны; өткізу күні;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тауарлар, жұмыстар және көрсетілетін қызметтер бойынша жарияланған сатып алу тізімі</w:t>
            </w:r>
          </w:p>
          <w:p>
            <w:pPr>
              <w:spacing w:after="20"/>
              <w:ind w:left="20"/>
              <w:jc w:val="both"/>
            </w:pPr>
            <w:r>
              <w:rPr>
                <w:rFonts w:ascii="Times New Roman"/>
                <w:b w:val="false"/>
                <w:i w:val="false"/>
                <w:color w:val="000000"/>
                <w:sz w:val="20"/>
              </w:rPr>
              <w:t>
(есепті кезең; тапсырыс берушінің атауы; сатып алу коды; сатып алу тәсілі; сатып алу атауы; лоттар саны; сатып алу үшін бөлінетін сома; өтінімдерді қабылдаудың басталуы; өтінімдерді қабылдаудың аяқталуы;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тауарларды, жұмыстар мен көрсетілетін қызметтерді берушілер туралы мәліметтер</w:t>
            </w:r>
          </w:p>
          <w:p>
            <w:pPr>
              <w:spacing w:after="20"/>
              <w:ind w:left="20"/>
              <w:jc w:val="both"/>
            </w:pPr>
            <w:r>
              <w:rPr>
                <w:rFonts w:ascii="Times New Roman"/>
                <w:b w:val="false"/>
                <w:i w:val="false"/>
                <w:color w:val="000000"/>
                <w:sz w:val="20"/>
              </w:rPr>
              <w:t>
(елі, өңір, өнім берушінің атауы, өнім берушінің БСН, байланыс телефон нөмірі, электрондық мекенжайы, (бар болса); ресми интернет-ресурс (бар болса); өнім берушінің заңды тіркелген елді мекені, өнім берушінің заңды тіркелген мекенжайы; өнім берушінің нақты орналасқан елді мекені; өнім берушінің нақты орналасқан жерінің мекенжайы, бірінші басшының тегі мен аты жөні; өнім беруші қызметкерлерінің жалпы саны; өнім беруші қызметкерлерінің – Қазақстан Республикасы азаматтарының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геологиялық зерделенуін қамту</w:t>
            </w:r>
          </w:p>
          <w:p>
            <w:pPr>
              <w:spacing w:after="20"/>
              <w:ind w:left="20"/>
              <w:jc w:val="both"/>
            </w:pPr>
            <w:r>
              <w:rPr>
                <w:rFonts w:ascii="Times New Roman"/>
                <w:b w:val="false"/>
                <w:i w:val="false"/>
                <w:color w:val="000000"/>
                <w:sz w:val="20"/>
              </w:rPr>
              <w:t>
(есепті кезең; пайдалы қазбаның атауы; өлшем бірлігі; болжамды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мұнай-газ кен орындарының тізбесі</w:t>
            </w:r>
          </w:p>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бірліктерін көрсете отырып, қорлардың жиынтық мемлекеттік баланстары жасалатын пайдалы қазбалардың тізбесі</w:t>
            </w:r>
          </w:p>
          <w:p>
            <w:pPr>
              <w:spacing w:after="20"/>
              <w:ind w:left="20"/>
              <w:jc w:val="both"/>
            </w:pPr>
            <w:r>
              <w:rPr>
                <w:rFonts w:ascii="Times New Roman"/>
                <w:b w:val="false"/>
                <w:i w:val="false"/>
                <w:color w:val="000000"/>
                <w:sz w:val="20"/>
              </w:rPr>
              <w:t>
(пайдалы қазбаның атауы; қордың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өндіру көлемі</w:t>
            </w:r>
          </w:p>
          <w:p>
            <w:pPr>
              <w:spacing w:after="20"/>
              <w:ind w:left="20"/>
              <w:jc w:val="both"/>
            </w:pPr>
            <w:r>
              <w:rPr>
                <w:rFonts w:ascii="Times New Roman"/>
                <w:b w:val="false"/>
                <w:i w:val="false"/>
                <w:color w:val="000000"/>
                <w:sz w:val="20"/>
              </w:rPr>
              <w:t>
(есепті кезең; өңірдің атауы; өлшем бірлігі; мұнай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газ өндіру көлемі</w:t>
            </w:r>
          </w:p>
          <w:p>
            <w:pPr>
              <w:spacing w:after="20"/>
              <w:ind w:left="20"/>
              <w:jc w:val="both"/>
            </w:pPr>
            <w:r>
              <w:rPr>
                <w:rFonts w:ascii="Times New Roman"/>
                <w:b w:val="false"/>
                <w:i w:val="false"/>
                <w:color w:val="000000"/>
                <w:sz w:val="20"/>
              </w:rPr>
              <w:t>
(есепті кезең; өңірдің атауы; өлшем бірлігі; газ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жұмыстарындағы және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жұмыстарындағы және көрестілетін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w:t>
            </w:r>
          </w:p>
          <w:p>
            <w:pPr>
              <w:spacing w:after="20"/>
              <w:ind w:left="20"/>
              <w:jc w:val="both"/>
            </w:pPr>
            <w:r>
              <w:rPr>
                <w:rFonts w:ascii="Times New Roman"/>
                <w:b w:val="false"/>
                <w:i w:val="false"/>
                <w:color w:val="000000"/>
                <w:sz w:val="20"/>
              </w:rPr>
              <w:t>
компанияларының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жұмыстарындағы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 мұнай-газ компанияларының жұмыстарындағы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кадрларындағы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1-санатты кадрларындағы жергілікті қамту (басшы құрам)</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1-санатындағы кадрлардағы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2-санатты кадрларындағы жергілікті қамту (жоғары және орта кәсіптік білімі бар мамандар)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2-санатты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3-санатты кадрларындағы жергілікті қамту (білікті жұмысшылар)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3 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аттестатталған заңды тұлғалардың тізбесі</w:t>
            </w:r>
          </w:p>
          <w:p>
            <w:pPr>
              <w:spacing w:after="20"/>
              <w:ind w:left="20"/>
              <w:jc w:val="both"/>
            </w:pPr>
            <w:r>
              <w:rPr>
                <w:rFonts w:ascii="Times New Roman"/>
                <w:b w:val="false"/>
                <w:i w:val="false"/>
                <w:color w:val="000000"/>
                <w:sz w:val="20"/>
              </w:rPr>
              <w:t>
(есепті кезең; ұйымның атауы; заңды мекенжайы; қызмет түрі; аттестаттаудан өткен күні; аттестаттаудың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кепілдікті міндеттемелердің (түпкі пайдаланушы сертификаттарының) саны</w:t>
            </w:r>
          </w:p>
          <w:p>
            <w:pPr>
              <w:spacing w:after="20"/>
              <w:ind w:left="20"/>
              <w:jc w:val="both"/>
            </w:pPr>
            <w:r>
              <w:rPr>
                <w:rFonts w:ascii="Times New Roman"/>
                <w:b w:val="false"/>
                <w:i w:val="false"/>
                <w:color w:val="000000"/>
                <w:sz w:val="20"/>
              </w:rPr>
              <w:t>
(есепті кезең; берілген кепілдік міндеттемелердің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берілген рұқсаттардың саны</w:t>
            </w:r>
          </w:p>
          <w:p>
            <w:pPr>
              <w:spacing w:after="20"/>
              <w:ind w:left="20"/>
              <w:jc w:val="both"/>
            </w:pPr>
            <w:r>
              <w:rPr>
                <w:rFonts w:ascii="Times New Roman"/>
                <w:b w:val="false"/>
                <w:i w:val="false"/>
                <w:color w:val="000000"/>
                <w:sz w:val="20"/>
              </w:rPr>
              <w:t>
(есепті кезең; берілген кепілдік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берілген рұқсаттардың тізбесі</w:t>
            </w:r>
          </w:p>
          <w:p>
            <w:pPr>
              <w:spacing w:after="20"/>
              <w:ind w:left="20"/>
              <w:jc w:val="both"/>
            </w:pPr>
            <w:r>
              <w:rPr>
                <w:rFonts w:ascii="Times New Roman"/>
                <w:b w:val="false"/>
                <w:i w:val="false"/>
                <w:color w:val="000000"/>
                <w:sz w:val="20"/>
              </w:rPr>
              <w:t>
(есепті кезең; өңірдің атауы; рұқсат алған ұйымның атауы; ұйымның заңды мекенжайы; рұқсаттың күні мен нөмірі; рұқсат берген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 өнімдерінің саны</w:t>
            </w:r>
          </w:p>
          <w:p>
            <w:pPr>
              <w:spacing w:after="20"/>
              <w:ind w:left="20"/>
              <w:jc w:val="both"/>
            </w:pPr>
            <w:r>
              <w:rPr>
                <w:rFonts w:ascii="Times New Roman"/>
                <w:b w:val="false"/>
                <w:i w:val="false"/>
                <w:color w:val="000000"/>
                <w:sz w:val="20"/>
              </w:rPr>
              <w:t>
(есепті кезең; тіркеу органы; тіркелген өнім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қауіпсіздігінің тіркелген декларацияларының тізбесі</w:t>
            </w:r>
          </w:p>
          <w:p>
            <w:pPr>
              <w:spacing w:after="20"/>
              <w:ind w:left="20"/>
              <w:jc w:val="both"/>
            </w:pPr>
            <w:r>
              <w:rPr>
                <w:rFonts w:ascii="Times New Roman"/>
                <w:b w:val="false"/>
                <w:i w:val="false"/>
                <w:color w:val="000000"/>
                <w:sz w:val="20"/>
              </w:rPr>
              <w:t>
(есепті кезең; ұйымның атауы; заңды мекенжайы; декларацияның нөмірі мен тіркелген күні; декларацияның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жасауда және құрылыс материалдарын өндіруде тауарларды Еуразиялық экономикалық одақтың кедендік аумағында/аумағынан тыс қайта өңдеудің және ішкі тұтыну үшін қайта өңдеудің шарттары туралы берілген құжаттардың саны</w:t>
            </w:r>
          </w:p>
          <w:p>
            <w:pPr>
              <w:spacing w:after="20"/>
              <w:ind w:left="20"/>
              <w:jc w:val="both"/>
            </w:pPr>
            <w:r>
              <w:rPr>
                <w:rFonts w:ascii="Times New Roman"/>
                <w:b w:val="false"/>
                <w:i w:val="false"/>
                <w:color w:val="000000"/>
                <w:sz w:val="20"/>
              </w:rPr>
              <w:t>
(есепті кезең; берілген құжаттар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 туралы мәліметтер</w:t>
            </w:r>
          </w:p>
          <w:p>
            <w:pPr>
              <w:spacing w:after="20"/>
              <w:ind w:left="20"/>
              <w:jc w:val="both"/>
            </w:pPr>
            <w:r>
              <w:rPr>
                <w:rFonts w:ascii="Times New Roman"/>
                <w:b w:val="false"/>
                <w:i w:val="false"/>
                <w:color w:val="000000"/>
                <w:sz w:val="20"/>
              </w:rPr>
              <w:t>
(есепті кезең; өңірдің атауы; ұйымның атауы; заттай мәндегі балықты қайта өңдеу көлемі, тоннамен; құндық мәндегі балықты өткізу көлемі, миллион теңгемен; дайын өнім экспортының құндық мәндегі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атауы; ұйымның атауы; өндіріс объектісінің орналасқан жері; есептік нөмірі;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көлемі, өңірлер бөлінісінде</w:t>
            </w:r>
          </w:p>
          <w:p>
            <w:pPr>
              <w:spacing w:after="20"/>
              <w:ind w:left="20"/>
              <w:jc w:val="both"/>
            </w:pPr>
            <w:r>
              <w:rPr>
                <w:rFonts w:ascii="Times New Roman"/>
                <w:b w:val="false"/>
                <w:i w:val="false"/>
                <w:color w:val="000000"/>
                <w:sz w:val="20"/>
              </w:rPr>
              <w:t>
(есепті кезең; өңірдің атауы; құндық мәндегі тамақ өнімдерін өндіру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келісімшарттың нөмірі мен күні; кең таралған пайдалы қазбаның атауы, кен орнының атауы; алдыңғы есепті кезеңмен салыстыру; ағымдағы есепті кезеңдегі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тізбесі, өңірлер бөлінісінде:</w:t>
            </w:r>
          </w:p>
          <w:p>
            <w:pPr>
              <w:spacing w:after="20"/>
              <w:ind w:left="20"/>
              <w:jc w:val="both"/>
            </w:pPr>
            <w:r>
              <w:rPr>
                <w:rFonts w:ascii="Times New Roman"/>
                <w:b w:val="false"/>
                <w:i w:val="false"/>
                <w:color w:val="000000"/>
                <w:sz w:val="20"/>
              </w:rPr>
              <w:t>
1) қатты пайдалы қазбалар кен орындары;</w:t>
            </w:r>
          </w:p>
          <w:p>
            <w:pPr>
              <w:spacing w:after="20"/>
              <w:ind w:left="20"/>
              <w:jc w:val="both"/>
            </w:pPr>
            <w:r>
              <w:rPr>
                <w:rFonts w:ascii="Times New Roman"/>
                <w:b w:val="false"/>
                <w:i w:val="false"/>
                <w:color w:val="000000"/>
                <w:sz w:val="20"/>
              </w:rPr>
              <w:t>
2) көмірсутектер мен уран кен орындары;</w:t>
            </w:r>
          </w:p>
          <w:p>
            <w:pPr>
              <w:spacing w:after="20"/>
              <w:ind w:left="20"/>
              <w:jc w:val="both"/>
            </w:pPr>
            <w:r>
              <w:rPr>
                <w:rFonts w:ascii="Times New Roman"/>
                <w:b w:val="false"/>
                <w:i w:val="false"/>
                <w:color w:val="000000"/>
                <w:sz w:val="20"/>
              </w:rPr>
              <w:t>
3) кең таралған пайдалы қазбалар кен орындары</w:t>
            </w:r>
          </w:p>
          <w:p>
            <w:pPr>
              <w:spacing w:after="20"/>
              <w:ind w:left="20"/>
              <w:jc w:val="both"/>
            </w:pPr>
            <w:r>
              <w:rPr>
                <w:rFonts w:ascii="Times New Roman"/>
                <w:b w:val="false"/>
                <w:i w:val="false"/>
                <w:color w:val="000000"/>
                <w:sz w:val="20"/>
              </w:rPr>
              <w:t>
(есепті кезең; өңірдің атауы; кен орнының атауы; кен орнының түрі; өндірілетін пайдалы және басқа да қазбалардың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(1) тармақша бойынша),</w:t>
            </w:r>
          </w:p>
          <w:p>
            <w:pPr>
              <w:spacing w:after="20"/>
              <w:ind w:left="20"/>
              <w:jc w:val="both"/>
            </w:pPr>
            <w:r>
              <w:rPr>
                <w:rFonts w:ascii="Times New Roman"/>
                <w:b w:val="false"/>
                <w:i w:val="false"/>
                <w:color w:val="000000"/>
                <w:sz w:val="20"/>
              </w:rPr>
              <w:t>
ИИДМ (2) тармақша бойынша),</w:t>
            </w:r>
          </w:p>
          <w:p>
            <w:pPr>
              <w:spacing w:after="20"/>
              <w:ind w:left="20"/>
              <w:jc w:val="both"/>
            </w:pPr>
            <w:r>
              <w:rPr>
                <w:rFonts w:ascii="Times New Roman"/>
                <w:b w:val="false"/>
                <w:i w:val="false"/>
                <w:color w:val="000000"/>
                <w:sz w:val="20"/>
              </w:rPr>
              <w:t>
ЖАО (3) тармақша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берілген лицензияның күні мен нөмірі; лицензияның қолданылу аумағы; лицензияның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шығыстардың жалпы сомасы туралы мәліметтер</w:t>
            </w:r>
          </w:p>
          <w:p>
            <w:pPr>
              <w:spacing w:after="20"/>
              <w:ind w:left="20"/>
              <w:jc w:val="both"/>
            </w:pPr>
            <w:r>
              <w:rPr>
                <w:rFonts w:ascii="Times New Roman"/>
                <w:b w:val="false"/>
                <w:i w:val="false"/>
                <w:color w:val="000000"/>
                <w:sz w:val="20"/>
              </w:rPr>
              <w:t>
(есепті кезең; өлшем бірлігі; қазақстандық мамандарды оқытуға жұмсалатын шығыстардың жалпы сомасы; Қазақстан Республикасының аумағындағы ғылыми-зерттеу, ғылыми-техникалық және тәжірибелік-конструкторлық жұмыстарға жұмсалатын шығыстардың жалпы сомасы; өңірдің әлеуметтік-экономикалық дамуына және оның инфрақұрылымын дамытуға жұмсалатын шығыстардың жалпы сомасы; жергілікті халықты әлеуметтік-экономикалық қолдауға жұмсалатын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және ғылым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саны</w:t>
            </w:r>
          </w:p>
          <w:p>
            <w:pPr>
              <w:spacing w:after="20"/>
              <w:ind w:left="20"/>
              <w:jc w:val="both"/>
            </w:pPr>
            <w:r>
              <w:rPr>
                <w:rFonts w:ascii="Times New Roman"/>
                <w:b w:val="false"/>
                <w:i w:val="false"/>
                <w:color w:val="000000"/>
                <w:sz w:val="20"/>
              </w:rPr>
              <w:t>
(есепті кезең; өңірдің атауы; жоғары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облыстар, қалалар бойынша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бағыты бойынша лицензиясы бар жоғары және (немесе) жоғары оқу орнынан кейінгі білім беру ұйымдарының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студенттердің жалпы саны</w:t>
            </w:r>
          </w:p>
          <w:p>
            <w:pPr>
              <w:spacing w:after="20"/>
              <w:ind w:left="20"/>
              <w:jc w:val="both"/>
            </w:pPr>
            <w:r>
              <w:rPr>
                <w:rFonts w:ascii="Times New Roman"/>
                <w:b w:val="false"/>
                <w:i w:val="false"/>
                <w:color w:val="000000"/>
                <w:sz w:val="20"/>
              </w:rPr>
              <w:t>
(есепті кезең; өңірдің атауы; оқу жылының басындағы студенттердің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(қалалық қоныстар бойынша)</w:t>
            </w:r>
          </w:p>
          <w:p>
            <w:pPr>
              <w:spacing w:after="20"/>
              <w:ind w:left="20"/>
              <w:jc w:val="both"/>
            </w:pPr>
            <w:r>
              <w:rPr>
                <w:rFonts w:ascii="Times New Roman"/>
                <w:b w:val="false"/>
                <w:i w:val="false"/>
                <w:color w:val="000000"/>
                <w:sz w:val="20"/>
              </w:rPr>
              <w:t>
(есепті кезең; өңірдің атауы; қалалық елді мекендердегі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(ауылдық жерлер бойынша)</w:t>
            </w:r>
          </w:p>
          <w:p>
            <w:pPr>
              <w:spacing w:after="20"/>
              <w:ind w:left="20"/>
              <w:jc w:val="both"/>
            </w:pPr>
            <w:r>
              <w:rPr>
                <w:rFonts w:ascii="Times New Roman"/>
                <w:b w:val="false"/>
                <w:i w:val="false"/>
                <w:color w:val="000000"/>
                <w:sz w:val="20"/>
              </w:rPr>
              <w:t>
(есепті кезең; өңірдің атауы; ауылдық жердегі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ұйымдарында облыстар бөлінісінде оқушылар саны (қала/ауыл халқы)</w:t>
            </w:r>
          </w:p>
          <w:p>
            <w:pPr>
              <w:spacing w:after="20"/>
              <w:ind w:left="20"/>
              <w:jc w:val="both"/>
            </w:pPr>
            <w:r>
              <w:rPr>
                <w:rFonts w:ascii="Times New Roman"/>
                <w:b w:val="false"/>
                <w:i w:val="false"/>
                <w:color w:val="000000"/>
                <w:sz w:val="20"/>
              </w:rPr>
              <w:t>
(есепті кезең; өңірдің атауы; қалалық/ауылдық елді мекен; техникалық және кәсіптік, орта білімнен кейінгі білім беру ұйымдарында білім алушылардың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алушылардың жасы бойынша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беру ұйымдарында білім алушылардың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есепті жылы қабылданған білім алушылар</w:t>
            </w:r>
          </w:p>
          <w:p>
            <w:pPr>
              <w:spacing w:after="20"/>
              <w:ind w:left="20"/>
              <w:jc w:val="both"/>
            </w:pPr>
            <w:r>
              <w:rPr>
                <w:rFonts w:ascii="Times New Roman"/>
                <w:b w:val="false"/>
                <w:i w:val="false"/>
                <w:color w:val="000000"/>
                <w:sz w:val="20"/>
              </w:rPr>
              <w:t>
(есепті кезең; өңірдің атауы; жоғары оқу орындарына қабылданған білім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 жоғары оқу орнын бітірген студенттер</w:t>
            </w:r>
          </w:p>
          <w:p>
            <w:pPr>
              <w:spacing w:after="20"/>
              <w:ind w:left="20"/>
              <w:jc w:val="both"/>
            </w:pPr>
            <w:r>
              <w:rPr>
                <w:rFonts w:ascii="Times New Roman"/>
                <w:b w:val="false"/>
                <w:i w:val="false"/>
                <w:color w:val="000000"/>
                <w:sz w:val="20"/>
              </w:rPr>
              <w:t>
(есепті кезең; өңірдің атауы; жоғары оқу орындарынан шыққан студенттердің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даярлауды жүзеге асыратын ұйымдардың саны</w:t>
            </w:r>
          </w:p>
          <w:p>
            <w:pPr>
              <w:spacing w:after="20"/>
              <w:ind w:left="20"/>
              <w:jc w:val="both"/>
            </w:pPr>
            <w:r>
              <w:rPr>
                <w:rFonts w:ascii="Times New Roman"/>
                <w:b w:val="false"/>
                <w:i w:val="false"/>
                <w:color w:val="000000"/>
                <w:sz w:val="20"/>
              </w:rPr>
              <w:t>
(есепті кезең; өңірдің атауы; докторанттар даярлауды жүзеге асыратын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докторанттардың жалпы саны</w:t>
            </w:r>
          </w:p>
          <w:p>
            <w:pPr>
              <w:spacing w:after="20"/>
              <w:ind w:left="20"/>
              <w:jc w:val="both"/>
            </w:pPr>
            <w:r>
              <w:rPr>
                <w:rFonts w:ascii="Times New Roman"/>
                <w:b w:val="false"/>
                <w:i w:val="false"/>
                <w:color w:val="000000"/>
                <w:sz w:val="20"/>
              </w:rPr>
              <w:t>
(есепті кезең; өңірдің атауы; докторанттар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қабылданған докторанттар</w:t>
            </w:r>
          </w:p>
          <w:p>
            <w:pPr>
              <w:spacing w:after="20"/>
              <w:ind w:left="20"/>
              <w:jc w:val="both"/>
            </w:pPr>
            <w:r>
              <w:rPr>
                <w:rFonts w:ascii="Times New Roman"/>
                <w:b w:val="false"/>
                <w:i w:val="false"/>
                <w:color w:val="000000"/>
                <w:sz w:val="20"/>
              </w:rPr>
              <w:t>
(есепті кезең; өңірдің атауы; қабылданған докторанттардың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дәрежесін беру бойынша диссертациялар қорғау жөніндегі диссертациялық кеңестердің тізімі</w:t>
            </w:r>
          </w:p>
          <w:p>
            <w:pPr>
              <w:spacing w:after="20"/>
              <w:ind w:left="20"/>
              <w:jc w:val="both"/>
            </w:pPr>
            <w:r>
              <w:rPr>
                <w:rFonts w:ascii="Times New Roman"/>
                <w:b w:val="false"/>
                <w:i w:val="false"/>
                <w:color w:val="000000"/>
                <w:sz w:val="20"/>
              </w:rPr>
              <w:t>
(есепті кезең; мамандықтың/білім беру бағдарламасының атауы; диссертациялық кеңестің атауы; диссертациялық кеңестің төрағасы (тегі мен аты-жөні), ғылыми хатшының байланыстары (тегі мен аты-жөні,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философия докторларының (PhD) тізімі</w:t>
            </w:r>
          </w:p>
          <w:p>
            <w:pPr>
              <w:spacing w:after="20"/>
              <w:ind w:left="20"/>
              <w:jc w:val="both"/>
            </w:pPr>
            <w:r>
              <w:rPr>
                <w:rFonts w:ascii="Times New Roman"/>
                <w:b w:val="false"/>
                <w:i w:val="false"/>
                <w:color w:val="000000"/>
                <w:sz w:val="20"/>
              </w:rPr>
              <w:t>
(есепті кезең; тегі және аты-жөні; мамандықтың/білім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нәтижелерінің статистикасы</w:t>
            </w:r>
          </w:p>
          <w:p>
            <w:pPr>
              <w:spacing w:after="20"/>
              <w:ind w:left="20"/>
              <w:jc w:val="both"/>
            </w:pPr>
            <w:r>
              <w:rPr>
                <w:rFonts w:ascii="Times New Roman"/>
                <w:b w:val="false"/>
                <w:i w:val="false"/>
                <w:color w:val="000000"/>
                <w:sz w:val="20"/>
              </w:rPr>
              <w:t>
(есепті кезең; өңірдің атауы; мектеп түлектерінің жалпы саны; Ұлттық бірыңғай тестілеуге қатысушы түлектердің жалпы саны, оның ішінде өту балын жинағандар; Ұлттық бірыңғай тестілеуге қатысушы түлектердің (Қаланың), оның ішінде өту балын жинағандардың саны; Ұлттық бірыңғай тестілеуге қатысушы түлектердің (ауылдың), оның ішінде өту балын жинағандардың саны; Ұлттық бірыңғай тестілеудің орташа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пункттерінің тізбесі</w:t>
            </w:r>
          </w:p>
          <w:p>
            <w:pPr>
              <w:spacing w:after="20"/>
              <w:ind w:left="20"/>
              <w:jc w:val="both"/>
            </w:pPr>
            <w:r>
              <w:rPr>
                <w:rFonts w:ascii="Times New Roman"/>
                <w:b w:val="false"/>
                <w:i w:val="false"/>
                <w:color w:val="000000"/>
                <w:sz w:val="20"/>
              </w:rPr>
              <w:t>
(есепті кезең; өңірдің атауы; Ұлттық бірыңғай тестілеуді өткізу пунктінің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жоғары және (немесе) жоғары оқу орнынан кейінгі білім беру ұйымдары студенттерінің жалпы санынан жатақханалардағы тұрғынжаймен қамтамасыз етілген студенттердің үлесі</w:t>
            </w:r>
          </w:p>
          <w:p>
            <w:pPr>
              <w:spacing w:after="20"/>
              <w:ind w:left="20"/>
              <w:jc w:val="both"/>
            </w:pPr>
            <w:r>
              <w:rPr>
                <w:rFonts w:ascii="Times New Roman"/>
                <w:b w:val="false"/>
                <w:i w:val="false"/>
                <w:color w:val="000000"/>
                <w:sz w:val="20"/>
              </w:rPr>
              <w:t>
(есепті кезең; өңірдің атауы;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туралы статистикалық деректер</w:t>
            </w:r>
          </w:p>
          <w:p>
            <w:pPr>
              <w:spacing w:after="20"/>
              <w:ind w:left="20"/>
              <w:jc w:val="both"/>
            </w:pPr>
            <w:r>
              <w:rPr>
                <w:rFonts w:ascii="Times New Roman"/>
                <w:b w:val="false"/>
                <w:i w:val="false"/>
                <w:color w:val="000000"/>
                <w:sz w:val="20"/>
              </w:rPr>
              <w:t>
(есепті кезең; өңірдің атауы; жекеменшік саны; мемлекеттік саны; контингент; қабылдау;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мекемелерінің қолжетімділігі туралы статистикалық деректер</w:t>
            </w:r>
          </w:p>
          <w:p>
            <w:pPr>
              <w:spacing w:after="20"/>
              <w:ind w:left="20"/>
              <w:jc w:val="both"/>
            </w:pPr>
            <w:r>
              <w:rPr>
                <w:rFonts w:ascii="Times New Roman"/>
                <w:b w:val="false"/>
                <w:i w:val="false"/>
                <w:color w:val="000000"/>
                <w:sz w:val="20"/>
              </w:rPr>
              <w:t>
(есепті кезең; өңірдің атауы; елді мекен; мекеменің атауы;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республикалық маңызы бар қалалар, астана бойынша жалпы білім беретін мектептердің тізілімі (күндізгі/кешкі, лицей/гимназия/орта мектеп)</w:t>
            </w:r>
          </w:p>
          <w:p>
            <w:pPr>
              <w:spacing w:after="20"/>
              <w:ind w:left="20"/>
              <w:jc w:val="both"/>
            </w:pPr>
            <w:r>
              <w:rPr>
                <w:rFonts w:ascii="Times New Roman"/>
                <w:b w:val="false"/>
                <w:i w:val="false"/>
                <w:color w:val="000000"/>
                <w:sz w:val="20"/>
              </w:rPr>
              <w:t>
(есепті кезең; өңірдің атауы; мекеменің атауы; заңды мекен-жайы; мекеменің түрі;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бос лауазымдары туралы статистикалық деректер</w:t>
            </w:r>
          </w:p>
          <w:p>
            <w:pPr>
              <w:spacing w:after="20"/>
              <w:ind w:left="20"/>
              <w:jc w:val="both"/>
            </w:pPr>
            <w:r>
              <w:rPr>
                <w:rFonts w:ascii="Times New Roman"/>
                <w:b w:val="false"/>
                <w:i w:val="false"/>
                <w:color w:val="000000"/>
                <w:sz w:val="20"/>
              </w:rPr>
              <w:t>
(есепті кезең; өңірдің атауы; барлық мұғалімдер; пәндер бойынша мұғалімдерге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тасымалдау ұйымдастырылған балалардың жалпы саны</w:t>
            </w:r>
          </w:p>
          <w:p>
            <w:pPr>
              <w:spacing w:after="20"/>
              <w:ind w:left="20"/>
              <w:jc w:val="both"/>
            </w:pPr>
            <w:r>
              <w:rPr>
                <w:rFonts w:ascii="Times New Roman"/>
                <w:b w:val="false"/>
                <w:i w:val="false"/>
                <w:color w:val="000000"/>
                <w:sz w:val="20"/>
              </w:rPr>
              <w:t>
(есепті кезең; өңірдің атауы; мектепке жеткізу ұйымдастырылған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білім, техникалық және кәсіптік, орта білімнен кейінгі білім беру деңгейінде білім алушылардың білім жетістіктерін мониторингтеудің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қолжетімділігі бойынша статистикалық деректер (жылдар бойынша, облыстар, республикалық маңызы бар қалалар, астана бойынша салынып жатқандар/ашылғандар, балалармен қамтылуы, кезек)</w:t>
            </w:r>
          </w:p>
          <w:p>
            <w:pPr>
              <w:spacing w:after="20"/>
              <w:ind w:left="20"/>
              <w:jc w:val="both"/>
            </w:pPr>
            <w:r>
              <w:rPr>
                <w:rFonts w:ascii="Times New Roman"/>
                <w:b w:val="false"/>
                <w:i w:val="false"/>
                <w:color w:val="000000"/>
                <w:sz w:val="20"/>
              </w:rPr>
              <w:t>
(есепті кезең; өңірдің атауы; елді мекен; мекеменің атауы; мәртебесі (салынуда / ашылды); орындардың жалпы саны; бос орындар саны; кезектілік)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 балабақшалардың тізілімі</w:t>
            </w:r>
          </w:p>
          <w:p>
            <w:pPr>
              <w:spacing w:after="20"/>
              <w:ind w:left="20"/>
              <w:jc w:val="both"/>
            </w:pPr>
            <w:r>
              <w:rPr>
                <w:rFonts w:ascii="Times New Roman"/>
                <w:b w:val="false"/>
                <w:i w:val="false"/>
                <w:color w:val="000000"/>
                <w:sz w:val="20"/>
              </w:rPr>
              <w:t>
(есепті кезең; өңірдің атауы; елді мекен; мекеменің атауы; меншік нысаны;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педагог кадрлармен қамтамасыз ету бойынша статистикалық деректер (бос орындар)</w:t>
            </w:r>
          </w:p>
          <w:p>
            <w:pPr>
              <w:spacing w:after="20"/>
              <w:ind w:left="20"/>
              <w:jc w:val="both"/>
            </w:pPr>
            <w:r>
              <w:rPr>
                <w:rFonts w:ascii="Times New Roman"/>
                <w:b w:val="false"/>
                <w:i w:val="false"/>
                <w:color w:val="000000"/>
                <w:sz w:val="20"/>
              </w:rPr>
              <w:t>
(есепті кезең; өңірдің атауы; педагог кадрлардың саны; бос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бойынша статистикалық деректер</w:t>
            </w:r>
          </w:p>
          <w:p>
            <w:pPr>
              <w:spacing w:after="20"/>
              <w:ind w:left="20"/>
              <w:jc w:val="both"/>
            </w:pPr>
            <w:r>
              <w:rPr>
                <w:rFonts w:ascii="Times New Roman"/>
                <w:b w:val="false"/>
                <w:i w:val="false"/>
                <w:color w:val="000000"/>
                <w:sz w:val="20"/>
              </w:rPr>
              <w:t>
(есепті кезең; өңірдің атауы; мүмкіндігі шектеулі оқитын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тәрбиелеу және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шығармашылық үйірмелер мен спорт секцияларында, түрлері бойынша айналысатын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спортын, дене тәрбиесін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 түрлері бөлінісінде спорт секцияларына баратын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тәрбиеленушілерінің жалпы санынан мектепке дейінгі шағын орталықтардағы тәрбиеленушілердің үлесі</w:t>
            </w:r>
          </w:p>
          <w:p>
            <w:pPr>
              <w:spacing w:after="20"/>
              <w:ind w:left="20"/>
              <w:jc w:val="both"/>
            </w:pPr>
            <w:r>
              <w:rPr>
                <w:rFonts w:ascii="Times New Roman"/>
                <w:b w:val="false"/>
                <w:i w:val="false"/>
                <w:color w:val="000000"/>
                <w:sz w:val="20"/>
              </w:rPr>
              <w:t>
(есепті кезең; өңірдің атауы; мектепке дейінгі ұйымдармен қамтылған балалар саны; мектепке дейінгі ұйымдардың тәрбиеленушілерінің жалпы санынан шағын орталықтардағы тәрбиеленушілердің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тәрбиелеумен және оқытумен қамтылған 3 жас – 1 сыныпқа қабылдағанға дейінгі аралықтағы балалардың үлесі</w:t>
            </w:r>
          </w:p>
          <w:p>
            <w:pPr>
              <w:spacing w:after="20"/>
              <w:ind w:left="20"/>
              <w:jc w:val="both"/>
            </w:pPr>
            <w:r>
              <w:rPr>
                <w:rFonts w:ascii="Times New Roman"/>
                <w:b w:val="false"/>
                <w:i w:val="false"/>
                <w:color w:val="000000"/>
                <w:sz w:val="20"/>
              </w:rPr>
              <w:t>
(есепті кезең; өңірдің атауы; 3 жастан бастап және бірінші сыныпқа қабылданғанға дейінгі балалар саны; 3 жастан бастап және бірінші сыныпқа қабылданғанға дейінгі, мектепке дейінгі тәрбиемен және оқытумен қамтылған балалар саны; 3 жастан бастап және бірінші сыныпқа қабылданғанға дейінгі, мектепке дейінгі тәрбиемен және оқытумен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жалпы санынан қосымша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қосымша біліммен қамтылған балалар саны; қосымша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инклюзивті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даму мүмкіндігі шектеулі балалардың жалпы саны; инклюзивті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білім беру бағдарламаларымен қамтылған балалардың үлесі</w:t>
            </w:r>
          </w:p>
          <w:p>
            <w:pPr>
              <w:spacing w:after="20"/>
              <w:ind w:left="20"/>
              <w:jc w:val="both"/>
            </w:pPr>
            <w:r>
              <w:rPr>
                <w:rFonts w:ascii="Times New Roman"/>
                <w:b w:val="false"/>
                <w:i w:val="false"/>
                <w:color w:val="000000"/>
                <w:sz w:val="20"/>
              </w:rPr>
              <w:t>
(есепті кезең; өңірдің атауы; даму мүмкіндіктері шектеулі балалардың жалпы саны; білім беру бағдарламаларымен қамтылған даму мүмкіндіктері шектеулі балалардың саны; білім беру бағдарламаларымен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p>
            <w:pPr>
              <w:spacing w:after="20"/>
              <w:ind w:left="20"/>
              <w:jc w:val="both"/>
            </w:pPr>
            <w:r>
              <w:rPr>
                <w:rFonts w:ascii="Times New Roman"/>
                <w:b w:val="false"/>
                <w:i w:val="false"/>
                <w:color w:val="000000"/>
                <w:sz w:val="20"/>
              </w:rPr>
              <w:t>
(есепті кезең; өңірдің атауы; мектепке дейінгі ұйымдардың жалпы саны; мектепке дейінгі шағын орталықтардың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оқушылардың саны, барлығы</w:t>
            </w:r>
          </w:p>
          <w:p>
            <w:pPr>
              <w:spacing w:after="20"/>
              <w:ind w:left="20"/>
              <w:jc w:val="both"/>
            </w:pPr>
            <w:r>
              <w:rPr>
                <w:rFonts w:ascii="Times New Roman"/>
                <w:b w:val="false"/>
                <w:i w:val="false"/>
                <w:color w:val="000000"/>
                <w:sz w:val="20"/>
              </w:rPr>
              <w:t>
(есепті кезең; өңірдің атауы; үйде оқитын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 оқушылардың саны</w:t>
            </w:r>
          </w:p>
          <w:p>
            <w:pPr>
              <w:spacing w:after="20"/>
              <w:ind w:left="20"/>
              <w:jc w:val="both"/>
            </w:pPr>
            <w:r>
              <w:rPr>
                <w:rFonts w:ascii="Times New Roman"/>
                <w:b w:val="false"/>
                <w:i w:val="false"/>
                <w:color w:val="000000"/>
                <w:sz w:val="20"/>
              </w:rPr>
              <w:t>
(есепті кезең; өңірдің атауы; экстернаттық оқыту нысанындағы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оқытатын мектептердің саны</w:t>
            </w:r>
          </w:p>
          <w:p>
            <w:pPr>
              <w:spacing w:after="20"/>
              <w:ind w:left="20"/>
              <w:jc w:val="both"/>
            </w:pPr>
            <w:r>
              <w:rPr>
                <w:rFonts w:ascii="Times New Roman"/>
                <w:b w:val="false"/>
                <w:i w:val="false"/>
                <w:color w:val="000000"/>
                <w:sz w:val="20"/>
              </w:rPr>
              <w:t>
(есепті кезең; өңірдің атауы; экстернаттық оқыту нысаны бар мектептердің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тұрғын үй сатып алуға немесе салуға бюджеттік кредит алған мамандардың саны</w:t>
            </w:r>
          </w:p>
          <w:p>
            <w:pPr>
              <w:spacing w:after="20"/>
              <w:ind w:left="20"/>
              <w:jc w:val="both"/>
            </w:pPr>
            <w:r>
              <w:rPr>
                <w:rFonts w:ascii="Times New Roman"/>
                <w:b w:val="false"/>
                <w:i w:val="false"/>
                <w:color w:val="000000"/>
                <w:sz w:val="20"/>
              </w:rPr>
              <w:t>
(есепті кезең; өңірдің атауы; кредит алған мамандар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біліктілікті арттыру орталықтары</w:t>
            </w:r>
          </w:p>
          <w:p>
            <w:pPr>
              <w:spacing w:after="20"/>
              <w:ind w:left="20"/>
              <w:jc w:val="both"/>
            </w:pPr>
            <w:r>
              <w:rPr>
                <w:rFonts w:ascii="Times New Roman"/>
                <w:b w:val="false"/>
                <w:i w:val="false"/>
                <w:color w:val="000000"/>
                <w:sz w:val="20"/>
              </w:rPr>
              <w:t>
(есепті кезең; өңірдің атауы; қаланың атауы; орталықтың атауы; білім беру ұйымының типі;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халықаралық зерттеуінің негізгі нәтижелері</w:t>
            </w:r>
          </w:p>
          <w:p>
            <w:pPr>
              <w:spacing w:after="20"/>
              <w:ind w:left="20"/>
              <w:jc w:val="both"/>
            </w:pPr>
            <w:r>
              <w:rPr>
                <w:rFonts w:ascii="Times New Roman"/>
                <w:b w:val="false"/>
                <w:i w:val="false"/>
                <w:color w:val="000000"/>
                <w:sz w:val="20"/>
              </w:rPr>
              <w:t>
(есепті кезең; студенттер саны; жалпы міндетті білім алған білім алушылардың қоғамда толыққанды жұмыс істеуі үшін қажетті білім мен дағдыларға сәйкестік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зерттеуінің негізгі нәтижелері</w:t>
            </w:r>
          </w:p>
          <w:p>
            <w:pPr>
              <w:spacing w:after="20"/>
              <w:ind w:left="20"/>
              <w:jc w:val="both"/>
            </w:pPr>
            <w:r>
              <w:rPr>
                <w:rFonts w:ascii="Times New Roman"/>
                <w:b w:val="false"/>
                <w:i w:val="false"/>
                <w:color w:val="000000"/>
                <w:sz w:val="20"/>
              </w:rPr>
              <w:t>
(есепті кезең; математика; жаратылыстану; ұпайлар;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деңгейінің білім беру жетістіктерін мониторингтеу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1-11 сыныптарында пайдалануға рұқсат етілген оқулықтар мен оқу-әдістемелік кешендердің тізбесі</w:t>
            </w:r>
          </w:p>
          <w:p>
            <w:pPr>
              <w:spacing w:after="20"/>
              <w:ind w:left="20"/>
              <w:jc w:val="both"/>
            </w:pPr>
            <w:r>
              <w:rPr>
                <w:rFonts w:ascii="Times New Roman"/>
                <w:b w:val="false"/>
                <w:i w:val="false"/>
                <w:color w:val="000000"/>
                <w:sz w:val="20"/>
              </w:rPr>
              <w:t>
(есепті кезең; оқулықтың атауы; түрі; авторы; сыныбы; оқыту тілі;бағыты;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мектептерде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мен техника саласындағы мемлекеттік сыйлықтары туралы мәліметтер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атаулы сыйлықтар туралы мәліметтер</w:t>
            </w:r>
          </w:p>
          <w:p>
            <w:pPr>
              <w:spacing w:after="20"/>
              <w:ind w:left="20"/>
              <w:jc w:val="both"/>
            </w:pPr>
            <w:r>
              <w:rPr>
                <w:rFonts w:ascii="Times New Roman"/>
                <w:b w:val="false"/>
                <w:i w:val="false"/>
                <w:color w:val="000000"/>
                <w:sz w:val="20"/>
              </w:rPr>
              <w:t>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ғылыми және (немесе) ғылыми-техникалық қызмет субъектілерінің тізілімі</w:t>
            </w:r>
          </w:p>
          <w:p>
            <w:pPr>
              <w:spacing w:after="20"/>
              <w:ind w:left="20"/>
              <w:jc w:val="both"/>
            </w:pPr>
            <w:r>
              <w:rPr>
                <w:rFonts w:ascii="Times New Roman"/>
                <w:b w:val="false"/>
                <w:i w:val="false"/>
                <w:color w:val="000000"/>
                <w:sz w:val="20"/>
              </w:rPr>
              <w:t>
(есепті кезең; аккредиттелген субъектінің атауы; аккредиттеу туралы куәліктің сериялық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 (шетелдік басылымдарда)</w:t>
            </w:r>
          </w:p>
          <w:p>
            <w:pPr>
              <w:spacing w:after="20"/>
              <w:ind w:left="20"/>
              <w:jc w:val="both"/>
            </w:pPr>
            <w:r>
              <w:rPr>
                <w:rFonts w:ascii="Times New Roman"/>
                <w:b w:val="false"/>
                <w:i w:val="false"/>
                <w:color w:val="000000"/>
                <w:sz w:val="20"/>
              </w:rPr>
              <w:t>
(есепті кезең; шетелдік басылымның атауы; жарияланған ғылыми мақалалар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басылымдардың ғылым түрлері бойынша тізбесі</w:t>
            </w:r>
          </w:p>
          <w:p>
            <w:pPr>
              <w:spacing w:after="20"/>
              <w:ind w:left="20"/>
              <w:jc w:val="both"/>
            </w:pPr>
            <w:r>
              <w:rPr>
                <w:rFonts w:ascii="Times New Roman"/>
                <w:b w:val="false"/>
                <w:i w:val="false"/>
                <w:color w:val="000000"/>
                <w:sz w:val="20"/>
              </w:rPr>
              <w:t>
(есепті кезең; ғылыми басылымның атауы; Ғылыми бағыты;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іске асырылған және іске асырылып жатқан жобалардың тізбесі</w:t>
            </w:r>
          </w:p>
          <w:p>
            <w:pPr>
              <w:spacing w:after="20"/>
              <w:ind w:left="20"/>
              <w:jc w:val="both"/>
            </w:pPr>
            <w:r>
              <w:rPr>
                <w:rFonts w:ascii="Times New Roman"/>
                <w:b w:val="false"/>
                <w:i w:val="false"/>
                <w:color w:val="000000"/>
                <w:sz w:val="20"/>
              </w:rPr>
              <w:t>
(есепті кезең; іске асырылған жобаның/іске асырылатын жобаның атауы; жобаның сомасы; жобаны іске асырудың жоспарланатын мерзімі; жобаны іске асырудың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ғылыми-практикалық конференциялардың тізбесі</w:t>
            </w:r>
          </w:p>
          <w:p>
            <w:pPr>
              <w:spacing w:after="20"/>
              <w:ind w:left="20"/>
              <w:jc w:val="both"/>
            </w:pPr>
            <w:r>
              <w:rPr>
                <w:rFonts w:ascii="Times New Roman"/>
                <w:b w:val="false"/>
                <w:i w:val="false"/>
                <w:color w:val="000000"/>
                <w:sz w:val="20"/>
              </w:rPr>
              <w:t>
(есепті кезең; конференцияның атауы; өткізілетін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ғылыми орталықтары және ғылыми-зерттеу институттары</w:t>
            </w:r>
          </w:p>
          <w:p>
            <w:pPr>
              <w:spacing w:after="20"/>
              <w:ind w:left="20"/>
              <w:jc w:val="both"/>
            </w:pPr>
            <w:r>
              <w:rPr>
                <w:rFonts w:ascii="Times New Roman"/>
                <w:b w:val="false"/>
                <w:i w:val="false"/>
                <w:color w:val="000000"/>
                <w:sz w:val="20"/>
              </w:rPr>
              <w:t>
(есепті кезең; ғылыми орталықтың/ғылыми-зерттеу институтының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кадрларды даярлауға және олардың біліктілігін арттыруға арналған мемлекеттік білім беру тапсырысы</w:t>
            </w:r>
          </w:p>
          <w:p>
            <w:pPr>
              <w:spacing w:after="20"/>
              <w:ind w:left="20"/>
              <w:jc w:val="both"/>
            </w:pPr>
            <w:r>
              <w:rPr>
                <w:rFonts w:ascii="Times New Roman"/>
                <w:b w:val="false"/>
                <w:i w:val="false"/>
                <w:color w:val="000000"/>
                <w:sz w:val="20"/>
              </w:rPr>
              <w:t>
(есепті кезең; денсаулық сақтау саласында кадрлар даярлауға арналған білім беру гранттарының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мәліметтер</w:t>
            </w:r>
          </w:p>
          <w:p>
            <w:pPr>
              <w:spacing w:after="20"/>
              <w:ind w:left="20"/>
              <w:jc w:val="both"/>
            </w:pPr>
            <w:r>
              <w:rPr>
                <w:rFonts w:ascii="Times New Roman"/>
                <w:b w:val="false"/>
                <w:i w:val="false"/>
                <w:color w:val="000000"/>
                <w:sz w:val="20"/>
              </w:rPr>
              <w:t>
(есепті кезең; оқу орнының атауы; мамандықтар тізбесі;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рухани (діни)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Шетелдердің оқу орындарында оқытылған ішкі істер органдары қызметкерлерінің саны</w:t>
            </w:r>
          </w:p>
          <w:p>
            <w:pPr>
              <w:spacing w:after="20"/>
              <w:ind w:left="20"/>
              <w:jc w:val="both"/>
            </w:pPr>
            <w:r>
              <w:rPr>
                <w:rFonts w:ascii="Times New Roman"/>
                <w:b w:val="false"/>
                <w:i w:val="false"/>
                <w:color w:val="000000"/>
                <w:sz w:val="20"/>
              </w:rPr>
              <w:t>
(есепті кезең; оқу орнының атауы; даярлау бағыты; оқытылғандар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институтына түсетін кандидаттың құжаттар тізімі</w:t>
            </w:r>
          </w:p>
          <w:p>
            <w:pPr>
              <w:spacing w:after="20"/>
              <w:ind w:left="20"/>
              <w:jc w:val="both"/>
            </w:pPr>
            <w:r>
              <w:rPr>
                <w:rFonts w:ascii="Times New Roman"/>
                <w:b w:val="false"/>
                <w:i w:val="false"/>
                <w:color w:val="000000"/>
                <w:sz w:val="20"/>
              </w:rPr>
              <w:t>
(есепті кезең; түсу үшін құжаттың атауы; құжаттарды тапсыру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және интернаттық ұйымдардың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қосымша білім беру ұйымдарының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медициналық ұйымдардың саны</w:t>
            </w:r>
          </w:p>
          <w:p>
            <w:pPr>
              <w:spacing w:after="20"/>
              <w:ind w:left="20"/>
              <w:jc w:val="both"/>
            </w:pPr>
            <w:r>
              <w:rPr>
                <w:rFonts w:ascii="Times New Roman"/>
                <w:b w:val="false"/>
                <w:i w:val="false"/>
                <w:color w:val="000000"/>
                <w:sz w:val="20"/>
              </w:rPr>
              <w:t>
(есепті кезең; өңірдің атауы; медициналық ұйымдардың саны, оның ішінде: мемлекеттік,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бөлінісінде аурулардың түрлері бойынша статистикасы</w:t>
            </w:r>
          </w:p>
          <w:p>
            <w:pPr>
              <w:spacing w:after="20"/>
              <w:ind w:left="20"/>
              <w:jc w:val="both"/>
            </w:pPr>
            <w:r>
              <w:rPr>
                <w:rFonts w:ascii="Times New Roman"/>
                <w:b w:val="false"/>
                <w:i w:val="false"/>
                <w:color w:val="000000"/>
                <w:sz w:val="20"/>
              </w:rPr>
              <w:t>
(есепті кезең; өңірдің атауы; барлық аурулар; қан айналымы жүйесінің аурулары; анемия; гипертония; жүректің ишемиялық ауруы; қант диабеті; миокард инфарктісі; туберкулез; қатерлі ісіктер; психикалық бұзылулар мен мінез-құлықтың бұзылуы; тірек-қимыл жүйесі мен дәнекер тінінің аурулары; мерез; жарақаттар 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дәрілік заттарының мемлекеттік тізілімі</w:t>
            </w:r>
          </w:p>
          <w:p>
            <w:pPr>
              <w:spacing w:after="20"/>
              <w:ind w:left="20"/>
              <w:jc w:val="both"/>
            </w:pPr>
            <w:r>
              <w:rPr>
                <w:rFonts w:ascii="Times New Roman"/>
                <w:b w:val="false"/>
                <w:i w:val="false"/>
                <w:color w:val="000000"/>
                <w:sz w:val="20"/>
              </w:rPr>
              <w:t>
(есепті кезең; сәйкестендіргіш; дәрілік заттың тіркеу нөмірі; сауда атауы; тіркелген күні; өндіруші елі; өндірушінің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w:t>
            </w:r>
          </w:p>
          <w:p>
            <w:pPr>
              <w:spacing w:after="20"/>
              <w:ind w:left="20"/>
              <w:jc w:val="both"/>
            </w:pPr>
            <w:r>
              <w:rPr>
                <w:rFonts w:ascii="Times New Roman"/>
                <w:b w:val="false"/>
                <w:i w:val="false"/>
                <w:color w:val="000000"/>
                <w:sz w:val="20"/>
              </w:rPr>
              <w:t>
(есепті кезең; фармакологиялық топ; сауда атауы; дәрілік нысаны, дозасы және көлемі; тіркеу куәлігінің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сатып алынатын дәрілік заттардың және медициналық мақсаттағы бұйымдардың тізілімі</w:t>
            </w:r>
          </w:p>
          <w:p>
            <w:pPr>
              <w:spacing w:after="20"/>
              <w:ind w:left="20"/>
              <w:jc w:val="both"/>
            </w:pPr>
            <w:r>
              <w:rPr>
                <w:rFonts w:ascii="Times New Roman"/>
                <w:b w:val="false"/>
                <w:i w:val="false"/>
                <w:color w:val="000000"/>
                <w:sz w:val="20"/>
              </w:rPr>
              <w:t>
(есепті кезең; дәрілік заттың атауы; сипаттамасы; өлшем бірлігі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формулярлық комиссиясының құрамы</w:t>
            </w:r>
          </w:p>
          <w:p>
            <w:pPr>
              <w:spacing w:after="20"/>
              <w:ind w:left="20"/>
              <w:jc w:val="both"/>
            </w:pPr>
            <w:r>
              <w:rPr>
                <w:rFonts w:ascii="Times New Roman"/>
                <w:b w:val="false"/>
                <w:i w:val="false"/>
                <w:color w:val="000000"/>
                <w:sz w:val="20"/>
              </w:rPr>
              <w:t>
(есепті кезең; тегі және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(жағдайы) бар азаматтардың жекелеген санаттарын тегін және (немесе) жеңілдікпен қамтамасыз етуге арналған дәрілік заттар мен мамандандырылған емдік өнімдердің тізбесі</w:t>
            </w:r>
          </w:p>
          <w:p>
            <w:pPr>
              <w:spacing w:after="20"/>
              <w:ind w:left="20"/>
              <w:jc w:val="both"/>
            </w:pPr>
            <w:r>
              <w:rPr>
                <w:rFonts w:ascii="Times New Roman"/>
                <w:b w:val="false"/>
                <w:i w:val="false"/>
                <w:color w:val="000000"/>
                <w:sz w:val="20"/>
              </w:rPr>
              <w:t>
(есепті кезең; код; аурудың атауы; азаматтардың санаты; аурудың күрделілік дәрежесі; дәрілік заттың/емдік өнімнің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ана өлімінің статистикасы</w:t>
            </w:r>
          </w:p>
          <w:p>
            <w:pPr>
              <w:spacing w:after="20"/>
              <w:ind w:left="20"/>
              <w:jc w:val="both"/>
            </w:pPr>
            <w:r>
              <w:rPr>
                <w:rFonts w:ascii="Times New Roman"/>
                <w:b w:val="false"/>
                <w:i w:val="false"/>
                <w:color w:val="000000"/>
                <w:sz w:val="20"/>
              </w:rPr>
              <w:t>
(есепті кезең; өңірдің атауы; тірі туылған 100 000 адамға шаққандағы ана өлімі,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практикаларға сәйкестік сертификатын ұстаушылардың тізілімі</w:t>
            </w:r>
          </w:p>
          <w:p>
            <w:pPr>
              <w:spacing w:after="20"/>
              <w:ind w:left="20"/>
              <w:jc w:val="both"/>
            </w:pPr>
            <w:r>
              <w:rPr>
                <w:rFonts w:ascii="Times New Roman"/>
                <w:b w:val="false"/>
                <w:i w:val="false"/>
                <w:color w:val="000000"/>
                <w:sz w:val="20"/>
              </w:rPr>
              <w:t>
(есепті кезең; ұйымның атауы; заңды мекенжайы; сертификаттың нөмірі, берілген күні және қолданылу мерзімі; мемлекеттік стандарттарға сәйкестік саласы; сертификатты тоқтата тұру/кері қайтарып алу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ұжымдық пайдалану зертханаларының тізбесі</w:t>
            </w:r>
          </w:p>
          <w:p>
            <w:pPr>
              <w:spacing w:after="20"/>
              <w:ind w:left="20"/>
              <w:jc w:val="both"/>
            </w:pPr>
            <w:r>
              <w:rPr>
                <w:rFonts w:ascii="Times New Roman"/>
                <w:b w:val="false"/>
                <w:i w:val="false"/>
                <w:color w:val="000000"/>
                <w:sz w:val="20"/>
              </w:rPr>
              <w:t>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көрсетілген қашықтықтан медициналық қызметтер саны бойынша мәліметтер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 бойынша эпидемиологиялық жағдай</w:t>
            </w:r>
          </w:p>
          <w:p>
            <w:pPr>
              <w:spacing w:after="20"/>
              <w:ind w:left="20"/>
              <w:jc w:val="both"/>
            </w:pPr>
            <w:r>
              <w:rPr>
                <w:rFonts w:ascii="Times New Roman"/>
                <w:b w:val="false"/>
                <w:i w:val="false"/>
                <w:color w:val="000000"/>
                <w:sz w:val="20"/>
              </w:rPr>
              <w:t>
(есепті кезең; жұқпалы аурудың атауы; жұқтырғандар саны; сырқаттанушылық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карантиндік және аса қауіпті инфекциялармен сырқаттанушылық туралы мәліметтер</w:t>
            </w:r>
          </w:p>
          <w:p>
            <w:pPr>
              <w:spacing w:after="20"/>
              <w:ind w:left="20"/>
              <w:jc w:val="both"/>
            </w:pPr>
            <w:r>
              <w:rPr>
                <w:rFonts w:ascii="Times New Roman"/>
                <w:b w:val="false"/>
                <w:i w:val="false"/>
                <w:color w:val="000000"/>
                <w:sz w:val="20"/>
              </w:rPr>
              <w:t>
(есепті кезең; ауру түрі (нозология); ел; әлемде сырқаттанғандардың жалпы саны; Қазақстанда сырқаттанғандардың саны; қайтыс болған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егуді жүргізу мерзімдері</w:t>
            </w:r>
          </w:p>
          <w:p>
            <w:pPr>
              <w:spacing w:after="20"/>
              <w:ind w:left="20"/>
              <w:jc w:val="both"/>
            </w:pPr>
            <w:r>
              <w:rPr>
                <w:rFonts w:ascii="Times New Roman"/>
                <w:b w:val="false"/>
                <w:i w:val="false"/>
                <w:color w:val="000000"/>
                <w:sz w:val="20"/>
              </w:rPr>
              <w:t>
(есепті кезең; ауру түрі; вакцинация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сыртқы экономикалық қызметке жосықсыз қатысушылардың тізілімі</w:t>
            </w:r>
          </w:p>
          <w:p>
            <w:pPr>
              <w:spacing w:after="20"/>
              <w:ind w:left="20"/>
              <w:jc w:val="both"/>
            </w:pPr>
            <w:r>
              <w:rPr>
                <w:rFonts w:ascii="Times New Roman"/>
                <w:b w:val="false"/>
                <w:i w:val="false"/>
                <w:color w:val="000000"/>
                <w:sz w:val="20"/>
              </w:rPr>
              <w:t>
(есепті кезең; өңірдің атауы; импорттаушы ұйымның атауы; Қазақстан аумағына әкелінетін өнімнің атауы; жөнелтуші ел; әкелінетін өнім көлемінің және сертификаттаудан өткен көлемдердің пайызбен арақатынасы; сәйкестікті растау құжатының түрі;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аккредиттелген субъектілердің деректер банкі</w:t>
            </w:r>
          </w:p>
          <w:p>
            <w:pPr>
              <w:spacing w:after="20"/>
              <w:ind w:left="20"/>
              <w:jc w:val="both"/>
            </w:pPr>
            <w:r>
              <w:rPr>
                <w:rFonts w:ascii="Times New Roman"/>
                <w:b w:val="false"/>
                <w:i w:val="false"/>
                <w:color w:val="000000"/>
                <w:sz w:val="20"/>
              </w:rPr>
              <w:t>
(есепті кезең; өңірдің атауы; Ұйымның атауы; аккредиттелген қызмет түрі; заңды мекенжайы және байланыс телефоны; аккредиттеу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зертханаларының тізілімі</w:t>
            </w:r>
          </w:p>
          <w:p>
            <w:pPr>
              <w:spacing w:after="20"/>
              <w:ind w:left="20"/>
              <w:jc w:val="both"/>
            </w:pPr>
            <w:r>
              <w:rPr>
                <w:rFonts w:ascii="Times New Roman"/>
                <w:b w:val="false"/>
                <w:i w:val="false"/>
                <w:color w:val="000000"/>
                <w:sz w:val="20"/>
              </w:rPr>
              <w:t>
(есепті кезең; өңірдің</w:t>
            </w:r>
          </w:p>
          <w:p>
            <w:pPr>
              <w:spacing w:after="20"/>
              <w:ind w:left="20"/>
              <w:jc w:val="both"/>
            </w:pPr>
            <w:r>
              <w:rPr>
                <w:rFonts w:ascii="Times New Roman"/>
                <w:b w:val="false"/>
                <w:i w:val="false"/>
                <w:color w:val="000000"/>
                <w:sz w:val="20"/>
              </w:rPr>
              <w:t>
атауы; зертхана атауы; Аккредиттеу күні; аккредиттеу мерзімі; аккредиттеу аттестатының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нәтижелері</w:t>
            </w:r>
          </w:p>
          <w:p>
            <w:pPr>
              <w:spacing w:after="20"/>
              <w:ind w:left="20"/>
              <w:jc w:val="both"/>
            </w:pPr>
            <w:r>
              <w:rPr>
                <w:rFonts w:ascii="Times New Roman"/>
                <w:b w:val="false"/>
                <w:i w:val="false"/>
                <w:color w:val="000000"/>
                <w:sz w:val="20"/>
              </w:rPr>
              <w:t>
(есепті кезең; өңірдің атауы; ұйымның атауы; аккредиттеу мерзімі;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лицензияның қолданылу мерзімі; лицензияның қолданылу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ғылыми ұйымдар мен жоғары және (немесе) жоғары оқу орнынан кейінгі білім беру ұйымдарында орындалатын қолданбалы ғылыми зерттеулердің тізбесі</w:t>
            </w:r>
          </w:p>
          <w:p>
            <w:pPr>
              <w:spacing w:after="20"/>
              <w:ind w:left="20"/>
              <w:jc w:val="both"/>
            </w:pPr>
            <w:r>
              <w:rPr>
                <w:rFonts w:ascii="Times New Roman"/>
                <w:b w:val="false"/>
                <w:i w:val="false"/>
                <w:color w:val="000000"/>
                <w:sz w:val="20"/>
              </w:rPr>
              <w:t>
(есепті кезең; ұйымның атауы; ғылыми зерттеудің атауы;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зерттеулер жүргізуге берілген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клиникалық зерттеу түрі; рұқсат нөмірі мен күні; рұқсаттың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Өндірісінде йодталмаған тұз пайдаланылатын тамақ өнімдерінің жекелеген түрлерінің тізбесі</w:t>
            </w:r>
          </w:p>
          <w:p>
            <w:pPr>
              <w:spacing w:after="20"/>
              <w:ind w:left="20"/>
              <w:jc w:val="both"/>
            </w:pPr>
            <w:r>
              <w:rPr>
                <w:rFonts w:ascii="Times New Roman"/>
                <w:b w:val="false"/>
                <w:i w:val="false"/>
                <w:color w:val="000000"/>
                <w:sz w:val="20"/>
              </w:rPr>
              <w:t>
(есепті кезең; тамақ өнімдерінің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 туралы мәліметтер</w:t>
            </w:r>
          </w:p>
          <w:p>
            <w:pPr>
              <w:spacing w:after="20"/>
              <w:ind w:left="20"/>
              <w:jc w:val="both"/>
            </w:pPr>
            <w:r>
              <w:rPr>
                <w:rFonts w:ascii="Times New Roman"/>
                <w:b w:val="false"/>
                <w:i w:val="false"/>
                <w:color w:val="000000"/>
                <w:sz w:val="20"/>
              </w:rPr>
              <w:t>
(есепті кезең; емдеу мекемесінің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санаторийлерінің тізбесі</w:t>
            </w:r>
          </w:p>
          <w:p>
            <w:pPr>
              <w:spacing w:after="20"/>
              <w:ind w:left="20"/>
              <w:jc w:val="both"/>
            </w:pPr>
            <w:r>
              <w:rPr>
                <w:rFonts w:ascii="Times New Roman"/>
                <w:b w:val="false"/>
                <w:i w:val="false"/>
                <w:color w:val="000000"/>
                <w:sz w:val="20"/>
              </w:rPr>
              <w:t>
(санаторийдің атауы; орналасқан жері; байланыс телефоны; қызметтер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өңірлік әскери-дәрігерлік комиссиялардың атаулары және мекенжайлары</w:t>
            </w:r>
          </w:p>
          <w:p>
            <w:pPr>
              <w:spacing w:after="20"/>
              <w:ind w:left="20"/>
              <w:jc w:val="both"/>
            </w:pPr>
            <w:r>
              <w:rPr>
                <w:rFonts w:ascii="Times New Roman"/>
                <w:b w:val="false"/>
                <w:i w:val="false"/>
                <w:color w:val="000000"/>
                <w:sz w:val="20"/>
              </w:rPr>
              <w:t>
(комиссияның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құрметті атақтар берілген адамдардың тізбесі</w:t>
            </w:r>
          </w:p>
          <w:p>
            <w:pPr>
              <w:spacing w:after="20"/>
              <w:ind w:left="20"/>
              <w:jc w:val="both"/>
            </w:pPr>
            <w:r>
              <w:rPr>
                <w:rFonts w:ascii="Times New Roman"/>
                <w:b w:val="false"/>
                <w:i w:val="false"/>
                <w:color w:val="000000"/>
                <w:sz w:val="20"/>
              </w:rPr>
              <w:t>
(есепті кезең; тегі мен аты-жөні; жолдама атауы; құрметті атақ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ауруханалардың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мекеменің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емханалардың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 қызмет көрсету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диспансерлердің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перзентханалардың тізбесі, өңірлер бөлінісінде</w:t>
            </w:r>
          </w:p>
          <w:p>
            <w:pPr>
              <w:spacing w:after="20"/>
              <w:ind w:left="20"/>
              <w:jc w:val="both"/>
            </w:pPr>
            <w:r>
              <w:rPr>
                <w:rFonts w:ascii="Times New Roman"/>
                <w:b w:val="false"/>
                <w:i w:val="false"/>
                <w:color w:val="000000"/>
                <w:sz w:val="20"/>
              </w:rPr>
              <w:t>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жұмыспен қамту және 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жылғы тиісті кезеңге пайызбен (еңбекақы төлеу)</w:t>
            </w:r>
          </w:p>
          <w:p>
            <w:pPr>
              <w:spacing w:after="20"/>
              <w:ind w:left="20"/>
              <w:jc w:val="both"/>
            </w:pPr>
            <w:r>
              <w:rPr>
                <w:rFonts w:ascii="Times New Roman"/>
                <w:b w:val="false"/>
                <w:i w:val="false"/>
                <w:color w:val="000000"/>
                <w:sz w:val="20"/>
              </w:rPr>
              <w:t>
(есепті кезең; өңірдің атауы; нақты жалақы индексі өткен жылдың тиісті кезеңіне қатысты пайызбен,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атаулы жалақысы, теңге</w:t>
            </w:r>
          </w:p>
          <w:p>
            <w:pPr>
              <w:spacing w:after="20"/>
              <w:ind w:left="20"/>
              <w:jc w:val="both"/>
            </w:pPr>
            <w:r>
              <w:rPr>
                <w:rFonts w:ascii="Times New Roman"/>
                <w:b w:val="false"/>
                <w:i w:val="false"/>
                <w:color w:val="000000"/>
                <w:sz w:val="20"/>
              </w:rPr>
              <w:t>
(есепті кезең; өңірдің атауы; бір қызметкердің орташа айлық атаулы жалақысы,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жалдамалы жұмыскерлер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 күші,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арналған шығындар сомасы</w:t>
            </w:r>
          </w:p>
          <w:p>
            <w:pPr>
              <w:spacing w:after="20"/>
              <w:ind w:left="20"/>
              <w:jc w:val="both"/>
            </w:pPr>
            <w:r>
              <w:rPr>
                <w:rFonts w:ascii="Times New Roman"/>
                <w:b w:val="false"/>
                <w:i w:val="false"/>
                <w:color w:val="000000"/>
                <w:sz w:val="20"/>
              </w:rPr>
              <w:t>
(есепті кезең; өңірдің атауы; жұмыс күшін ұстауға жұмсалған шығындар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жұмыскерге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бір қызметкерге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жұмыспен өтеген 1 сағатқа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жұмыскердің жұмыс істеген 1 сағатқа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(есепті кезең; өңірдің атауы; ақшалай нысандағы жалақы қоры,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w:t>
            </w:r>
          </w:p>
          <w:p>
            <w:pPr>
              <w:spacing w:after="20"/>
              <w:ind w:left="20"/>
              <w:jc w:val="both"/>
            </w:pPr>
            <w:r>
              <w:rPr>
                <w:rFonts w:ascii="Times New Roman"/>
                <w:b w:val="false"/>
                <w:i w:val="false"/>
                <w:color w:val="000000"/>
                <w:sz w:val="20"/>
              </w:rPr>
              <w:t>
(есепті кезең; өңірдің атауы; жалақы қорында ескерілмейтін төлемдер мен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және (немесе) жоғары оқу орнынан кейінгі білім беру ұйымдарын бітіргендер қатарынан қабылданған жоғары білімі бар мамандар саны (есепті кезең; өңірдің атауы; жоғары білімі бар қабылданған мамандар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14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w:t>
            </w:r>
          </w:p>
          <w:p>
            <w:pPr>
              <w:spacing w:after="20"/>
              <w:ind w:left="20"/>
              <w:jc w:val="both"/>
            </w:pPr>
            <w:r>
              <w:rPr>
                <w:rFonts w:ascii="Times New Roman"/>
                <w:b w:val="false"/>
                <w:i w:val="false"/>
                <w:color w:val="000000"/>
                <w:sz w:val="20"/>
              </w:rPr>
              <w:t>
(есепті кезең; өңірдің атауы; жұмыс істемеген адам-күндер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14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адам (аудандар бойынша)</w:t>
            </w:r>
          </w:p>
          <w:p>
            <w:pPr>
              <w:spacing w:after="20"/>
              <w:ind w:left="20"/>
              <w:jc w:val="both"/>
            </w:pPr>
            <w:r>
              <w:rPr>
                <w:rFonts w:ascii="Times New Roman"/>
                <w:b w:val="false"/>
                <w:i w:val="false"/>
                <w:color w:val="000000"/>
                <w:sz w:val="20"/>
              </w:rPr>
              <w:t>
(отчетный период; наименование региона (района/города); количество самостоятельно занятых работников,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15 жастан асқан жұмыссыз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жұмыссыздығының деңгейі</w:t>
            </w:r>
          </w:p>
          <w:p>
            <w:pPr>
              <w:spacing w:after="20"/>
              <w:ind w:left="20"/>
              <w:jc w:val="both"/>
            </w:pPr>
            <w:r>
              <w:rPr>
                <w:rFonts w:ascii="Times New Roman"/>
                <w:b w:val="false"/>
                <w:i w:val="false"/>
                <w:color w:val="000000"/>
                <w:sz w:val="20"/>
              </w:rPr>
              <w:t>
(есепті кезең; өңірдің атауы; әйелдердің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жұмыссыздығының деңгейі (15-28 жас)</w:t>
            </w:r>
          </w:p>
          <w:p>
            <w:pPr>
              <w:spacing w:after="20"/>
              <w:ind w:left="20"/>
              <w:jc w:val="both"/>
            </w:pPr>
            <w:r>
              <w:rPr>
                <w:rFonts w:ascii="Times New Roman"/>
                <w:b w:val="false"/>
                <w:i w:val="false"/>
                <w:color w:val="000000"/>
                <w:sz w:val="20"/>
              </w:rPr>
              <w:t>
(есепті кезең; өңірдің атауы; жастардың жұмыссыздық деңгейі 15 жастан 28 жасқа дейін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даярлауға, қайта даярлауға, біліктілігін арттыруға жіберілген жұмыссыздар саны</w:t>
            </w:r>
          </w:p>
          <w:p>
            <w:pPr>
              <w:spacing w:after="20"/>
              <w:ind w:left="20"/>
              <w:jc w:val="both"/>
            </w:pPr>
            <w:r>
              <w:rPr>
                <w:rFonts w:ascii="Times New Roman"/>
                <w:b w:val="false"/>
                <w:i w:val="false"/>
                <w:color w:val="000000"/>
                <w:sz w:val="20"/>
              </w:rPr>
              <w:t>
(есепті кезең; өңірдің атауы; кәсіптік даярлауға, қайта даярлауға, біліктілігін арттыруға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 саны</w:t>
            </w:r>
          </w:p>
          <w:p>
            <w:pPr>
              <w:spacing w:after="20"/>
              <w:ind w:left="20"/>
              <w:jc w:val="both"/>
            </w:pPr>
            <w:r>
              <w:rPr>
                <w:rFonts w:ascii="Times New Roman"/>
                <w:b w:val="false"/>
                <w:i w:val="false"/>
                <w:color w:val="000000"/>
                <w:sz w:val="20"/>
              </w:rPr>
              <w:t>
(есепті кезең; өңірдің атауы; әлеуметтік жұмыс орындарына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қамтығандардың жұмыспен қамтылған халық санындағы үлесі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 санындағы өз бетінше жұмыспен қамтылғандардың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тізімдік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нақты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w:t>
            </w:r>
          </w:p>
          <w:p>
            <w:pPr>
              <w:spacing w:after="20"/>
              <w:ind w:left="20"/>
              <w:jc w:val="both"/>
            </w:pPr>
            <w:r>
              <w:rPr>
                <w:rFonts w:ascii="Times New Roman"/>
                <w:b w:val="false"/>
                <w:i w:val="false"/>
                <w:color w:val="000000"/>
                <w:sz w:val="20"/>
              </w:rPr>
              <w:t>
(есепті кезең; өңірдің атауы; шарттар бойынша жұмыстарды орындайтын адамдардың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немесе толық емес жұмыс аптасында жұмыс істейтіндер саны</w:t>
            </w:r>
          </w:p>
          <w:p>
            <w:pPr>
              <w:spacing w:after="20"/>
              <w:ind w:left="20"/>
              <w:jc w:val="both"/>
            </w:pPr>
            <w:r>
              <w:rPr>
                <w:rFonts w:ascii="Times New Roman"/>
                <w:b w:val="false"/>
                <w:i w:val="false"/>
                <w:color w:val="000000"/>
                <w:sz w:val="20"/>
              </w:rPr>
              <w:t>
(есепті кезең; өңірдің атауы; толық емес жұмыс күні немесе толық емес жұмыс аптасы жұмыс істейтіндердің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демалыстар туралы мәліметтер (қосымша демалыстар)</w:t>
            </w:r>
          </w:p>
          <w:p>
            <w:pPr>
              <w:spacing w:after="20"/>
              <w:ind w:left="20"/>
              <w:jc w:val="both"/>
            </w:pPr>
            <w:r>
              <w:rPr>
                <w:rFonts w:ascii="Times New Roman"/>
                <w:b w:val="false"/>
                <w:i w:val="false"/>
                <w:color w:val="000000"/>
                <w:sz w:val="20"/>
              </w:rPr>
              <w:t>
(есепті кезең; демалыс ұзақтығы; қосымша демалыс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заттай мүлікпен қамтамасыз ету туралы мәліметтер</w:t>
            </w:r>
          </w:p>
          <w:p>
            <w:pPr>
              <w:spacing w:after="20"/>
              <w:ind w:left="20"/>
              <w:jc w:val="both"/>
            </w:pPr>
            <w:r>
              <w:rPr>
                <w:rFonts w:ascii="Times New Roman"/>
                <w:b w:val="false"/>
                <w:i w:val="false"/>
                <w:color w:val="000000"/>
                <w:sz w:val="20"/>
              </w:rPr>
              <w:t>
(есепті кезең; заттың атауы; бір адамға шаққандағы заттар саны; тозу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 туралы мәліметтер</w:t>
            </w:r>
          </w:p>
          <w:p>
            <w:pPr>
              <w:spacing w:after="20"/>
              <w:ind w:left="20"/>
              <w:jc w:val="both"/>
            </w:pPr>
            <w:r>
              <w:rPr>
                <w:rFonts w:ascii="Times New Roman"/>
                <w:b w:val="false"/>
                <w:i w:val="false"/>
                <w:color w:val="000000"/>
                <w:sz w:val="20"/>
              </w:rPr>
              <w:t>
(есепті кезең; Өнімнің атауы; 1 адамға арналған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мемлекет есебінен жол жүру құқығы туралы мәліметтер</w:t>
            </w:r>
          </w:p>
          <w:p>
            <w:pPr>
              <w:spacing w:after="20"/>
              <w:ind w:left="20"/>
              <w:jc w:val="both"/>
            </w:pPr>
            <w:r>
              <w:rPr>
                <w:rFonts w:ascii="Times New Roman"/>
                <w:b w:val="false"/>
                <w:i w:val="false"/>
                <w:color w:val="000000"/>
                <w:sz w:val="20"/>
              </w:rPr>
              <w:t>
(есепті кезең; көлік түрі; мақсаты; әскери қызметшілер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 туралы мәліметтер</w:t>
            </w:r>
          </w:p>
          <w:p>
            <w:pPr>
              <w:spacing w:after="20"/>
              <w:ind w:left="20"/>
              <w:jc w:val="both"/>
            </w:pPr>
            <w:r>
              <w:rPr>
                <w:rFonts w:ascii="Times New Roman"/>
                <w:b w:val="false"/>
                <w:i w:val="false"/>
                <w:color w:val="000000"/>
                <w:sz w:val="20"/>
              </w:rPr>
              <w:t>
(есепті кезең; әскери қызметшілердің жалпы саны; ипотекаға тұрғын үй сатып алған әскери қызметшілер саны; ағымдағы тұрғын үй төлемдерін алған әскери қызметшілер саны; біржолғы тұрғын үй төлемдерін алған әскери қызметшілер саны; өтеусіз жекешелендіру құқығының орнына ақшалай өтемақы алған әскери қызметшілер саны; тұрғын үйді жекешелендірген әскери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 туралы мәліметтер</w:t>
            </w:r>
          </w:p>
          <w:p>
            <w:pPr>
              <w:spacing w:after="20"/>
              <w:ind w:left="20"/>
              <w:jc w:val="both"/>
            </w:pPr>
            <w:r>
              <w:rPr>
                <w:rFonts w:ascii="Times New Roman"/>
                <w:b w:val="false"/>
                <w:i w:val="false"/>
                <w:color w:val="000000"/>
                <w:sz w:val="20"/>
              </w:rPr>
              <w:t>
(есепті кезең; зейнетақы төлемдерін алушылар саны; еңбек сіңірген жылдары үшін зейнетақы төлемдерінің мөлшері; ең төменгі зейнетақы мөлшері; ең төменгі мемлекеттік базалық зейнетақы төлемінің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 негізгі демалысына қосымша 10 тәулік беруге құқық беретін қызмет орындары тізбесі</w:t>
            </w:r>
          </w:p>
          <w:p>
            <w:pPr>
              <w:spacing w:after="20"/>
              <w:ind w:left="20"/>
              <w:jc w:val="both"/>
            </w:pPr>
            <w:r>
              <w:rPr>
                <w:rFonts w:ascii="Times New Roman"/>
                <w:b w:val="false"/>
                <w:i w:val="false"/>
                <w:color w:val="000000"/>
                <w:sz w:val="20"/>
              </w:rPr>
              <w:t>
(есепті кезең; өңірдің атауы; аудан /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ұйымдастырылған балалар саны</w:t>
            </w:r>
          </w:p>
          <w:p>
            <w:pPr>
              <w:spacing w:after="20"/>
              <w:ind w:left="20"/>
              <w:jc w:val="both"/>
            </w:pPr>
            <w:r>
              <w:rPr>
                <w:rFonts w:ascii="Times New Roman"/>
                <w:b w:val="false"/>
                <w:i w:val="false"/>
                <w:color w:val="000000"/>
                <w:sz w:val="20"/>
              </w:rPr>
              <w:t>
(есепті кезең; өңірдің атауы; барлық білім алушылар; тегін ыстық тамақ ұйымдастырылған мектептер саны; тегін ыстық тамақпен қамтылған білім алушылар саны; тегін буфеттік тамақ ұйымдастырылған мектептер саны; тегін буфеттік тамақпен қамтылған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және (немесе) жоғары оқу орнынан кейінгі білім беру ұйымдарының түлектерін жұмысқа орналастыру туралы мәліметтер</w:t>
            </w:r>
          </w:p>
          <w:p>
            <w:pPr>
              <w:spacing w:after="20"/>
              <w:ind w:left="20"/>
              <w:jc w:val="both"/>
            </w:pPr>
            <w:r>
              <w:rPr>
                <w:rFonts w:ascii="Times New Roman"/>
                <w:b w:val="false"/>
                <w:i w:val="false"/>
                <w:color w:val="000000"/>
                <w:sz w:val="20"/>
              </w:rPr>
              <w:t>
(есепті кезең; өңірдің атауы; Оқу орнының түрі;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жұмысқа орналастырылған түлектерінің стипендиаттардың жыл сайынғы шығуынан үлесі</w:t>
            </w:r>
          </w:p>
          <w:p>
            <w:pPr>
              <w:spacing w:after="20"/>
              <w:ind w:left="20"/>
              <w:jc w:val="both"/>
            </w:pPr>
            <w:r>
              <w:rPr>
                <w:rFonts w:ascii="Times New Roman"/>
                <w:b w:val="false"/>
                <w:i w:val="false"/>
                <w:color w:val="000000"/>
                <w:sz w:val="20"/>
              </w:rPr>
              <w:t>
(есепті кезең; түлектердің жалпы саны; жұмысқа орналастырылғандар саны; түлектердің жалпы санынан жұмысқа орналастырылған түлектердің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туралы статистикалық деректер, өңірлер бөлінісінде</w:t>
            </w:r>
          </w:p>
          <w:p>
            <w:pPr>
              <w:spacing w:after="20"/>
              <w:ind w:left="20"/>
              <w:jc w:val="both"/>
            </w:pPr>
            <w:r>
              <w:rPr>
                <w:rFonts w:ascii="Times New Roman"/>
                <w:b w:val="false"/>
                <w:i w:val="false"/>
                <w:color w:val="000000"/>
                <w:sz w:val="20"/>
              </w:rPr>
              <w:t>
(есепті кезең; өңірдің атауы; түлектердің саны барлығы;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 зейнетақылар атаулары</w:t>
            </w:r>
          </w:p>
          <w:p>
            <w:pPr>
              <w:spacing w:after="20"/>
              <w:ind w:left="20"/>
              <w:jc w:val="both"/>
            </w:pPr>
            <w:r>
              <w:rPr>
                <w:rFonts w:ascii="Times New Roman"/>
                <w:b w:val="false"/>
                <w:i w:val="false"/>
                <w:color w:val="000000"/>
                <w:sz w:val="20"/>
              </w:rPr>
              <w:t>
(есепті кезең; жәрдемақы атауы; төлем атауы; зейнетақы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зейнетақылар және жәрдемақылар алушылардың жалпы саны</w:t>
            </w:r>
          </w:p>
          <w:p>
            <w:pPr>
              <w:spacing w:after="20"/>
              <w:ind w:left="20"/>
              <w:jc w:val="both"/>
            </w:pPr>
            <w:r>
              <w:rPr>
                <w:rFonts w:ascii="Times New Roman"/>
                <w:b w:val="false"/>
                <w:i w:val="false"/>
                <w:color w:val="000000"/>
                <w:sz w:val="20"/>
              </w:rPr>
              <w:t>
(есепті кезең; өңірдің атауы; төлем алушылар саны; зейнетақы алушылар саны; жәрдемақы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жалпы саны</w:t>
            </w:r>
          </w:p>
          <w:p>
            <w:pPr>
              <w:spacing w:after="20"/>
              <w:ind w:left="20"/>
              <w:jc w:val="both"/>
            </w:pPr>
            <w:r>
              <w:rPr>
                <w:rFonts w:ascii="Times New Roman"/>
                <w:b w:val="false"/>
                <w:i w:val="false"/>
                <w:color w:val="000000"/>
                <w:sz w:val="20"/>
              </w:rPr>
              <w:t>
(есепті кезең; өңірдің атауы; атаулы әлеуметтік көмек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жинақтаушы зейнетақы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міндетті әлеуметтік сақтандыру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мүгедектігі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асыраушысынан айрылу жағдайы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жасына байланысты тағайындалған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тағайындалған мемлекеттік базалық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Мемлекеттік әлеуметтік сақтандыру қорынан әлеуметтік төлемнің орташа мөлшері</w:t>
            </w:r>
          </w:p>
          <w:p>
            <w:pPr>
              <w:spacing w:after="20"/>
              <w:ind w:left="20"/>
              <w:jc w:val="both"/>
            </w:pPr>
            <w:r>
              <w:rPr>
                <w:rFonts w:ascii="Times New Roman"/>
                <w:b w:val="false"/>
                <w:i w:val="false"/>
                <w:color w:val="000000"/>
                <w:sz w:val="20"/>
              </w:rPr>
              <w:t>
(есепті кезең; өңірдің атауы;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p>
            <w:pPr>
              <w:spacing w:after="20"/>
              <w:ind w:left="20"/>
              <w:jc w:val="both"/>
            </w:pPr>
            <w:r>
              <w:rPr>
                <w:rFonts w:ascii="Times New Roman"/>
                <w:b w:val="false"/>
                <w:i w:val="false"/>
                <w:color w:val="000000"/>
                <w:sz w:val="20"/>
              </w:rPr>
              <w:t>
(есепті кезең; аударымның атауы; пайыздық мөлшерлеменің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p>
            <w:pPr>
              <w:spacing w:after="20"/>
              <w:ind w:left="20"/>
              <w:jc w:val="both"/>
            </w:pPr>
            <w:r>
              <w:rPr>
                <w:rFonts w:ascii="Times New Roman"/>
                <w:b w:val="false"/>
                <w:i w:val="false"/>
                <w:color w:val="000000"/>
                <w:sz w:val="20"/>
              </w:rPr>
              <w:t>
(есепті кезең; өңір атауы; төлем атауы; алушылар саны; төлем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p>
            <w:pPr>
              <w:spacing w:after="20"/>
              <w:ind w:left="20"/>
              <w:jc w:val="both"/>
            </w:pPr>
            <w:r>
              <w:rPr>
                <w:rFonts w:ascii="Times New Roman"/>
                <w:b w:val="false"/>
                <w:i w:val="false"/>
                <w:color w:val="000000"/>
                <w:sz w:val="20"/>
              </w:rPr>
              <w:t>
(есепті кезең; өңірдің атауы; төленген арнаулы мемлекеттік жәрдемақылар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p>
            <w:pPr>
              <w:spacing w:after="20"/>
              <w:ind w:left="20"/>
              <w:jc w:val="both"/>
            </w:pPr>
            <w:r>
              <w:rPr>
                <w:rFonts w:ascii="Times New Roman"/>
                <w:b w:val="false"/>
                <w:i w:val="false"/>
                <w:color w:val="000000"/>
                <w:sz w:val="20"/>
              </w:rPr>
              <w:t>
(есепті кезең; азаматтар санаттарының атауы; арнаулы мемлекеттік жәрдемақының орташа мөлшері, теңге; АЕК-тен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және бала күтімі бойынша республикалық бюджеттен бөлінетін жәрдемақылардың мөлшері</w:t>
            </w:r>
          </w:p>
          <w:p>
            <w:pPr>
              <w:spacing w:after="20"/>
              <w:ind w:left="20"/>
              <w:jc w:val="both"/>
            </w:pPr>
            <w:r>
              <w:rPr>
                <w:rFonts w:ascii="Times New Roman"/>
                <w:b w:val="false"/>
                <w:i w:val="false"/>
                <w:color w:val="000000"/>
                <w:sz w:val="20"/>
              </w:rPr>
              <w:t>
(есепті кезең; санат атауы; жәрдемақы мөлшері теңгемен; АЕК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көрсетумен қамтылған тұлғалардың үлес салмағы (оларды алуға мұқтаж адамдардың жалпы санынан)</w:t>
            </w:r>
          </w:p>
          <w:p>
            <w:pPr>
              <w:spacing w:after="20"/>
              <w:ind w:left="20"/>
              <w:jc w:val="both"/>
            </w:pPr>
            <w:r>
              <w:rPr>
                <w:rFonts w:ascii="Times New Roman"/>
                <w:b w:val="false"/>
                <w:i w:val="false"/>
                <w:color w:val="000000"/>
                <w:sz w:val="20"/>
              </w:rPr>
              <w:t>
(есепті кезең; өңірдің атауы; Арнаулы әлеуметтік қызметтер көрсетумен қамтылған адамдардың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адамдардың саны</w:t>
            </w:r>
          </w:p>
          <w:p>
            <w:pPr>
              <w:spacing w:after="20"/>
              <w:ind w:left="20"/>
              <w:jc w:val="both"/>
            </w:pPr>
            <w:r>
              <w:rPr>
                <w:rFonts w:ascii="Times New Roman"/>
                <w:b w:val="false"/>
                <w:i w:val="false"/>
                <w:color w:val="000000"/>
                <w:sz w:val="20"/>
              </w:rPr>
              <w:t>
(есепті кезең; өңірдің атауы; Мүгедектігі бар адамдардың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p>
            <w:pPr>
              <w:spacing w:after="20"/>
              <w:ind w:left="20"/>
              <w:jc w:val="both"/>
            </w:pPr>
            <w:r>
              <w:rPr>
                <w:rFonts w:ascii="Times New Roman"/>
                <w:b w:val="false"/>
                <w:i w:val="false"/>
                <w:color w:val="000000"/>
                <w:sz w:val="20"/>
              </w:rPr>
              <w:t>
(есепті кезең; өңірдің атауы; мүгедектігі бар ерлер саны; мүгедектігі бар әйелдер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1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2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3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мүгедектігі бар балалар саны</w:t>
            </w:r>
          </w:p>
          <w:p>
            <w:pPr>
              <w:spacing w:after="20"/>
              <w:ind w:left="20"/>
              <w:jc w:val="both"/>
            </w:pPr>
            <w:r>
              <w:rPr>
                <w:rFonts w:ascii="Times New Roman"/>
                <w:b w:val="false"/>
                <w:i w:val="false"/>
                <w:color w:val="000000"/>
                <w:sz w:val="20"/>
              </w:rPr>
              <w:t>
(есепті кезең; өңірдің атауы; 18 жасқа дейінгі мүгедектігі бар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бар адамдардың саны</w:t>
            </w:r>
          </w:p>
          <w:p>
            <w:pPr>
              <w:spacing w:after="20"/>
              <w:ind w:left="20"/>
              <w:jc w:val="both"/>
            </w:pPr>
            <w:r>
              <w:rPr>
                <w:rFonts w:ascii="Times New Roman"/>
                <w:b w:val="false"/>
                <w:i w:val="false"/>
                <w:color w:val="000000"/>
                <w:sz w:val="20"/>
              </w:rPr>
              <w:t>
(есепті кезең; өңірдің атауы; кәсіптік еңбекке қабілеттілігінен айрылу дәрежесі бар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(ұйымдардағы) қарттар саны</w:t>
            </w:r>
          </w:p>
          <w:p>
            <w:pPr>
              <w:spacing w:after="20"/>
              <w:ind w:left="20"/>
              <w:jc w:val="both"/>
            </w:pPr>
            <w:r>
              <w:rPr>
                <w:rFonts w:ascii="Times New Roman"/>
                <w:b w:val="false"/>
                <w:i w:val="false"/>
                <w:color w:val="000000"/>
                <w:sz w:val="20"/>
              </w:rPr>
              <w:t>
(есепті кезең; өңірдің атауы; медициналық-әлеуметтік мекемелердегі (ұйымдардағы) қарттар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тұлғалардың үлесі</w:t>
            </w:r>
          </w:p>
          <w:p>
            <w:pPr>
              <w:spacing w:after="20"/>
              <w:ind w:left="20"/>
              <w:jc w:val="both"/>
            </w:pPr>
            <w:r>
              <w:rPr>
                <w:rFonts w:ascii="Times New Roman"/>
                <w:b w:val="false"/>
                <w:i w:val="false"/>
                <w:color w:val="000000"/>
                <w:sz w:val="20"/>
              </w:rPr>
              <w:t>
(есепті кезең; өңірдің атауы; арнаулы әлеуметтік қызметтермен қамтылған адамдардың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төленетін зейнетақы және әлеуметтік төлемдерді, Мемлекеттік әлеуметтік сақтандыру қорынан төленетін әлеуметтік төлемдерді алушылардың саны мен сомасы туралы деректер</w:t>
            </w:r>
          </w:p>
          <w:p>
            <w:pPr>
              <w:spacing w:after="20"/>
              <w:ind w:left="20"/>
              <w:jc w:val="both"/>
            </w:pPr>
            <w:r>
              <w:rPr>
                <w:rFonts w:ascii="Times New Roman"/>
                <w:b w:val="false"/>
                <w:i w:val="false"/>
                <w:color w:val="000000"/>
                <w:sz w:val="20"/>
              </w:rPr>
              <w:t>
(есепті кезең; төлем атауы; алушылар саны; төленген сомалар,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тиісті әкімшілік-аумақтық бірліктің аумағына шетелдік жұмыс күшін тартуға жергілікті атқарушы органдар берген қолданыстағы рұқсаттардың саны</w:t>
            </w:r>
          </w:p>
          <w:p>
            <w:pPr>
              <w:spacing w:after="20"/>
              <w:ind w:left="20"/>
              <w:jc w:val="both"/>
            </w:pPr>
            <w:r>
              <w:rPr>
                <w:rFonts w:ascii="Times New Roman"/>
                <w:b w:val="false"/>
                <w:i w:val="false"/>
                <w:color w:val="000000"/>
                <w:sz w:val="20"/>
              </w:rPr>
              <w:t>
(есепті кезең; өңірдің атауы; қолданыстағы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p>
            <w:pPr>
              <w:spacing w:after="20"/>
              <w:ind w:left="20"/>
              <w:jc w:val="both"/>
            </w:pPr>
            <w:r>
              <w:rPr>
                <w:rFonts w:ascii="Times New Roman"/>
                <w:b w:val="false"/>
                <w:i w:val="false"/>
                <w:color w:val="000000"/>
                <w:sz w:val="20"/>
              </w:rPr>
              <w:t>
(есепті кезең; деңгейлер; білім; іскерліктер мен дағдылар; жеке және кәсіби құзыреттер; қол жеткізу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берілген және ұзартылған рұқсаттардың саны</w:t>
            </w:r>
          </w:p>
          <w:p>
            <w:pPr>
              <w:spacing w:after="20"/>
              <w:ind w:left="20"/>
              <w:jc w:val="both"/>
            </w:pPr>
            <w:r>
              <w:rPr>
                <w:rFonts w:ascii="Times New Roman"/>
                <w:b w:val="false"/>
                <w:i w:val="false"/>
                <w:color w:val="000000"/>
                <w:sz w:val="20"/>
              </w:rPr>
              <w:t>
(есепті кезең; берілген рұқсаттар саны; ұзартылған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жетім балаларға арналған ұйымдар</w:t>
            </w:r>
          </w:p>
          <w:p>
            <w:pPr>
              <w:spacing w:after="20"/>
              <w:ind w:left="20"/>
              <w:jc w:val="both"/>
            </w:pPr>
            <w:r>
              <w:rPr>
                <w:rFonts w:ascii="Times New Roman"/>
                <w:b w:val="false"/>
                <w:i w:val="false"/>
                <w:color w:val="000000"/>
                <w:sz w:val="20"/>
              </w:rPr>
              <w:t>
(есепті кезең; өңірдің атауы; балалар үйінің атауы;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атаулы әлеуметтік көмек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тұрғын үй көмегін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үйде оқытуға жұмсаған шығындарының өтемін алушылар туралы статистика, өңірлер бөлінісінде</w:t>
            </w:r>
          </w:p>
          <w:p>
            <w:pPr>
              <w:spacing w:after="20"/>
              <w:ind w:left="20"/>
              <w:jc w:val="both"/>
            </w:pPr>
            <w:r>
              <w:rPr>
                <w:rFonts w:ascii="Times New Roman"/>
                <w:b w:val="false"/>
                <w:i w:val="false"/>
                <w:color w:val="000000"/>
                <w:sz w:val="20"/>
              </w:rPr>
              <w:t>
(есепті кезең; өңірдің атауы; өтем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үйге мұқтаж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 қорынан тұрғын үй алған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жүгінген жұмыссыздар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халықты жұмыспен қамту орталығына жүгінген жұмыссыздар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жәрмеңкесін өткізу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өткізілген Бос орындар жәрмеңкелерінің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қамтылғандар саны, өңірлер бөлінісінде</w:t>
            </w:r>
          </w:p>
          <w:p>
            <w:pPr>
              <w:spacing w:after="20"/>
              <w:ind w:left="20"/>
              <w:jc w:val="both"/>
            </w:pPr>
            <w:r>
              <w:rPr>
                <w:rFonts w:ascii="Times New Roman"/>
                <w:b w:val="false"/>
                <w:i w:val="false"/>
                <w:color w:val="000000"/>
                <w:sz w:val="20"/>
              </w:rPr>
              <w:t>
(есепті кезең; өңірдің атауы; шағын кәсіпкерлікпен айналысатындар саны; орта кәсіпкерлікпен айналысатындар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орман, аңшылық және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p>
            <w:pPr>
              <w:spacing w:after="20"/>
              <w:ind w:left="20"/>
              <w:jc w:val="both"/>
            </w:pPr>
            <w:r>
              <w:rPr>
                <w:rFonts w:ascii="Times New Roman"/>
                <w:b w:val="false"/>
                <w:i w:val="false"/>
                <w:color w:val="000000"/>
                <w:sz w:val="20"/>
              </w:rPr>
              <w:t>
(есепті кезең; өңірдің атауы; ауыл шаруашылығы өнімінің (көрсетілетін қызметтерінің) жалпы шығарылымы,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 ақпарат</w:t>
            </w:r>
          </w:p>
          <w:p>
            <w:pPr>
              <w:spacing w:after="20"/>
              <w:ind w:left="20"/>
              <w:jc w:val="both"/>
            </w:pPr>
            <w:r>
              <w:rPr>
                <w:rFonts w:ascii="Times New Roman"/>
                <w:b w:val="false"/>
                <w:i w:val="false"/>
                <w:color w:val="000000"/>
                <w:sz w:val="20"/>
              </w:rPr>
              <w:t>
(есепті кезең; өңірдің атауы; егін жинау алаңы (өлшем бірлігі); егін жинау көлемі (өлшем бірлігі); егінді өңдеу көлемі( өлшем бірлігі); өнімділік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мемлекеттік монополия субъектісінің функцияларын жүзеге асыру жөніндегі кәсіпорындардың тізбесі</w:t>
            </w:r>
          </w:p>
          <w:p>
            <w:pPr>
              <w:spacing w:after="20"/>
              <w:ind w:left="20"/>
              <w:jc w:val="both"/>
            </w:pPr>
            <w:r>
              <w:rPr>
                <w:rFonts w:ascii="Times New Roman"/>
                <w:b w:val="false"/>
                <w:i w:val="false"/>
                <w:color w:val="000000"/>
                <w:sz w:val="20"/>
              </w:rPr>
              <w:t>
(ұйымның атауы; заңды мекенжайы; байланыс телефоны; мемлекеттік монополия саласындағы қызметтің атауы; уәкілетті орган белгілеген қызметтің тарифі,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іс-шаралар саны</w:t>
            </w:r>
          </w:p>
          <w:p>
            <w:pPr>
              <w:spacing w:after="20"/>
              <w:ind w:left="20"/>
              <w:jc w:val="both"/>
            </w:pPr>
            <w:r>
              <w:rPr>
                <w:rFonts w:ascii="Times New Roman"/>
                <w:b w:val="false"/>
                <w:i w:val="false"/>
                <w:color w:val="000000"/>
                <w:sz w:val="20"/>
              </w:rPr>
              <w:t>
(есепті кезең;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барлық санаттарындағы асыл тұқымды малдың мемлекеттік тіркелімі</w:t>
            </w:r>
          </w:p>
          <w:p>
            <w:pPr>
              <w:spacing w:after="20"/>
              <w:ind w:left="20"/>
              <w:jc w:val="both"/>
            </w:pPr>
            <w:r>
              <w:rPr>
                <w:rFonts w:ascii="Times New Roman"/>
                <w:b w:val="false"/>
                <w:i w:val="false"/>
                <w:color w:val="000000"/>
                <w:sz w:val="20"/>
              </w:rPr>
              <w:t>
(есепті кезең; өңірдің атауы; барлық шаруашылықтардағы асыл тұқымды малдардың саны; асыл тұқымды малдардың жалпы басына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асыл тұқымды мал шаруашылығы саласында пайдалануға ұсынылатын селекциялық жетістіктердің мемлекеттік тізілімі</w:t>
            </w:r>
          </w:p>
          <w:p>
            <w:pPr>
              <w:spacing w:after="20"/>
              <w:ind w:left="20"/>
              <w:jc w:val="both"/>
            </w:pPr>
            <w:r>
              <w:rPr>
                <w:rFonts w:ascii="Times New Roman"/>
                <w:b w:val="false"/>
                <w:i w:val="false"/>
                <w:color w:val="000000"/>
                <w:sz w:val="20"/>
              </w:rPr>
              <w:t>
(есепті кезең; рұқсат етілген асыл тұқымды малдың түрлері; рұқсат берілген жыл; рұқсат нөмірі; оригинатор-мекеменің тіркеу нөмірі;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ұнды экспортқа жөнелту бойынша ақпарат</w:t>
            </w:r>
          </w:p>
          <w:p>
            <w:pPr>
              <w:spacing w:after="20"/>
              <w:ind w:left="20"/>
              <w:jc w:val="both"/>
            </w:pPr>
            <w:r>
              <w:rPr>
                <w:rFonts w:ascii="Times New Roman"/>
                <w:b w:val="false"/>
                <w:i w:val="false"/>
                <w:color w:val="000000"/>
                <w:sz w:val="20"/>
              </w:rPr>
              <w:t>
(есепті кезең; Америка Құрама Штаттарының сыныптары, тоннасы және мың доллары бойынша астық экспортының көлемі; сорттары бойынша ұн экспортының көлемі, тонна және Америка Құрама Штаттарының мыңдаған доллары;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сүтті-етті және етті бағытындағы асыл тұқымды ірі қара малды импорттау</w:t>
            </w:r>
          </w:p>
          <w:p>
            <w:pPr>
              <w:spacing w:after="20"/>
              <w:ind w:left="20"/>
              <w:jc w:val="both"/>
            </w:pPr>
            <w:r>
              <w:rPr>
                <w:rFonts w:ascii="Times New Roman"/>
                <w:b w:val="false"/>
                <w:i w:val="false"/>
                <w:color w:val="000000"/>
                <w:sz w:val="20"/>
              </w:rPr>
              <w:t>
(есепті кезең; өңірдің атауы; импорттаушы ұйымның атауы; тұқымның атауы; мал әкелінген күн; импортталған малдың жалпы саны; бұқалар; сиырлар; нетель; қашарлар; экспорттаушы ел;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зерттеу түрлері</w:t>
            </w:r>
          </w:p>
          <w:p>
            <w:pPr>
              <w:spacing w:after="20"/>
              <w:ind w:left="20"/>
              <w:jc w:val="both"/>
            </w:pPr>
            <w:r>
              <w:rPr>
                <w:rFonts w:ascii="Times New Roman"/>
                <w:b w:val="false"/>
                <w:i w:val="false"/>
                <w:color w:val="000000"/>
                <w:sz w:val="20"/>
              </w:rPr>
              <w:t>
(есепті кезең; ауыл шаруашылығындағы зерттеу түрі; зерттеу тақырыбы;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мемлекеттік тізілімдері</w:t>
            </w:r>
          </w:p>
          <w:p>
            <w:pPr>
              <w:spacing w:after="20"/>
              <w:ind w:left="20"/>
              <w:jc w:val="both"/>
            </w:pPr>
            <w:r>
              <w:rPr>
                <w:rFonts w:ascii="Times New Roman"/>
                <w:b w:val="false"/>
                <w:i w:val="false"/>
                <w:color w:val="000000"/>
                <w:sz w:val="20"/>
              </w:rPr>
              <w:t>
(есепті кезең; ветеринариялық препараттың атауы; жемшөп қоспасының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есептік нөмірі; өндіріс объектісі иесінің жеке сәйкестендіру нөмірі / бизнес-сәйкестендіру нөмірі; қызмет түрі; өндіріс объектісінің санаты (стационарлық/мобильді); мобильді өндіріс объектісінің мемлекеттік тіркеу нөмірлік белгісі; өндіріс объектісі орналасқан аумақтың бұрылыс нүктелерінің координаттары</w:t>
            </w:r>
          </w:p>
          <w:p>
            <w:pPr>
              <w:spacing w:after="20"/>
              <w:ind w:left="20"/>
              <w:jc w:val="both"/>
            </w:pPr>
            <w:r>
              <w:rPr>
                <w:rFonts w:ascii="Times New Roman"/>
                <w:b w:val="false"/>
                <w:i w:val="false"/>
                <w:color w:val="000000"/>
                <w:sz w:val="20"/>
              </w:rPr>
              <w:t>
(геоақпараттық сервис арқылы); өндіріс объектісіне есептік нөмір беру күні; өндіріс объектісіне есептік нөмір беру күні; өндіріс объектісін есептен шығару күні; өндіріс объектісінің есебі кім алынып тасталды (аты-жөні (бар болса), лауазымы, ұйымы); мәртебесі (белсенді/ белсенді емес); экспорт /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құс еті импортының үлесі</w:t>
            </w:r>
          </w:p>
          <w:p>
            <w:pPr>
              <w:spacing w:after="20"/>
              <w:ind w:left="20"/>
              <w:jc w:val="both"/>
            </w:pPr>
            <w:r>
              <w:rPr>
                <w:rFonts w:ascii="Times New Roman"/>
                <w:b w:val="false"/>
                <w:i w:val="false"/>
                <w:color w:val="000000"/>
                <w:sz w:val="20"/>
              </w:rPr>
              <w:t>
(есепті кезең; құсребления тұтынудың жалпы көлемі; импортталған құс мяса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сүт импортының үлесі</w:t>
            </w:r>
          </w:p>
          <w:p>
            <w:pPr>
              <w:spacing w:after="20"/>
              <w:ind w:left="20"/>
              <w:jc w:val="both"/>
            </w:pPr>
            <w:r>
              <w:rPr>
                <w:rFonts w:ascii="Times New Roman"/>
                <w:b w:val="false"/>
                <w:i w:val="false"/>
                <w:color w:val="000000"/>
                <w:sz w:val="20"/>
              </w:rPr>
              <w:t>
(есепті кезең; сүтті тұтынудың жалпы көлемі; импортталған сүтті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пестицидтердің тізімі</w:t>
            </w:r>
          </w:p>
          <w:p>
            <w:pPr>
              <w:spacing w:after="20"/>
              <w:ind w:left="20"/>
              <w:jc w:val="both"/>
            </w:pPr>
            <w:r>
              <w:rPr>
                <w:rFonts w:ascii="Times New Roman"/>
                <w:b w:val="false"/>
                <w:i w:val="false"/>
                <w:color w:val="000000"/>
                <w:sz w:val="20"/>
              </w:rPr>
              <w:t>
(есепті кезең; пестицидтің атауы; тұтыну нормасы; мәдениет; зиянды организм, объект; өңдеу тәсілі; соңғы өңдеу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өсімдіктерден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жануарлардан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өсімдіктерден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жануарлардан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экспорттаушы кәсіпорындар тізіліміне енгізу алгоритмі</w:t>
            </w:r>
          </w:p>
          <w:p>
            <w:pPr>
              <w:spacing w:after="20"/>
              <w:ind w:left="20"/>
              <w:jc w:val="both"/>
            </w:pPr>
            <w:r>
              <w:rPr>
                <w:rFonts w:ascii="Times New Roman"/>
                <w:b w:val="false"/>
                <w:i w:val="false"/>
                <w:color w:val="000000"/>
                <w:sz w:val="20"/>
              </w:rPr>
              <w:t>
(тізілімге енгізу үшін кәсіпорындардың іс-қимыл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түрлері</w:t>
            </w:r>
          </w:p>
          <w:p>
            <w:pPr>
              <w:spacing w:after="20"/>
              <w:ind w:left="20"/>
              <w:jc w:val="both"/>
            </w:pPr>
            <w:r>
              <w:rPr>
                <w:rFonts w:ascii="Times New Roman"/>
                <w:b w:val="false"/>
                <w:i w:val="false"/>
                <w:color w:val="000000"/>
                <w:sz w:val="20"/>
              </w:rPr>
              <w:t>
(есепті кезең; жануарлар дүниесін пайдалану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балық аулау объектілері болып табылатын жануарлардың бағалы түрлерінің тізбесі</w:t>
            </w:r>
          </w:p>
          <w:p>
            <w:pPr>
              <w:spacing w:after="20"/>
              <w:ind w:left="20"/>
              <w:jc w:val="both"/>
            </w:pPr>
            <w:r>
              <w:rPr>
                <w:rFonts w:ascii="Times New Roman"/>
                <w:b w:val="false"/>
                <w:i w:val="false"/>
                <w:color w:val="000000"/>
                <w:sz w:val="20"/>
              </w:rPr>
              <w:t>
(есепті кезең; жануарлар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тізбесі</w:t>
            </w:r>
          </w:p>
          <w:p>
            <w:pPr>
              <w:spacing w:after="20"/>
              <w:ind w:left="20"/>
              <w:jc w:val="both"/>
            </w:pPr>
            <w:r>
              <w:rPr>
                <w:rFonts w:ascii="Times New Roman"/>
                <w:b w:val="false"/>
                <w:i w:val="false"/>
                <w:color w:val="000000"/>
                <w:sz w:val="20"/>
              </w:rPr>
              <w:t>
(есепті кезең; өңірдің атауы; учаскенің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шаруашылықтарында тауарлық балық өсірумен айналысатын, сумен қамтамасыз етудің тұйық циклі бар кәсіпорындар, көл-тауарлық және бау-бақша балық өсіру шаруашылықтары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 балық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кәсіпшілік және кәсіпшілік емес балық аулау құралдарының түрлері мен тәсілдерінің тізбесі</w:t>
            </w:r>
          </w:p>
          <w:p>
            <w:pPr>
              <w:spacing w:after="20"/>
              <w:ind w:left="20"/>
              <w:jc w:val="both"/>
            </w:pPr>
            <w:r>
              <w:rPr>
                <w:rFonts w:ascii="Times New Roman"/>
                <w:b w:val="false"/>
                <w:i w:val="false"/>
                <w:color w:val="000000"/>
                <w:sz w:val="20"/>
              </w:rPr>
              <w:t>
(есепті кезең; балық аулау құралының атауы; балық аулау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өсірумен айналысатын кәсіпорындар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тізбесі</w:t>
            </w:r>
          </w:p>
          <w:p>
            <w:pPr>
              <w:spacing w:after="20"/>
              <w:ind w:left="20"/>
              <w:jc w:val="both"/>
            </w:pPr>
            <w:r>
              <w:rPr>
                <w:rFonts w:ascii="Times New Roman"/>
                <w:b w:val="false"/>
                <w:i w:val="false"/>
                <w:color w:val="000000"/>
                <w:sz w:val="20"/>
              </w:rPr>
              <w:t>
(есепті кезең; өңірдің атауы; аңшылық шаруашылығының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кадастрының деректері</w:t>
            </w:r>
          </w:p>
          <w:p>
            <w:pPr>
              <w:spacing w:after="20"/>
              <w:ind w:left="20"/>
              <w:jc w:val="both"/>
            </w:pPr>
            <w:r>
              <w:rPr>
                <w:rFonts w:ascii="Times New Roman"/>
                <w:b w:val="false"/>
                <w:i w:val="false"/>
                <w:color w:val="000000"/>
                <w:sz w:val="20"/>
              </w:rPr>
              <w:t>
(есепті кезең; орман иеленушіні басқару санаттары мен құрылымы бойынша мемлекеттік орман қорының алаңдары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орман пайдалану түрлері туралы мәліметтер;</w:t>
            </w:r>
          </w:p>
          <w:p>
            <w:pPr>
              <w:spacing w:after="20"/>
              <w:ind w:left="20"/>
              <w:jc w:val="both"/>
            </w:pPr>
            <w:r>
              <w:rPr>
                <w:rFonts w:ascii="Times New Roman"/>
                <w:b w:val="false"/>
                <w:i w:val="false"/>
                <w:color w:val="000000"/>
                <w:sz w:val="20"/>
              </w:rPr>
              <w:t>
мемлекеттік орман қоры алқаптарының есепті кезең ішінде болған ағымдағы өзгерістері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сүрек қорлары туралы мәліметтер</w:t>
            </w:r>
          </w:p>
          <w:p>
            <w:pPr>
              <w:spacing w:after="20"/>
              <w:ind w:left="20"/>
              <w:jc w:val="both"/>
            </w:pPr>
            <w:r>
              <w:rPr>
                <w:rFonts w:ascii="Times New Roman"/>
                <w:b w:val="false"/>
                <w:i w:val="false"/>
                <w:color w:val="000000"/>
                <w:sz w:val="20"/>
              </w:rPr>
              <w:t>
(жыл сайынғы өсімді ескере отырып); мемлекеттік орман қоры учаскелерінде сүректі нақты дайындау туралы мәліметтер; мемлекеттік орман қоры учаскелерінде ормандарды молықтыру және орман өсіру туралы мәліметтер; мемлекеттік орман қорындағы сүрексіз ресурстар туралы мәліметтер; мемлекеттік орман қорындағы сүрексіз ресурстар туралы мәліметтер; мемлекеттік орман қоры учаскелерінде орманды күтіп-баптауды кесу туралы мәліметтер</w:t>
            </w:r>
          </w:p>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шаруашылықтарға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санын есепке алу жүргізілген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тұқымдарын дайындау</w:t>
            </w:r>
          </w:p>
          <w:p>
            <w:pPr>
              <w:spacing w:after="20"/>
              <w:ind w:left="20"/>
              <w:jc w:val="both"/>
            </w:pPr>
            <w:r>
              <w:rPr>
                <w:rFonts w:ascii="Times New Roman"/>
                <w:b w:val="false"/>
                <w:i w:val="false"/>
                <w:color w:val="000000"/>
                <w:sz w:val="20"/>
              </w:rPr>
              <w:t>
(есепті кезең; өңірдің атауы; орман ағаштарының түрі; тұқым дайындау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объектілерінің тізбесі (оның ішінде ет өңдейтін кәсіпорындар, орман және балық шаруашылығында өнімдер өндіретін кәсіпорындар), өңірлер бөлінісінде</w:t>
            </w:r>
          </w:p>
          <w:p>
            <w:pPr>
              <w:spacing w:after="20"/>
              <w:ind w:left="20"/>
              <w:jc w:val="both"/>
            </w:pPr>
            <w:r>
              <w:rPr>
                <w:rFonts w:ascii="Times New Roman"/>
                <w:b w:val="false"/>
                <w:i w:val="false"/>
                <w:color w:val="000000"/>
                <w:sz w:val="20"/>
              </w:rPr>
              <w:t>
(есепті кезең; өңірдің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өнімдерін өндіру жөніндегі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кәсіпорынның атауы; өндірілетін өнімнің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ет (тірі салмақта), сүт, жұмыртқа, өңірлер бөлінісінде</w:t>
            </w:r>
          </w:p>
          <w:p>
            <w:pPr>
              <w:spacing w:after="20"/>
              <w:ind w:left="20"/>
              <w:jc w:val="both"/>
            </w:pPr>
            <w:r>
              <w:rPr>
                <w:rFonts w:ascii="Times New Roman"/>
                <w:b w:val="false"/>
                <w:i w:val="false"/>
                <w:color w:val="000000"/>
                <w:sz w:val="20"/>
              </w:rPr>
              <w:t>
(есепті кезең; өңірдің атауы; ет өндіру көлемі; сүт өндіру көлемі; жұмыртқа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 өңірлер бөлінісінде</w:t>
            </w:r>
          </w:p>
          <w:p>
            <w:pPr>
              <w:spacing w:after="20"/>
              <w:ind w:left="20"/>
              <w:jc w:val="both"/>
            </w:pPr>
            <w:r>
              <w:rPr>
                <w:rFonts w:ascii="Times New Roman"/>
                <w:b w:val="false"/>
                <w:i w:val="false"/>
                <w:color w:val="000000"/>
                <w:sz w:val="20"/>
              </w:rPr>
              <w:t>
(есепті кезең; өңірдің атауы; ірі қара малдың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автомобильге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газ автомобильдеріне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колонкаларының болуы</w:t>
            </w:r>
          </w:p>
          <w:p>
            <w:pPr>
              <w:spacing w:after="20"/>
              <w:ind w:left="20"/>
              <w:jc w:val="both"/>
            </w:pPr>
            <w:r>
              <w:rPr>
                <w:rFonts w:ascii="Times New Roman"/>
                <w:b w:val="false"/>
                <w:i w:val="false"/>
                <w:color w:val="000000"/>
                <w:sz w:val="20"/>
              </w:rPr>
              <w:t>
(есепті кезең; өңірдің атауы; жанармай құю бағандарының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тұлғалардың тізілімі</w:t>
            </w:r>
          </w:p>
          <w:p>
            <w:pPr>
              <w:spacing w:after="20"/>
              <w:ind w:left="20"/>
              <w:jc w:val="both"/>
            </w:pPr>
            <w:r>
              <w:rPr>
                <w:rFonts w:ascii="Times New Roman"/>
                <w:b w:val="false"/>
                <w:i w:val="false"/>
                <w:color w:val="000000"/>
                <w:sz w:val="20"/>
              </w:rPr>
              <w:t>
(есепті кезең; ұйымның атауы; қызмет түрі; субъектіні тізілімге енгізу күні;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борышының ағымдағы жай-күйі туралы мәліметтер</w:t>
            </w:r>
          </w:p>
          <w:p>
            <w:pPr>
              <w:spacing w:after="20"/>
              <w:ind w:left="20"/>
              <w:jc w:val="both"/>
            </w:pPr>
            <w:r>
              <w:rPr>
                <w:rFonts w:ascii="Times New Roman"/>
                <w:b w:val="false"/>
                <w:i w:val="false"/>
                <w:color w:val="000000"/>
                <w:sz w:val="20"/>
              </w:rPr>
              <w:t>
(есепті кезең; борыш түрі; теңгедегі борыш сомасы; АҚШ долларындағы борыш сомасы; теңгеге АҚШ долларының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гранттар)</w:t>
            </w:r>
          </w:p>
          <w:p>
            <w:pPr>
              <w:spacing w:after="20"/>
              <w:ind w:left="20"/>
              <w:jc w:val="both"/>
            </w:pPr>
            <w:r>
              <w:rPr>
                <w:rFonts w:ascii="Times New Roman"/>
                <w:b w:val="false"/>
                <w:i w:val="false"/>
                <w:color w:val="000000"/>
                <w:sz w:val="20"/>
              </w:rPr>
              <w:t>
(есепті кезең; жобаның атауы; донор; атқарушы орган; іске асыру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гранттарды тартуға арналған өтінімдер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емес гранттар)</w:t>
            </w:r>
          </w:p>
          <w:p>
            <w:pPr>
              <w:spacing w:after="20"/>
              <w:ind w:left="20"/>
              <w:jc w:val="both"/>
            </w:pPr>
            <w:r>
              <w:rPr>
                <w:rFonts w:ascii="Times New Roman"/>
                <w:b w:val="false"/>
                <w:i w:val="false"/>
                <w:color w:val="000000"/>
                <w:sz w:val="20"/>
              </w:rPr>
              <w:t>
(есепті кезең; жобаның атауы; көмек түрі; атқарушы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емес гранттарды тартуға арналған басым жобалардың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басқарушылардың) қызметін жүзеге асыру құқығына үміткер адамдардың біліктілік емтиханын өткізу" мемлекеттік қызметін алу үшін құжаттар тізбесі</w:t>
            </w:r>
          </w:p>
          <w:p>
            <w:pPr>
              <w:spacing w:after="20"/>
              <w:ind w:left="20"/>
              <w:jc w:val="both"/>
            </w:pPr>
            <w:r>
              <w:rPr>
                <w:rFonts w:ascii="Times New Roman"/>
                <w:b w:val="false"/>
                <w:i w:val="false"/>
                <w:color w:val="000000"/>
                <w:sz w:val="20"/>
              </w:rPr>
              <w:t>
(құжаттың атауы; мемлекеттік қызмет көрсету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 борышкерлердің тізімі</w:t>
            </w:r>
          </w:p>
          <w:p>
            <w:pPr>
              <w:spacing w:after="20"/>
              <w:ind w:left="20"/>
              <w:jc w:val="both"/>
            </w:pPr>
            <w:r>
              <w:rPr>
                <w:rFonts w:ascii="Times New Roman"/>
                <w:b w:val="false"/>
                <w:i w:val="false"/>
                <w:color w:val="000000"/>
                <w:sz w:val="20"/>
              </w:rPr>
              <w:t>
(есепті кезең; өңірдің атауы; банкроттың атауы; басшының тегі мен аты-жөні; құрылтайшылардың тегі мен аты-жөні; қызмет түрі; сот шешімінің күні; сот шешімінің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150 айлық есептік көрсеткіштен астам салық берешегі бар салық төлеуші заңды тұлғалар, олардың құрылымдық бөлімшелері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10 айлық есептік көрсеткіштен астам салық берешегі бар салық төлеуші дара кәсіпкерлер, жекеше нотариустар, жеке сот орындаушылары, адвокаттар, заң консультанттар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туындаған күнінен бастап алты айдан астам мерзімде өтелмеген аударымдар және (немесе) жарналар бойынша берешегі бар төлеушілердің тізімі</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атауы (ұйым/дара кәсіпкердің тегі мен аты-жөні); экономикалық қызмет түрі;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арнайы, демпингке қарсы, өтемақы баждары, өсімпұлдар, пайыздар бойынша туындаған күнінен бастап төрт ай ішінде өтелмеген берешегі бар төлеушілердің тізімі</w:t>
            </w:r>
          </w:p>
          <w:p>
            <w:pPr>
              <w:spacing w:after="20"/>
              <w:ind w:left="20"/>
              <w:jc w:val="both"/>
            </w:pPr>
            <w:r>
              <w:rPr>
                <w:rFonts w:ascii="Times New Roman"/>
                <w:b w:val="false"/>
                <w:i w:val="false"/>
                <w:color w:val="000000"/>
                <w:sz w:val="20"/>
              </w:rPr>
              <w:t>
(есепті кезең; төлеушінің атауы; басшының тегі мен аты-жөні;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жарамсыз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кәсіпорындар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 қылмыстық қызметтің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бойынша жоқ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тексеру актісінің нөмірі; тексеру актісінің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кодексінің нормаларын бұза отырып қайта ұйымдастырылған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 бұйрықтың күні; бұзушылық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 бойынша есептен шығару туралы мәліметтер</w:t>
            </w:r>
          </w:p>
          <w:p>
            <w:pPr>
              <w:spacing w:after="20"/>
              <w:ind w:left="20"/>
              <w:jc w:val="both"/>
            </w:pPr>
            <w:r>
              <w:rPr>
                <w:rFonts w:ascii="Times New Roman"/>
                <w:b w:val="false"/>
                <w:i w:val="false"/>
                <w:color w:val="000000"/>
                <w:sz w:val="20"/>
              </w:rPr>
              <w:t>
(ұйымның атауы; шешімнің күні мен нөмірі;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тізбесі</w:t>
            </w:r>
          </w:p>
          <w:p>
            <w:pPr>
              <w:spacing w:after="20"/>
              <w:ind w:left="20"/>
              <w:jc w:val="both"/>
            </w:pPr>
            <w:r>
              <w:rPr>
                <w:rFonts w:ascii="Times New Roman"/>
                <w:b w:val="false"/>
                <w:i w:val="false"/>
                <w:color w:val="000000"/>
                <w:sz w:val="20"/>
              </w:rPr>
              <w:t>
(есепті кезең; өңірдің атауы; тауардың, жұмыстың, көрсетілетін қызметтің атауы;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қорытындыларына және оларды қарау нәтижелеріне шағымдар</w:t>
            </w:r>
          </w:p>
          <w:p>
            <w:pPr>
              <w:spacing w:after="20"/>
              <w:ind w:left="20"/>
              <w:jc w:val="both"/>
            </w:pPr>
            <w:r>
              <w:rPr>
                <w:rFonts w:ascii="Times New Roman"/>
                <w:b w:val="false"/>
                <w:i w:val="false"/>
                <w:color w:val="000000"/>
                <w:sz w:val="20"/>
              </w:rPr>
              <w:t>
(есепті кезең; шағымның нөмірі; шағымның берілген күні; хабарландырудың нөмірі; сатып алу тәсілі; өнім берушінің атауы; іс-әрекеттеріне шағым жасалып отырған ұйымның атауы; шағымның мәртебесі; мемлекеттік аудиттің уәкілетті органы; шағым толтырылды)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тізілімі</w:t>
            </w:r>
          </w:p>
          <w:p>
            <w:pPr>
              <w:spacing w:after="20"/>
              <w:ind w:left="20"/>
              <w:jc w:val="both"/>
            </w:pPr>
            <w:r>
              <w:rPr>
                <w:rFonts w:ascii="Times New Roman"/>
                <w:b w:val="false"/>
                <w:i w:val="false"/>
                <w:color w:val="000000"/>
                <w:sz w:val="20"/>
              </w:rPr>
              <w:t>
(ұйымның атауы; БСН; лицензияның нөмірі мен берілген күні; ұйым басшысының тегі мен аты-жөні;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тізілімі</w:t>
            </w:r>
          </w:p>
          <w:p>
            <w:pPr>
              <w:spacing w:after="20"/>
              <w:ind w:left="20"/>
              <w:jc w:val="both"/>
            </w:pPr>
            <w:r>
              <w:rPr>
                <w:rFonts w:ascii="Times New Roman"/>
                <w:b w:val="false"/>
                <w:i w:val="false"/>
                <w:color w:val="000000"/>
                <w:sz w:val="20"/>
              </w:rPr>
              <w:t>
(аудитордың тегі мен аты-жөні; "аудитор" біліктілік куәлігін берген біліктілік комиссиясының атауы; куәліктің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кәсіби аудиторлық ұйымдардың тізілімі</w:t>
            </w:r>
          </w:p>
          <w:p>
            <w:pPr>
              <w:spacing w:after="20"/>
              <w:ind w:left="20"/>
              <w:jc w:val="both"/>
            </w:pPr>
            <w:r>
              <w:rPr>
                <w:rFonts w:ascii="Times New Roman"/>
                <w:b w:val="false"/>
                <w:i w:val="false"/>
                <w:color w:val="000000"/>
                <w:sz w:val="20"/>
              </w:rPr>
              <w:t>
(ұйымның атауы;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тізімі</w:t>
            </w:r>
          </w:p>
          <w:p>
            <w:pPr>
              <w:spacing w:after="20"/>
              <w:ind w:left="20"/>
              <w:jc w:val="both"/>
            </w:pPr>
            <w:r>
              <w:rPr>
                <w:rFonts w:ascii="Times New Roman"/>
                <w:b w:val="false"/>
                <w:i w:val="false"/>
                <w:color w:val="000000"/>
                <w:sz w:val="20"/>
              </w:rPr>
              <w:t>
(ұйымның атауы; аккредиттеу нөмірі мен күні; БСН;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ұйымдардың тізімі</w:t>
            </w:r>
          </w:p>
          <w:p>
            <w:pPr>
              <w:spacing w:after="20"/>
              <w:ind w:left="20"/>
              <w:jc w:val="both"/>
            </w:pPr>
            <w:r>
              <w:rPr>
                <w:rFonts w:ascii="Times New Roman"/>
                <w:b w:val="false"/>
                <w:i w:val="false"/>
                <w:color w:val="000000"/>
                <w:sz w:val="20"/>
              </w:rPr>
              <w:t>
(ұйымның атауы; БСН;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және жарғылық капиталына мемлекет қатысатын заңды тұлғалардың өзекті тізімі бойынша мәліметтер</w:t>
            </w:r>
          </w:p>
          <w:p>
            <w:pPr>
              <w:spacing w:after="20"/>
              <w:ind w:left="20"/>
              <w:jc w:val="both"/>
            </w:pPr>
            <w:r>
              <w:rPr>
                <w:rFonts w:ascii="Times New Roman"/>
                <w:b w:val="false"/>
                <w:i w:val="false"/>
                <w:color w:val="000000"/>
                <w:sz w:val="20"/>
              </w:rPr>
              <w:t>
(ұйымның атауы; қызмет түрі; БСН;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объектілері бойынша алдағы электрондық сауда-саттық туралы мәліметтер</w:t>
            </w:r>
          </w:p>
          <w:p>
            <w:pPr>
              <w:spacing w:after="20"/>
              <w:ind w:left="20"/>
              <w:jc w:val="both"/>
            </w:pPr>
            <w:r>
              <w:rPr>
                <w:rFonts w:ascii="Times New Roman"/>
                <w:b w:val="false"/>
                <w:i w:val="false"/>
                <w:color w:val="000000"/>
                <w:sz w:val="20"/>
              </w:rPr>
              <w:t>
(сату объектісі; сату күні; сату әдісі;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компаниялардың тізімін алу</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қатысушылардың толық тізімі</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компанияның мекенжайын алу</w:t>
            </w:r>
          </w:p>
          <w:p>
            <w:pPr>
              <w:spacing w:after="20"/>
              <w:ind w:left="20"/>
              <w:jc w:val="both"/>
            </w:pPr>
            <w:r>
              <w:rPr>
                <w:rFonts w:ascii="Times New Roman"/>
                <w:b w:val="false"/>
                <w:i w:val="false"/>
                <w:color w:val="000000"/>
                <w:sz w:val="20"/>
              </w:rPr>
              <w:t>
(компанияның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 қызметкерлерінің тізімін алу</w:t>
            </w:r>
          </w:p>
          <w:p>
            <w:pPr>
              <w:spacing w:after="20"/>
              <w:ind w:left="20"/>
              <w:jc w:val="both"/>
            </w:pPr>
            <w:r>
              <w:rPr>
                <w:rFonts w:ascii="Times New Roman"/>
                <w:b w:val="false"/>
                <w:i w:val="false"/>
                <w:color w:val="000000"/>
                <w:sz w:val="20"/>
              </w:rPr>
              <w:t>
(компанияның атауы; қызметкердің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аясындағы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 жосықсыз қатысушылардың тізіліміне қосуға өтінімдер бойынша мәліметтері бар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тапсырыс берушілердің тізімі</w:t>
            </w:r>
          </w:p>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жоспарының бір тармағын алу</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жеткізу орындарының тізімі</w:t>
            </w:r>
          </w:p>
          <w:p>
            <w:pPr>
              <w:spacing w:after="20"/>
              <w:ind w:left="20"/>
              <w:jc w:val="both"/>
            </w:pPr>
            <w:r>
              <w:rPr>
                <w:rFonts w:ascii="Times New Roman"/>
                <w:b w:val="false"/>
                <w:i w:val="false"/>
                <w:color w:val="000000"/>
                <w:sz w:val="20"/>
              </w:rPr>
              <w:t>
(жеткізу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ерекшеліктердің тізімі</w:t>
            </w:r>
          </w:p>
          <w:p>
            <w:pPr>
              <w:spacing w:after="20"/>
              <w:ind w:left="20"/>
              <w:jc w:val="both"/>
            </w:pPr>
            <w:r>
              <w:rPr>
                <w:rFonts w:ascii="Times New Roman"/>
                <w:b w:val="false"/>
                <w:i w:val="false"/>
                <w:color w:val="000000"/>
                <w:sz w:val="20"/>
              </w:rPr>
              <w:t>
(ерекшелік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хабарландырулардың толық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бизнес сәйкестендіру нөмірі бойынша мемлекеттік сатып алу туралы хабарландыруларды іздеу</w:t>
            </w:r>
          </w:p>
          <w:p>
            <w:pPr>
              <w:spacing w:after="20"/>
              <w:ind w:left="20"/>
              <w:jc w:val="both"/>
            </w:pPr>
            <w:r>
              <w:rPr>
                <w:rFonts w:ascii="Times New Roman"/>
                <w:b w:val="false"/>
                <w:i w:val="false"/>
                <w:color w:val="000000"/>
                <w:sz w:val="20"/>
              </w:rPr>
              <w:t>
(хабарландыру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сәйкестендіру деректері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(хабарландырудың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сәйкестендіру деректері бойынша конкурстық комиссия туралы мәліметтер</w:t>
            </w:r>
          </w:p>
          <w:p>
            <w:pPr>
              <w:spacing w:after="20"/>
              <w:ind w:left="20"/>
              <w:jc w:val="both"/>
            </w:pPr>
            <w:r>
              <w:rPr>
                <w:rFonts w:ascii="Times New Roman"/>
                <w:b w:val="false"/>
                <w:i w:val="false"/>
                <w:color w:val="000000"/>
                <w:sz w:val="20"/>
              </w:rPr>
              <w:t>
(конкурстық комиссия мүшесінің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"Тоқтатып қойылған" мәртебесі бар хабарландырулар бойынша ақпарат</w:t>
            </w:r>
          </w:p>
          <w:p>
            <w:pPr>
              <w:spacing w:after="20"/>
              <w:ind w:left="20"/>
              <w:jc w:val="both"/>
            </w:pPr>
            <w:r>
              <w:rPr>
                <w:rFonts w:ascii="Times New Roman"/>
                <w:b w:val="false"/>
                <w:i w:val="false"/>
                <w:color w:val="000000"/>
                <w:sz w:val="20"/>
              </w:rPr>
              <w:t>
("тоқтатылды" мәртебесі бар хабарландырудың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мемлекеттік сатып алудың күшін жою туралы ақпарат</w:t>
            </w:r>
          </w:p>
          <w:p>
            <w:pPr>
              <w:spacing w:after="20"/>
              <w:ind w:left="20"/>
              <w:jc w:val="both"/>
            </w:pPr>
            <w:r>
              <w:rPr>
                <w:rFonts w:ascii="Times New Roman"/>
                <w:b w:val="false"/>
                <w:i w:val="false"/>
                <w:color w:val="000000"/>
                <w:sz w:val="20"/>
              </w:rPr>
              <w:t>
(хабарландырудың атауы; сот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тізімі</w:t>
            </w:r>
          </w:p>
          <w:p>
            <w:pPr>
              <w:spacing w:after="20"/>
              <w:ind w:left="20"/>
              <w:jc w:val="both"/>
            </w:pPr>
            <w:r>
              <w:rPr>
                <w:rFonts w:ascii="Times New Roman"/>
                <w:b w:val="false"/>
                <w:i w:val="false"/>
                <w:color w:val="000000"/>
                <w:sz w:val="20"/>
              </w:rPr>
              <w:t>
(тармақтың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лоттарды іздеу</w:t>
            </w:r>
          </w:p>
          <w:p>
            <w:pPr>
              <w:spacing w:after="20"/>
              <w:ind w:left="20"/>
              <w:jc w:val="both"/>
            </w:pPr>
            <w:r>
              <w:rPr>
                <w:rFonts w:ascii="Times New Roman"/>
                <w:b w:val="false"/>
                <w:i w:val="false"/>
                <w:color w:val="000000"/>
                <w:sz w:val="20"/>
              </w:rPr>
              <w:t>
(лоттың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алуда лоттарды іздеу</w:t>
            </w:r>
          </w:p>
          <w:p>
            <w:pPr>
              <w:spacing w:after="20"/>
              <w:ind w:left="20"/>
              <w:jc w:val="both"/>
            </w:pPr>
            <w:r>
              <w:rPr>
                <w:rFonts w:ascii="Times New Roman"/>
                <w:b w:val="false"/>
                <w:i w:val="false"/>
                <w:color w:val="000000"/>
                <w:sz w:val="20"/>
              </w:rPr>
              <w:t>
(лоттың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бойынша егжей-тегжейлі мәліметтер</w:t>
            </w:r>
          </w:p>
          <w:p>
            <w:pPr>
              <w:spacing w:after="20"/>
              <w:ind w:left="20"/>
              <w:jc w:val="both"/>
            </w:pPr>
            <w:r>
              <w:rPr>
                <w:rFonts w:ascii="Times New Roman"/>
                <w:b w:val="false"/>
                <w:i w:val="false"/>
                <w:color w:val="000000"/>
                <w:sz w:val="20"/>
              </w:rPr>
              <w:t>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тізімі</w:t>
            </w:r>
          </w:p>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шарттарды іздеу</w:t>
            </w:r>
          </w:p>
          <w:p>
            <w:pPr>
              <w:spacing w:after="20"/>
              <w:ind w:left="20"/>
              <w:jc w:val="both"/>
            </w:pPr>
            <w:r>
              <w:rPr>
                <w:rFonts w:ascii="Times New Roman"/>
                <w:b w:val="false"/>
                <w:i w:val="false"/>
                <w:color w:val="000000"/>
                <w:sz w:val="20"/>
              </w:rPr>
              <w:t>
(шарттың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бизнес сәйкестендіру нөмірі немесе жеке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жүйелік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толық ақпарат</w:t>
            </w:r>
          </w:p>
          <w:p>
            <w:pPr>
              <w:spacing w:after="20"/>
              <w:ind w:left="20"/>
              <w:jc w:val="both"/>
            </w:pPr>
            <w:r>
              <w:rPr>
                <w:rFonts w:ascii="Times New Roman"/>
                <w:b w:val="false"/>
                <w:i w:val="false"/>
                <w:color w:val="000000"/>
                <w:sz w:val="20"/>
              </w:rPr>
              <w:t>
(шарттың атауы, нөмірі және күні; шарттың мәні, электрондық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нысаналары</w:t>
            </w:r>
          </w:p>
          <w:p>
            <w:pPr>
              <w:spacing w:after="20"/>
              <w:ind w:left="20"/>
              <w:jc w:val="both"/>
            </w:pPr>
            <w:r>
              <w:rPr>
                <w:rFonts w:ascii="Times New Roman"/>
                <w:b w:val="false"/>
                <w:i w:val="false"/>
                <w:color w:val="000000"/>
                <w:sz w:val="20"/>
              </w:rPr>
              <w:t>
(шарт нысанасының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электрондық актілер тізімі</w:t>
            </w:r>
          </w:p>
          <w:p>
            <w:pPr>
              <w:spacing w:after="20"/>
              <w:ind w:left="20"/>
              <w:jc w:val="both"/>
            </w:pPr>
            <w:r>
              <w:rPr>
                <w:rFonts w:ascii="Times New Roman"/>
                <w:b w:val="false"/>
                <w:i w:val="false"/>
                <w:color w:val="000000"/>
                <w:sz w:val="20"/>
              </w:rPr>
              <w:t>
(электрондық актінің атауы;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актілер бойынша егжей-тегжейлі мәліметтер</w:t>
            </w:r>
          </w:p>
          <w:p>
            <w:pPr>
              <w:spacing w:after="20"/>
              <w:ind w:left="20"/>
              <w:jc w:val="both"/>
            </w:pPr>
            <w:r>
              <w:rPr>
                <w:rFonts w:ascii="Times New Roman"/>
                <w:b w:val="false"/>
                <w:i w:val="false"/>
                <w:color w:val="000000"/>
                <w:sz w:val="20"/>
              </w:rPr>
              <w:t>
(актінің нөмірі мен күні; жұмыстарды орындау орны; жұмыстарды орындау күні/кезеңі; атауы; өлшем бірлігі; маны; бірлікке баға, теңгемен;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мәртебесінің анықтамалығы</w:t>
            </w:r>
          </w:p>
          <w:p>
            <w:pPr>
              <w:spacing w:after="20"/>
              <w:ind w:left="20"/>
              <w:jc w:val="both"/>
            </w:pPr>
            <w:r>
              <w:rPr>
                <w:rFonts w:ascii="Times New Roman"/>
                <w:b w:val="false"/>
                <w:i w:val="false"/>
                <w:color w:val="000000"/>
                <w:sz w:val="20"/>
              </w:rPr>
              <w:t>
(мәртебе атауы және 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p>
            <w:pPr>
              <w:spacing w:after="20"/>
              <w:ind w:left="20"/>
              <w:jc w:val="both"/>
            </w:pPr>
            <w:r>
              <w:rPr>
                <w:rFonts w:ascii="Times New Roman"/>
                <w:b w:val="false"/>
                <w:i w:val="false"/>
                <w:color w:val="000000"/>
                <w:sz w:val="20"/>
              </w:rPr>
              <w:t>
(тауардың, жұмыстың және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тәсілдері бойынша анықтамалығы</w:t>
            </w:r>
          </w:p>
          <w:p>
            <w:pPr>
              <w:spacing w:after="20"/>
              <w:ind w:left="20"/>
              <w:jc w:val="both"/>
            </w:pPr>
            <w:r>
              <w:rPr>
                <w:rFonts w:ascii="Times New Roman"/>
                <w:b w:val="false"/>
                <w:i w:val="false"/>
                <w:color w:val="000000"/>
                <w:sz w:val="20"/>
              </w:rPr>
              <w:t>
(әдіс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мемлекетаралық жіктеуіші</w:t>
            </w:r>
          </w:p>
          <w:p>
            <w:pPr>
              <w:spacing w:after="20"/>
              <w:ind w:left="20"/>
              <w:jc w:val="both"/>
            </w:pPr>
            <w:r>
              <w:rPr>
                <w:rFonts w:ascii="Times New Roman"/>
                <w:b w:val="false"/>
                <w:i w:val="false"/>
                <w:color w:val="000000"/>
                <w:sz w:val="20"/>
              </w:rPr>
              <w:t>
(код; өлшем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айлардың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жоспарлар тармақтарының мәртебесі жөніндегі анықтамалығы</w:t>
            </w:r>
          </w:p>
          <w:p>
            <w:pPr>
              <w:spacing w:after="20"/>
              <w:ind w:left="20"/>
              <w:jc w:val="both"/>
            </w:pPr>
            <w:r>
              <w:rPr>
                <w:rFonts w:ascii="Times New Roman"/>
                <w:b w:val="false"/>
                <w:i w:val="false"/>
                <w:color w:val="000000"/>
                <w:sz w:val="20"/>
              </w:rPr>
              <w:t>
(тармақ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сатып алудағы сатып алу нысанасының түрлері бойынша анықтамалығы</w:t>
            </w:r>
          </w:p>
          <w:p>
            <w:pPr>
              <w:spacing w:after="20"/>
              <w:ind w:left="20"/>
              <w:jc w:val="both"/>
            </w:pPr>
            <w:r>
              <w:rPr>
                <w:rFonts w:ascii="Times New Roman"/>
                <w:b w:val="false"/>
                <w:i w:val="false"/>
                <w:color w:val="000000"/>
                <w:sz w:val="20"/>
              </w:rPr>
              <w:t>
(зат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қаржыландыру көздері бойынша анықтамалығы</w:t>
            </w:r>
          </w:p>
          <w:p>
            <w:pPr>
              <w:spacing w:after="20"/>
              <w:ind w:left="20"/>
              <w:jc w:val="both"/>
            </w:pPr>
            <w:r>
              <w:rPr>
                <w:rFonts w:ascii="Times New Roman"/>
                <w:b w:val="false"/>
                <w:i w:val="false"/>
                <w:color w:val="000000"/>
                <w:sz w:val="20"/>
              </w:rPr>
              <w:t>
(қаржыландыру көзінің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 бойынша анықтамалығы</w:t>
            </w:r>
          </w:p>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 тармағының типтері бойынша анықтамалығы</w:t>
            </w:r>
          </w:p>
          <w:p>
            <w:pPr>
              <w:spacing w:after="20"/>
              <w:ind w:left="20"/>
              <w:jc w:val="both"/>
            </w:pPr>
            <w:r>
              <w:rPr>
                <w:rFonts w:ascii="Times New Roman"/>
                <w:b w:val="false"/>
                <w:i w:val="false"/>
                <w:color w:val="000000"/>
                <w:sz w:val="20"/>
              </w:rPr>
              <w:t>
(тармақ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p>
            <w:pPr>
              <w:spacing w:after="20"/>
              <w:ind w:left="20"/>
              <w:jc w:val="both"/>
            </w:pPr>
            <w:r>
              <w:rPr>
                <w:rFonts w:ascii="Times New Roman"/>
                <w:b w:val="false"/>
                <w:i w:val="false"/>
                <w:color w:val="000000"/>
                <w:sz w:val="20"/>
              </w:rPr>
              <w:t>
(түрі; деңгейі;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 пайдаланылатын елдердің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ерекшеліктердің кодтық белгілер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 бағдарламаларының анықтамалығы</w:t>
            </w:r>
          </w:p>
          <w:p>
            <w:pPr>
              <w:spacing w:after="20"/>
              <w:ind w:left="20"/>
              <w:jc w:val="both"/>
            </w:pPr>
            <w:r>
              <w:rPr>
                <w:rFonts w:ascii="Times New Roman"/>
                <w:b w:val="false"/>
                <w:i w:val="false"/>
                <w:color w:val="000000"/>
                <w:sz w:val="20"/>
              </w:rPr>
              <w:t>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сыныптамасының кіші бағдарламаларының анықтамалығы</w:t>
            </w:r>
          </w:p>
          <w:p>
            <w:pPr>
              <w:spacing w:after="20"/>
              <w:ind w:left="20"/>
              <w:jc w:val="both"/>
            </w:pPr>
            <w:r>
              <w:rPr>
                <w:rFonts w:ascii="Times New Roman"/>
                <w:b w:val="false"/>
                <w:i w:val="false"/>
                <w:color w:val="000000"/>
                <w:sz w:val="20"/>
              </w:rPr>
              <w:t>
(кіші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тәсілін қолдану негіздемелерінің анықтамалығы</w:t>
            </w:r>
          </w:p>
          <w:p>
            <w:pPr>
              <w:spacing w:after="20"/>
              <w:ind w:left="20"/>
              <w:jc w:val="both"/>
            </w:pPr>
            <w:r>
              <w:rPr>
                <w:rFonts w:ascii="Times New Roman"/>
                <w:b w:val="false"/>
                <w:i w:val="false"/>
                <w:color w:val="000000"/>
                <w:sz w:val="20"/>
              </w:rPr>
              <w:t>
(негіздеме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түрлерінің анықтамалығы</w:t>
            </w:r>
          </w:p>
          <w:p>
            <w:pPr>
              <w:spacing w:after="20"/>
              <w:ind w:left="20"/>
              <w:jc w:val="both"/>
            </w:pPr>
            <w:r>
              <w:rPr>
                <w:rFonts w:ascii="Times New Roman"/>
                <w:b w:val="false"/>
                <w:i w:val="false"/>
                <w:color w:val="000000"/>
                <w:sz w:val="20"/>
              </w:rPr>
              <w:t>
(қосымша келісім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жасау негіздерінің анықтамалығы</w:t>
            </w:r>
          </w:p>
          <w:p>
            <w:pPr>
              <w:spacing w:after="20"/>
              <w:ind w:left="20"/>
              <w:jc w:val="both"/>
            </w:pPr>
            <w:r>
              <w:rPr>
                <w:rFonts w:ascii="Times New Roman"/>
                <w:b w:val="false"/>
                <w:i w:val="false"/>
                <w:color w:val="000000"/>
                <w:sz w:val="20"/>
              </w:rPr>
              <w:t>
(негіздің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мемлекеттік сатып алу жүргізілетін бюджет түрлерінің анықтамалығы</w:t>
            </w:r>
          </w:p>
          <w:p>
            <w:pPr>
              <w:spacing w:after="20"/>
              <w:ind w:left="20"/>
              <w:jc w:val="both"/>
            </w:pPr>
            <w:r>
              <w:rPr>
                <w:rFonts w:ascii="Times New Roman"/>
                <w:b w:val="false"/>
                <w:i w:val="false"/>
                <w:color w:val="000000"/>
                <w:sz w:val="20"/>
              </w:rPr>
              <w:t>
(бюджет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типтері бойынша анықтамалығы</w:t>
            </w:r>
          </w:p>
          <w:p>
            <w:pPr>
              <w:spacing w:after="20"/>
              <w:ind w:left="20"/>
              <w:jc w:val="both"/>
            </w:pPr>
            <w:r>
              <w:rPr>
                <w:rFonts w:ascii="Times New Roman"/>
                <w:b w:val="false"/>
                <w:i w:val="false"/>
                <w:color w:val="000000"/>
                <w:sz w:val="20"/>
              </w:rPr>
              <w:t>
(түр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хабарландыру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баға ұсыныстарының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конкурстық комиссия мүшелерінің рөлдері бойынша деректер</w:t>
            </w:r>
          </w:p>
          <w:p>
            <w:pPr>
              <w:spacing w:after="20"/>
              <w:ind w:left="20"/>
              <w:jc w:val="both"/>
            </w:pPr>
            <w:r>
              <w:rPr>
                <w:rFonts w:ascii="Times New Roman"/>
                <w:b w:val="false"/>
                <w:i w:val="false"/>
                <w:color w:val="000000"/>
                <w:sz w:val="20"/>
              </w:rPr>
              <w:t>
(рөл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мәртебелері жөніндегі анықтамалығы</w:t>
            </w:r>
          </w:p>
          <w:p>
            <w:pPr>
              <w:spacing w:after="20"/>
              <w:ind w:left="20"/>
              <w:jc w:val="both"/>
            </w:pPr>
            <w:r>
              <w:rPr>
                <w:rFonts w:ascii="Times New Roman"/>
                <w:b w:val="false"/>
                <w:i w:val="false"/>
                <w:color w:val="000000"/>
                <w:sz w:val="20"/>
              </w:rPr>
              <w:t>
(шарт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жасасу нысандарының анықтамалығы</w:t>
            </w:r>
          </w:p>
          <w:p>
            <w:pPr>
              <w:spacing w:after="20"/>
              <w:ind w:left="20"/>
              <w:jc w:val="both"/>
            </w:pPr>
            <w:r>
              <w:rPr>
                <w:rFonts w:ascii="Times New Roman"/>
                <w:b w:val="false"/>
                <w:i w:val="false"/>
                <w:color w:val="000000"/>
                <w:sz w:val="20"/>
              </w:rPr>
              <w:t>
(нысан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типтері бойынша анықтамалық (бір жылдық/көпжылдық)</w:t>
            </w:r>
          </w:p>
          <w:p>
            <w:pPr>
              <w:spacing w:after="20"/>
              <w:ind w:left="20"/>
              <w:jc w:val="both"/>
            </w:pPr>
            <w:r>
              <w:rPr>
                <w:rFonts w:ascii="Times New Roman"/>
                <w:b w:val="false"/>
                <w:i w:val="false"/>
                <w:color w:val="000000"/>
                <w:sz w:val="20"/>
              </w:rPr>
              <w:t>
(шарт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валюталардың кодтық белгіленуі бойынша анықтамалық</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бұзуға арналған баптардың анықтамалығы</w:t>
            </w:r>
          </w:p>
          <w:p>
            <w:pPr>
              <w:spacing w:after="20"/>
              <w:ind w:left="20"/>
              <w:jc w:val="both"/>
            </w:pPr>
            <w:r>
              <w:rPr>
                <w:rFonts w:ascii="Times New Roman"/>
                <w:b w:val="false"/>
                <w:i w:val="false"/>
                <w:color w:val="000000"/>
                <w:sz w:val="20"/>
              </w:rPr>
              <w:t>
(мақаланың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жосықсыз қатысушылардың тізіліміне енгізу себептерінің анықтамалығы</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лот бойынша аукцион өткізілмеген себептердің тізімі</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мемлекеттік сатып алуға қатысуға өтінімдерінің тізімі</w:t>
            </w:r>
          </w:p>
          <w:p>
            <w:pPr>
              <w:spacing w:after="20"/>
              <w:ind w:left="20"/>
              <w:jc w:val="both"/>
            </w:pPr>
            <w:r>
              <w:rPr>
                <w:rFonts w:ascii="Times New Roman"/>
                <w:b w:val="false"/>
                <w:i w:val="false"/>
                <w:color w:val="000000"/>
                <w:sz w:val="20"/>
              </w:rPr>
              <w:t>
(өтінімнің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халықаралық резервтері және активтері</w:t>
            </w:r>
          </w:p>
          <w:p>
            <w:pPr>
              <w:spacing w:after="20"/>
              <w:ind w:left="20"/>
              <w:jc w:val="both"/>
            </w:pPr>
            <w:r>
              <w:rPr>
                <w:rFonts w:ascii="Times New Roman"/>
                <w:b w:val="false"/>
                <w:i w:val="false"/>
                <w:color w:val="000000"/>
                <w:sz w:val="20"/>
              </w:rPr>
              <w:t>
(есепті кезең; жалпы халықаралық резервтердің көлемі; еркін айырбасталатын валютадағы активтердің көлемі; алтын көлемі; таза халықаралық резервтердің көлемі; Қазақстан Республикасы Ұлттық қоры активтерінің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агрегаттар</w:t>
            </w:r>
          </w:p>
          <w:p>
            <w:pPr>
              <w:spacing w:after="20"/>
              <w:ind w:left="20"/>
              <w:jc w:val="both"/>
            </w:pPr>
            <w:r>
              <w:rPr>
                <w:rFonts w:ascii="Times New Roman"/>
                <w:b w:val="false"/>
                <w:i w:val="false"/>
                <w:color w:val="000000"/>
                <w:sz w:val="20"/>
              </w:rPr>
              <w:t>
(есепті кезең;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p>
            <w:pPr>
              <w:spacing w:after="20"/>
              <w:ind w:left="20"/>
              <w:jc w:val="both"/>
            </w:pPr>
            <w:r>
              <w:rPr>
                <w:rFonts w:ascii="Times New Roman"/>
                <w:b w:val="false"/>
                <w:i w:val="false"/>
                <w:color w:val="000000"/>
                <w:sz w:val="20"/>
              </w:rPr>
              <w:t>
(есепті кезең;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өңірлер бойынша</w:t>
            </w:r>
          </w:p>
          <w:p>
            <w:pPr>
              <w:spacing w:after="20"/>
              <w:ind w:left="20"/>
              <w:jc w:val="both"/>
            </w:pPr>
            <w:r>
              <w:rPr>
                <w:rFonts w:ascii="Times New Roman"/>
                <w:b w:val="false"/>
                <w:i w:val="false"/>
                <w:color w:val="000000"/>
                <w:sz w:val="20"/>
              </w:rPr>
              <w:t>
(есепті кезең; өңірдің атауы; ағымдағы шоттардағы қалдықтардың жалпы сомасы; банктік емес заңды тұлғалардың ұлттық валютадағы ағымдағы шоттарындағы сома; банктік емес заңды тұлғалардың шетел валютасындағы ағымдағы шоттарындағы сома; жеке тұлғалардың ұлттық валютадағы ағымдағы шоттарындағы сома; жеке тұлғалардың шетел валютасындағы ағымдағы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өңірлер бойынша</w:t>
            </w:r>
          </w:p>
          <w:p>
            <w:pPr>
              <w:spacing w:after="20"/>
              <w:ind w:left="20"/>
              <w:jc w:val="both"/>
            </w:pPr>
            <w:r>
              <w:rPr>
                <w:rFonts w:ascii="Times New Roman"/>
                <w:b w:val="false"/>
                <w:i w:val="false"/>
                <w:color w:val="000000"/>
                <w:sz w:val="20"/>
              </w:rPr>
              <w:t>
(есепті кезең; өңірдің атауы; ағымдағы шоттардағы тартылған салымдардың жалпы сомасы; банктік емес заңды тұлғалардың ұлттық валютадағы ағымдағы шоттарындағы сома; банктік емес заңды тұлғалардың шетел валютасындағы ағымдағы шоттарындағы сома; жеке тұлғалардың ұлттық валютадағы ағымдағы шоттарындағы сома; жеке тұлғалардың шетел валютасындағы ағымдағы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өңірлер бойынша</w:t>
            </w:r>
          </w:p>
          <w:p>
            <w:pPr>
              <w:spacing w:after="20"/>
              <w:ind w:left="20"/>
              <w:jc w:val="both"/>
            </w:pPr>
            <w:r>
              <w:rPr>
                <w:rFonts w:ascii="Times New Roman"/>
                <w:b w:val="false"/>
                <w:i w:val="false"/>
                <w:color w:val="000000"/>
                <w:sz w:val="20"/>
              </w:rPr>
              <w:t>
(есепті кезең; өңірдің атауы; салымдардың жалпы сомасы; банктік емес заңды тұлғалардың салымдарының сомасы; банктік емес заңды тұлғалардың ұлттық валютадағы талап етілгенге дейінгі салымдарының сомасы; банктік емес заңды тұлғалардың шетел валютасындағы талап етілгенге дейінгі салымдарының сомасы; банктік емес заңды тұлғалардың ұлттық валютадағы мерзімді салымдарының сомасы; банктік емес заңды тұлғалардың шетел валютасындағы мерзімді салымдарының сомасы; банктік емес заңды тұлғалардың шетел валютасындағы жеке тұлғалардың салымдарының сомасы; жеке тұлғалардың ұлттық валютадағы талап етілгенге дейінгі салымдарының сомасы; жеке тұлғалардың шетел валютасындағы талап етілгенге дейінгі салымдарының сомасы; жеке тұлғалардың ұлттық валютадағы мерзімді салымдарының сомасы; жеке тұлғалардың шетел валютасындағы мерзімді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өңірлер бойынша</w:t>
            </w:r>
          </w:p>
          <w:p>
            <w:pPr>
              <w:spacing w:after="20"/>
              <w:ind w:left="20"/>
              <w:jc w:val="both"/>
            </w:pPr>
            <w:r>
              <w:rPr>
                <w:rFonts w:ascii="Times New Roman"/>
                <w:b w:val="false"/>
                <w:i w:val="false"/>
                <w:color w:val="000000"/>
                <w:sz w:val="20"/>
              </w:rPr>
              <w:t>
(есепті кезең; өңірдің атауы; салымдардың жалпы сомасы; банктік емес заңды тұлғалардың салымдарының сомасы; банктік емес заңды тұлғалардың ұлттық валютадағы талап етілгенге дейінгі салымдарының сомасы; банктік емес заңды тұлғалардың шетел валютасындағы талап етілгенге дейінгі салымдарының сомасы; банктік емес заңды тұлғалардың ұлттық валютадағы мерзімді салымдарының сомасы; банктік емес заңды тұлғалардың шетел валютасындағы мерзімді салымдарының сомасы; банктік емес заңды тұлғалардың шетел валютасындағы жеке тұлғалардың салымдарының сомасы; жеке тұлғалардың ұлттық валютадағы талап етілгенге дейінгі салымдарының сомасы; жеке тұлғалардың шетел валютасындағы талап етілгенге дейінгі салымдарының сомасы; жеке тұлғалардың ұлттық валютадағы мерзімді салымдарының сомасы; жеке тұлғалардың шетел валютасындағы мерзімді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(қалдықтар)</w:t>
            </w:r>
          </w:p>
          <w:p>
            <w:pPr>
              <w:spacing w:after="20"/>
              <w:ind w:left="20"/>
              <w:jc w:val="both"/>
            </w:pPr>
            <w:r>
              <w:rPr>
                <w:rFonts w:ascii="Times New Roman"/>
                <w:b w:val="false"/>
                <w:i w:val="false"/>
                <w:color w:val="000000"/>
                <w:sz w:val="20"/>
              </w:rPr>
              <w:t>
(есепті кезең; қалдықтардың жалпы сомасы; талап етілгенге дейінгі салымдар және ұлттық валютадағы ағымдағы шоттар; талап етілгенге дейінгі салымдар және шетел валютасындағы ағымдағы шоттар; ұлттық валютадағы шартты салымдардың сомасы; шетел валютасындағы шартты салымдардың сомасы; ұлттық валютадағы мерзімді салымдардың сомасы; шетел валютасындағы мерзімді салымдардың сомасы; шетел валютасындағы жинақ салымдарының сомасы ұлттық валютадағы жинақ салымдарының сомасы; шетел валютасындағы жинақ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p>
            <w:pPr>
              <w:spacing w:after="20"/>
              <w:ind w:left="20"/>
              <w:jc w:val="both"/>
            </w:pPr>
            <w:r>
              <w:rPr>
                <w:rFonts w:ascii="Times New Roman"/>
                <w:b w:val="false"/>
                <w:i w:val="false"/>
                <w:color w:val="000000"/>
                <w:sz w:val="20"/>
              </w:rPr>
              <w:t>
(есепті кезең; ставка түрі; сыйақы ставкасыт)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банк секторының кредиттері</w:t>
            </w:r>
          </w:p>
          <w:p>
            <w:pPr>
              <w:spacing w:after="20"/>
              <w:ind w:left="20"/>
              <w:jc w:val="both"/>
            </w:pPr>
            <w:r>
              <w:rPr>
                <w:rFonts w:ascii="Times New Roman"/>
                <w:b w:val="false"/>
                <w:i w:val="false"/>
                <w:color w:val="000000"/>
                <w:sz w:val="20"/>
              </w:rPr>
              <w:t>
(есепті кезең; кезең соңындағы кредиттердің жалпы сомасы; ұлттық валютадағы бизнеске кредиттердің сомасы; шетел валютасындағы бизнеске кредиттердің сомасы; шағын кәсіпкерлік субъектілеріне кредиттердің сомасы; орта кәсіпкерлік субъектілеріне кредиттердің сомасы; ірі кәсіпкерлік субъектілеріне кредиттердің сомасы; ұлттық валютадағы халыққа кредиттердің сомасы; шетел валютасындағы халыққа кредиттердің сомасы; халыққа берілетін кредиттердің сомасы ипотекалық кредиттеуге; тұтынушылық мақсаттарға арналған халыққа берілетін кредиттер сомасы; басқа мақсаттарға арналған халыққа берілетін кредиттер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кәсіпкерлік субъектілеріне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шағын кәсіпкерлік субъектілеріне ұлттық валютадағы кредиттер сомасы; шағын кәсіпкерлік субъектілеріне шетел валютасындағы кредиттер сомасы; орта кәсіпкерлік субъектілеріне ұлттық валютадағы кредиттер сомасы; орта кәсіпкерлік субъектілеріне шетел валютасындағы кредиттер сомасы; ірі кәсіпкерлік субъектілеріне ұлттық валютадағы кредиттер сомасы; ірі кәсіпкерлік субъектілеріне ұлттық валютадағы кредиттер сомасы; шетел валютасындағы кәсіпкерлік)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ауыл шаруашылығына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ұлттық валютадағы заңды тұлғаларға кредиттердің сомасы; шетел валютасындағы заңды тұлғаларға кредиттердің сомасы; ұлттық валютадағы шаруа (фермер) қожалықтарына кредиттердің сомасы; шетел валютасындағы шаруа (фермер) қожалықтарына кредиттердің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ауыл шаруашылығы өнімдерін қайта өңдейтін өнеркәсіптің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ұлттық валютадағы кредиттер сомасы; шетел валютасындағы кредиттер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(есепті кезең; өңірдің атауы; АҚШ долларын сатып алу/сату неттосы; еуроны сатып алу/сату неттосы; ресей рублін сатып алу/сату неттосы; ағылшын фунт стерлингін сатып алу/сату неттосы; Қытай юанін сатып алу/сату неттосы)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p>
            <w:pPr>
              <w:spacing w:after="20"/>
              <w:ind w:left="20"/>
              <w:jc w:val="both"/>
            </w:pPr>
            <w:r>
              <w:rPr>
                <w:rFonts w:ascii="Times New Roman"/>
                <w:b w:val="false"/>
                <w:i w:val="false"/>
                <w:color w:val="000000"/>
                <w:sz w:val="20"/>
              </w:rPr>
              <w:t>
(есепті кезең; операция атауы; мәміле көлемі, сатып алу; мәміле көлемі, сату; мәміленің орташа өлшенген бағамы, сатып алу;мәміленің орташа өлшенген бағамы,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p>
            <w:pPr>
              <w:spacing w:after="20"/>
              <w:ind w:left="20"/>
              <w:jc w:val="both"/>
            </w:pPr>
            <w:r>
              <w:rPr>
                <w:rFonts w:ascii="Times New Roman"/>
                <w:b w:val="false"/>
                <w:i w:val="false"/>
                <w:color w:val="000000"/>
                <w:sz w:val="20"/>
              </w:rPr>
              <w:t>
(есепті кезең; ұлттық валютада берілген кредиттер сомасы; ұлттық валютада берілген кредиттер бойынша орташа өлшенген мөлшерлеме пайызбен; берілген кредиттер сомасы АҚШ долларымен; берілген кредиттер бойынша орташа өлшенген мөлшерлеме пайызбен АҚШ долларымен; берілген кредиттер сомасы еуромен; берілген кредиттер бойынша орташа өлшенген мөлшерлеме пайызбен еуромен; орналастырылған депозиттер сомасы пайызбен ұлттық валютада орналастырылған депозиттер бойынша пайызбен орташа өлшенген мөлшерлеме; орналастырылған депозиттер сомасы АҚШ долларымен; орналастырылған депозиттер бойынша орташа өлшенген мөлшерлеме АҚШ долларымен пайызбен; орналастырылған депозиттер сомасы еуромен; орналастырылған депозиттер бойынша орташа өлшенген мөлшерлеме Еуро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p>
            <w:pPr>
              <w:spacing w:after="20"/>
              <w:ind w:left="20"/>
              <w:jc w:val="both"/>
            </w:pPr>
            <w:r>
              <w:rPr>
                <w:rFonts w:ascii="Times New Roman"/>
                <w:b w:val="false"/>
                <w:i w:val="false"/>
                <w:color w:val="000000"/>
                <w:sz w:val="20"/>
              </w:rPr>
              <w:t>
(валюта коды; сандық мәні; валюта атауы; бағам; өлшем бірлігі;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p>
            <w:pPr>
              <w:spacing w:after="20"/>
              <w:ind w:left="20"/>
              <w:jc w:val="both"/>
            </w:pPr>
            <w:r>
              <w:rPr>
                <w:rFonts w:ascii="Times New Roman"/>
                <w:b w:val="false"/>
                <w:i w:val="false"/>
                <w:color w:val="000000"/>
                <w:sz w:val="20"/>
              </w:rPr>
              <w:t>
(есепті кезең; мөлшерлеме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w:t>
            </w:r>
          </w:p>
          <w:p>
            <w:pPr>
              <w:spacing w:after="20"/>
              <w:ind w:left="20"/>
              <w:jc w:val="both"/>
            </w:pPr>
            <w:r>
              <w:rPr>
                <w:rFonts w:ascii="Times New Roman"/>
                <w:b w:val="false"/>
                <w:i w:val="false"/>
                <w:color w:val="000000"/>
                <w:sz w:val="20"/>
              </w:rPr>
              <w:t>
(есепті кезең; көрсеткіш атауы; транзакциялар саны; сомасы миллиардтаған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p>
            <w:pPr>
              <w:spacing w:after="20"/>
              <w:ind w:left="20"/>
              <w:jc w:val="both"/>
            </w:pPr>
            <w:r>
              <w:rPr>
                <w:rFonts w:ascii="Times New Roman"/>
                <w:b w:val="false"/>
                <w:i w:val="false"/>
                <w:color w:val="000000"/>
                <w:sz w:val="20"/>
              </w:rPr>
              <w:t>
(есепті кезең; көрсеткіштің атауы; өлшем бірлігі;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жиынтық баланс</w:t>
            </w:r>
          </w:p>
          <w:p>
            <w:pPr>
              <w:spacing w:after="20"/>
              <w:ind w:left="20"/>
              <w:jc w:val="both"/>
            </w:pPr>
            <w:r>
              <w:rPr>
                <w:rFonts w:ascii="Times New Roman"/>
                <w:b w:val="false"/>
                <w:i w:val="false"/>
                <w:color w:val="000000"/>
                <w:sz w:val="20"/>
              </w:rPr>
              <w:t>
(есепті кезең; шоттар тобының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кірістер мен шығыстар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залалдар туралы жиынтық есебі</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пайдасы мен залалдары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балансы</w:t>
            </w:r>
          </w:p>
          <w:p>
            <w:pPr>
              <w:spacing w:after="20"/>
              <w:ind w:left="20"/>
              <w:jc w:val="both"/>
            </w:pPr>
            <w:r>
              <w:rPr>
                <w:rFonts w:ascii="Times New Roman"/>
                <w:b w:val="false"/>
                <w:i w:val="false"/>
                <w:color w:val="000000"/>
                <w:sz w:val="20"/>
              </w:rPr>
              <w:t>
(есепті кезең; шоттар тобының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алдыңғы кезеңнің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хабарламалар тізілімі</w:t>
            </w:r>
          </w:p>
          <w:p>
            <w:pPr>
              <w:spacing w:after="20"/>
              <w:ind w:left="20"/>
              <w:jc w:val="both"/>
            </w:pPr>
            <w:r>
              <w:rPr>
                <w:rFonts w:ascii="Times New Roman"/>
                <w:b w:val="false"/>
                <w:i w:val="false"/>
                <w:color w:val="000000"/>
                <w:sz w:val="20"/>
              </w:rPr>
              <w:t>
(есепті кезең; өңірдің атауы; хабарламаның атауы; хабарламаның нөмірі; берілген (тізілімге енгізілген) күні; БСН; субъектінің атауы; тұрғылықты жерінің/орналасқан жерінің мекенжайы; хабарламаларды қабылдауды жүзеге асыратын мемлекеттік орган; қолданыстың басталған күні; мәртебесі; қызметті жүзеге асыру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берілетін лицензиялар</w:t>
            </w:r>
          </w:p>
          <w:p>
            <w:pPr>
              <w:spacing w:after="20"/>
              <w:ind w:left="20"/>
              <w:jc w:val="both"/>
            </w:pPr>
            <w:r>
              <w:rPr>
                <w:rFonts w:ascii="Times New Roman"/>
                <w:b w:val="false"/>
                <w:i w:val="false"/>
                <w:color w:val="000000"/>
                <w:sz w:val="20"/>
              </w:rPr>
              <w:t>
(есепті кезең; өңірдің атауы; лицензияның нөмірі; лицензияның тіркелген күні; уәкілетті ұйымның атауы; БСН; ұйымдық-құқықтық нысаны; заңды тұлғаның орналасқан жері; лицензияның қолданылу мерзімі; лицензияның мәртебесі; айырбастау пункттерінің саны; айырбастау пункттерінің мекенжайлары)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заңды тұлғаларға берілетін банкноттарды, монеталарды және құндылықтарды инкассациялауға арналған лицензиялар</w:t>
            </w:r>
          </w:p>
          <w:p>
            <w:pPr>
              <w:spacing w:after="20"/>
              <w:ind w:left="20"/>
              <w:jc w:val="both"/>
            </w:pPr>
            <w:r>
              <w:rPr>
                <w:rFonts w:ascii="Times New Roman"/>
                <w:b w:val="false"/>
                <w:i w:val="false"/>
                <w:color w:val="000000"/>
                <w:sz w:val="20"/>
              </w:rPr>
              <w:t>
(өңірдің атауы; лицензияның нөмірі; лицензияның тіркелген күні; инкассаторлық ұйымның атауы; БСН; ұйымдық-құқықтық нысаны; заңды тұлғаның орналасқан жері;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берілген, қайта ресімделген, кері қайтарып алынған немесе қайтарылған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қаржы өнімдерін бекітуі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және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лицензияның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сипаты (толық/ішінара))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қолданылуын тоқтату туралы уәкілетті органның шешімінің күні мен нөмірі; лицензияның қолданылуын тоқтата тұру туралы уәкілетті органның шешімінің күні мен нөмірі; лицензиядан айыру туралы уәкілетті органның шешімінің күні мен нөмірі; лицензияның нөмірі мен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 уәкілетті органның беру, қайта ресімдеу туралы шешімінің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банк операцияларының жекелеген түрлерін жүзеге асыратын ұйымдарға банк операцияларын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 түрлері/жеке)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берілген және одан айырылған рұқсаттардың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тіркеуден өткені туралы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арналған қолданысы тоқтатыла тұрған не тоқтатылған (айырылған, ерікті түрде)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орналастырылды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өзгерістер енгізілуіне байланысты бұдан әрі кредиттік бюроның қызметін жүзеге асыруға арналған лицензияның қолданылуын тоқтата тұру не тоқтату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3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w:t>
            </w:r>
          </w:p>
          <w:p>
            <w:pPr>
              <w:spacing w:after="20"/>
              <w:ind w:left="20"/>
              <w:jc w:val="both"/>
            </w:pPr>
            <w:r>
              <w:rPr>
                <w:rFonts w:ascii="Times New Roman"/>
                <w:b w:val="false"/>
                <w:i w:val="false"/>
                <w:color w:val="000000"/>
                <w:sz w:val="20"/>
              </w:rPr>
              <w:t>
(төлем жүйесінің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берушілердің тізілімі</w:t>
            </w:r>
          </w:p>
          <w:p>
            <w:pPr>
              <w:spacing w:after="20"/>
              <w:ind w:left="20"/>
              <w:jc w:val="both"/>
            </w:pPr>
            <w:r>
              <w:rPr>
                <w:rFonts w:ascii="Times New Roman"/>
                <w:b w:val="false"/>
                <w:i w:val="false"/>
                <w:color w:val="000000"/>
                <w:sz w:val="20"/>
              </w:rPr>
              <w:t>
(төлем қызметтерін берушінің атауы; тіркеу мекен-жайы;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p>
            <w:pPr>
              <w:spacing w:after="20"/>
              <w:ind w:left="20"/>
              <w:jc w:val="both"/>
            </w:pPr>
            <w:r>
              <w:rPr>
                <w:rFonts w:ascii="Times New Roman"/>
                <w:b w:val="false"/>
                <w:i w:val="false"/>
                <w:color w:val="000000"/>
                <w:sz w:val="20"/>
              </w:rPr>
              <w:t>
(банктің атауы; тіркеу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дауыс беретін акцияларының саны бойынша мәліметтер</w:t>
            </w:r>
          </w:p>
          <w:p>
            <w:pPr>
              <w:spacing w:after="20"/>
              <w:ind w:left="20"/>
              <w:jc w:val="both"/>
            </w:pPr>
            <w:r>
              <w:rPr>
                <w:rFonts w:ascii="Times New Roman"/>
                <w:b w:val="false"/>
                <w:i w:val="false"/>
                <w:color w:val="000000"/>
                <w:sz w:val="20"/>
              </w:rPr>
              <w:t>
(есепті кезең; эмитенттің атауы; эмитенттің мекенжайы; заңды тұлғаны мемлекеттік тіркеу/қайта тіркеу нөмірі; заңды тұлғаны мемлекеттік тіркеу/қайта тіркеу күні; БСН; акцияның ұлттық сәйкестендіру нөмірі; акцияның түрі; жарияланған акциялардың саны; орналастырылған акциялардың саны; эмитент сатып алған акциялардың саны; дауыс беретін акциялардың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пайшыларының саны</w:t>
            </w:r>
          </w:p>
          <w:p>
            <w:pPr>
              <w:spacing w:after="20"/>
              <w:ind w:left="20"/>
              <w:jc w:val="both"/>
            </w:pPr>
            <w:r>
              <w:rPr>
                <w:rFonts w:ascii="Times New Roman"/>
                <w:b w:val="false"/>
                <w:i w:val="false"/>
                <w:color w:val="000000"/>
                <w:sz w:val="20"/>
              </w:rPr>
              <w:t>
(есепті кезең; инвестициялық пай қорының түрі; пайшылар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Брокер-дилерлер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Трансфер-агенттер</w:t>
            </w:r>
          </w:p>
          <w:p>
            <w:pPr>
              <w:spacing w:after="20"/>
              <w:ind w:left="20"/>
              <w:jc w:val="both"/>
            </w:pPr>
            <w:r>
              <w:rPr>
                <w:rFonts w:ascii="Times New Roman"/>
                <w:b w:val="false"/>
                <w:i w:val="false"/>
                <w:color w:val="000000"/>
                <w:sz w:val="20"/>
              </w:rPr>
              <w:t>
(ұйымның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w:t>
            </w:r>
          </w:p>
          <w:p>
            <w:pPr>
              <w:spacing w:after="20"/>
              <w:ind w:left="20"/>
              <w:jc w:val="both"/>
            </w:pPr>
            <w:r>
              <w:rPr>
                <w:rFonts w:ascii="Times New Roman"/>
                <w:b w:val="false"/>
                <w:i w:val="false"/>
                <w:color w:val="000000"/>
                <w:sz w:val="20"/>
              </w:rPr>
              <w:t>
(ұйымның атауы/тегі және аты-жөні;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қоғамдарының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өкілдіктерінің тізімі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сақтандыру агенттері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тізімі</w:t>
            </w:r>
          </w:p>
          <w:p>
            <w:pPr>
              <w:spacing w:after="20"/>
              <w:ind w:left="20"/>
              <w:jc w:val="both"/>
            </w:pPr>
            <w:r>
              <w:rPr>
                <w:rFonts w:ascii="Times New Roman"/>
                <w:b w:val="false"/>
                <w:i w:val="false"/>
                <w:color w:val="000000"/>
                <w:sz w:val="20"/>
              </w:rPr>
              <w:t>
(ұйымның атауы; заңды мекенжайы; банк операцияларының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ірі қатысушылары</w:t>
            </w:r>
          </w:p>
          <w:p>
            <w:pPr>
              <w:spacing w:after="20"/>
              <w:ind w:left="20"/>
              <w:jc w:val="both"/>
            </w:pPr>
            <w:r>
              <w:rPr>
                <w:rFonts w:ascii="Times New Roman"/>
                <w:b w:val="false"/>
                <w:i w:val="false"/>
                <w:color w:val="000000"/>
                <w:sz w:val="20"/>
              </w:rPr>
              <w:t>
(қаржы ұйымының атауы; ірі қатысушылар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(ірі қатысушылар құрамының өзгеруі және толықтырылуы не ағымдағы ірі қатысушылар бойынша ақпараттың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холдингтер</w:t>
            </w:r>
          </w:p>
          <w:p>
            <w:pPr>
              <w:spacing w:after="20"/>
              <w:ind w:left="20"/>
              <w:jc w:val="both"/>
            </w:pPr>
            <w:r>
              <w:rPr>
                <w:rFonts w:ascii="Times New Roman"/>
                <w:b w:val="false"/>
                <w:i w:val="false"/>
                <w:color w:val="000000"/>
                <w:sz w:val="20"/>
              </w:rPr>
              <w:t>
(холдингтің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конгломераттар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шешімнің қабылданған күні; шешім мен таратудың заңды күшіне енген күні; тарату нысаны; уәкілетті органның промбаланс пен кредиторлар талаптарының тізілімін бекіту күні; кредиторлардың талаптарын қанағаттандыру кезектілігі; тарату комиссиясының төрағасы (тегі мен аты-жөні); тарату комиссиясының мекенжайы; комиссияның байланыс телефондары; бекітілген күні кредиторлар комитетінің төрағасы;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сот/акционерлердің жалпы жиналысының тарату туралы есепті бекіту күні; тарату нысаны; таратуды мемлекеттік тіркеу туралы әділет органының бұйрығы;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банктік сәйкестендіру кодтарының (БСК) анықтамалығы</w:t>
            </w:r>
          </w:p>
          <w:p>
            <w:pPr>
              <w:spacing w:after="20"/>
              <w:ind w:left="20"/>
              <w:jc w:val="both"/>
            </w:pPr>
            <w:r>
              <w:rPr>
                <w:rFonts w:ascii="Times New Roman"/>
                <w:b w:val="false"/>
                <w:i w:val="false"/>
                <w:color w:val="000000"/>
                <w:sz w:val="20"/>
              </w:rPr>
              <w:t>
(БСК; Банктің коды,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 камералдық тәртіппен бағалау нәтижелері (мемлекеттік аудит және қаржылық бақылау органдары бөлінісінде бағалаудың барлық бағыттары бойынша қорытылған ақпарат)</w:t>
            </w:r>
          </w:p>
          <w:p>
            <w:pPr>
              <w:spacing w:after="20"/>
              <w:ind w:left="20"/>
              <w:jc w:val="both"/>
            </w:pPr>
            <w:r>
              <w:rPr>
                <w:rFonts w:ascii="Times New Roman"/>
                <w:b w:val="false"/>
                <w:i w:val="false"/>
                <w:color w:val="000000"/>
                <w:sz w:val="20"/>
              </w:rPr>
              <w:t>
(бағалау бағыты мен критерийлері; бағалау кезеңі; бағалау қорытындылары бойынша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аяқталғаннан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отырыстарының аудиторлық іс-шаралардың нәтижелерін қарау жөніндегі қысқаша қорытындылары</w:t>
            </w:r>
          </w:p>
          <w:p>
            <w:pPr>
              <w:spacing w:after="20"/>
              <w:ind w:left="20"/>
              <w:jc w:val="both"/>
            </w:pPr>
            <w:r>
              <w:rPr>
                <w:rFonts w:ascii="Times New Roman"/>
                <w:b w:val="false"/>
                <w:i w:val="false"/>
                <w:color w:val="000000"/>
                <w:sz w:val="20"/>
              </w:rPr>
              <w:t>
(аудит объектісінің атауы; анықталған қаржылық бұзушылық сомасы;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кеңесінің құрамы</w:t>
            </w:r>
          </w:p>
          <w:p>
            <w:pPr>
              <w:spacing w:after="20"/>
              <w:ind w:left="20"/>
              <w:jc w:val="both"/>
            </w:pPr>
            <w:r>
              <w:rPr>
                <w:rFonts w:ascii="Times New Roman"/>
                <w:b w:val="false"/>
                <w:i w:val="false"/>
                <w:color w:val="000000"/>
                <w:sz w:val="20"/>
              </w:rPr>
              <w:t>
(тегі мен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жөніндегі ұлттық комиссияның құрамы</w:t>
            </w:r>
          </w:p>
          <w:p>
            <w:pPr>
              <w:spacing w:after="20"/>
              <w:ind w:left="20"/>
              <w:jc w:val="both"/>
            </w:pPr>
            <w:r>
              <w:rPr>
                <w:rFonts w:ascii="Times New Roman"/>
                <w:b w:val="false"/>
                <w:i w:val="false"/>
                <w:color w:val="000000"/>
                <w:sz w:val="20"/>
              </w:rPr>
              <w:t>
(тегі мен аты-жөні; лауазымы; бұйрықтың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бар адамдардың тізілімі</w:t>
            </w:r>
          </w:p>
          <w:p>
            <w:pPr>
              <w:spacing w:after="20"/>
              <w:ind w:left="20"/>
              <w:jc w:val="both"/>
            </w:pPr>
            <w:r>
              <w:rPr>
                <w:rFonts w:ascii="Times New Roman"/>
                <w:b w:val="false"/>
                <w:i w:val="false"/>
                <w:color w:val="000000"/>
                <w:sz w:val="20"/>
              </w:rPr>
              <w:t>
(тегі мен аты-жөні; біліктілігі; хаттаманың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палатаның тиісті жылға арналған аудиторлық іс-шараларының тізбесі</w:t>
            </w:r>
          </w:p>
          <w:p>
            <w:pPr>
              <w:spacing w:after="20"/>
              <w:ind w:left="20"/>
              <w:jc w:val="both"/>
            </w:pPr>
            <w:r>
              <w:rPr>
                <w:rFonts w:ascii="Times New Roman"/>
                <w:b w:val="false"/>
                <w:i w:val="false"/>
                <w:color w:val="000000"/>
                <w:sz w:val="20"/>
              </w:rPr>
              <w:t>
(іс-шараның атауы; өткізу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микроқаржы ұйымдары мемлекеттік бағдарламалар бөлінісінде берген микрокредиттер</w:t>
            </w:r>
          </w:p>
          <w:p>
            <w:pPr>
              <w:spacing w:after="20"/>
              <w:ind w:left="20"/>
              <w:jc w:val="both"/>
            </w:pPr>
            <w:r>
              <w:rPr>
                <w:rFonts w:ascii="Times New Roman"/>
                <w:b w:val="false"/>
                <w:i w:val="false"/>
                <w:color w:val="000000"/>
                <w:sz w:val="20"/>
              </w:rPr>
              <w:t>
(өңірлер бойынша)</w:t>
            </w:r>
          </w:p>
          <w:p>
            <w:pPr>
              <w:spacing w:after="20"/>
              <w:ind w:left="20"/>
              <w:jc w:val="both"/>
            </w:pPr>
            <w:r>
              <w:rPr>
                <w:rFonts w:ascii="Times New Roman"/>
                <w:b w:val="false"/>
                <w:i w:val="false"/>
                <w:color w:val="000000"/>
                <w:sz w:val="20"/>
              </w:rPr>
              <w:t>
(есепті кезең; өңірдің атауы; мемлекеттік бағдарламаның атауы; микрокредиттеу сомасы; кредиттеу түрі (нысаналы мақсаты); кредиттеу мерзімі; кредит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31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лицензияның нөмірі мен күні; уәкілетті органның беру, қайта ресімдеу туралы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лицензия берілген, қайта ресімделген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арналған лицензиядан айырылуына байланысты қолданысы тоқтатыла тұрған,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лицензия берілген, оның қолданысы тоқтатыла тұрған не тоқтатылған (одан айырылған)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ұйымның ерікті түрде қайтаруына байланысты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лицензияның қолданылуы тоқтатылған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мен резидент банктері өкілдіктерінің тізімі</w:t>
            </w:r>
          </w:p>
          <w:p>
            <w:pPr>
              <w:spacing w:after="20"/>
              <w:ind w:left="20"/>
              <w:jc w:val="both"/>
            </w:pPr>
            <w:r>
              <w:rPr>
                <w:rFonts w:ascii="Times New Roman"/>
                <w:b w:val="false"/>
                <w:i w:val="false"/>
                <w:color w:val="000000"/>
                <w:sz w:val="20"/>
              </w:rPr>
              <w:t>
(резидент емес банк өкілдігінің атауы; заңды мекенжайы; резидент банк өкілдігінің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тіркелген шығарылымдары туралы мәліметтер</w:t>
            </w:r>
          </w:p>
          <w:p>
            <w:pPr>
              <w:spacing w:after="20"/>
              <w:ind w:left="20"/>
              <w:jc w:val="both"/>
            </w:pPr>
            <w:r>
              <w:rPr>
                <w:rFonts w:ascii="Times New Roman"/>
                <w:b w:val="false"/>
                <w:i w:val="false"/>
                <w:color w:val="000000"/>
                <w:sz w:val="20"/>
              </w:rPr>
              <w:t>
(есепті кезең; қордың атауы; шығарылымның тіркелген күні; қордың түрі; пайдың номиналды құны; ISIN; басқарушы компанияның атауы; кастодиан)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қордың атауы; БСН; шығарылымның тіркелген күні; шығарылым көлемі; облигациялар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ұйымның атауы; шығарылымның тіркелген күні; БСН; шығарылған акциялардың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көлік құралдарының және олардың тіркемелерінің саны</w:t>
            </w:r>
          </w:p>
          <w:p>
            <w:pPr>
              <w:spacing w:after="20"/>
              <w:ind w:left="20"/>
              <w:jc w:val="both"/>
            </w:pPr>
            <w:r>
              <w:rPr>
                <w:rFonts w:ascii="Times New Roman"/>
                <w:b w:val="false"/>
                <w:i w:val="false"/>
                <w:color w:val="000000"/>
                <w:sz w:val="20"/>
              </w:rPr>
              <w:t>
(өңірдің атауы; көлік құралының түрі; саны; тіркеме түрі;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атаулары және индекстері</w:t>
            </w:r>
          </w:p>
          <w:p>
            <w:pPr>
              <w:spacing w:after="20"/>
              <w:ind w:left="20"/>
              <w:jc w:val="both"/>
            </w:pPr>
            <w:r>
              <w:rPr>
                <w:rFonts w:ascii="Times New Roman"/>
                <w:b w:val="false"/>
                <w:i w:val="false"/>
                <w:color w:val="000000"/>
                <w:sz w:val="20"/>
              </w:rPr>
              <w:t>
(есепті кезең; өңірдің атауы; автомобиль жолының атауы; автомобиль жолының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туралы статистикалық деректер</w:t>
            </w:r>
          </w:p>
          <w:p>
            <w:pPr>
              <w:spacing w:after="20"/>
              <w:ind w:left="20"/>
              <w:jc w:val="both"/>
            </w:pPr>
            <w:r>
              <w:rPr>
                <w:rFonts w:ascii="Times New Roman"/>
                <w:b w:val="false"/>
                <w:i w:val="false"/>
                <w:color w:val="000000"/>
                <w:sz w:val="20"/>
              </w:rPr>
              <w:t>
(есепті кезең; автомобиль жолының атауы; автомобиль жолының индексі; автомобиль жолдарының жалпы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облыстық және аудандық маңызы бар автомобиль жолдарының үлесі</w:t>
            </w:r>
          </w:p>
          <w:p>
            <w:pPr>
              <w:spacing w:after="20"/>
              <w:ind w:left="20"/>
              <w:jc w:val="both"/>
            </w:pPr>
            <w:r>
              <w:rPr>
                <w:rFonts w:ascii="Times New Roman"/>
                <w:b w:val="false"/>
                <w:i w:val="false"/>
                <w:color w:val="000000"/>
                <w:sz w:val="20"/>
              </w:rPr>
              <w:t>
(есепті кезең; өңірдің атауы; автомобиль жолдарының жалпы ұзындығы; автомобиль жолдарының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 мемлекеттердің азаматтық әуе кемелерімен, сондай-ақ Қазақстан Республикасының әуе кемелерімен оның шегінен тысқары жерлерде болған авиациялық оқиғалар мен оқыс оқиғалар туралы мәліметтер</w:t>
            </w:r>
          </w:p>
          <w:p>
            <w:pPr>
              <w:spacing w:after="20"/>
              <w:ind w:left="20"/>
              <w:jc w:val="both"/>
            </w:pPr>
            <w:r>
              <w:rPr>
                <w:rFonts w:ascii="Times New Roman"/>
                <w:b w:val="false"/>
                <w:i w:val="false"/>
                <w:color w:val="000000"/>
                <w:sz w:val="20"/>
              </w:rPr>
              <w:t>
(есепті кезең; әуе кемесінің типі; тіркеу нөмірі; иесінің атауы; оқиғаның/инциденттің қысқаша сипаттамасы; оқиға/инцидент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қираулар мен авариялар туралы мәліметтер</w:t>
            </w:r>
          </w:p>
          <w:p>
            <w:pPr>
              <w:spacing w:after="20"/>
              <w:ind w:left="20"/>
              <w:jc w:val="both"/>
            </w:pPr>
            <w:r>
              <w:rPr>
                <w:rFonts w:ascii="Times New Roman"/>
                <w:b w:val="false"/>
                <w:i w:val="false"/>
                <w:color w:val="000000"/>
                <w:sz w:val="20"/>
              </w:rPr>
              <w:t>
(есепті кезең; апат/апат күні; апат/апат орны; қысқаша сипаттама; апат/апат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мәліметтер</w:t>
            </w:r>
          </w:p>
          <w:p>
            <w:pPr>
              <w:spacing w:after="20"/>
              <w:ind w:left="20"/>
              <w:jc w:val="both"/>
            </w:pPr>
            <w:r>
              <w:rPr>
                <w:rFonts w:ascii="Times New Roman"/>
                <w:b w:val="false"/>
                <w:i w:val="false"/>
                <w:color w:val="000000"/>
                <w:sz w:val="20"/>
              </w:rPr>
              <w:t>
(есепті кезең; оқиға күні; оқиға орны; қысқаша сипаттама; оқиға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w:t>
            </w:r>
          </w:p>
          <w:p>
            <w:pPr>
              <w:spacing w:after="20"/>
              <w:ind w:left="20"/>
              <w:jc w:val="both"/>
            </w:pPr>
            <w:r>
              <w:rPr>
                <w:rFonts w:ascii="Times New Roman"/>
                <w:b w:val="false"/>
                <w:i w:val="false"/>
                <w:color w:val="000000"/>
                <w:sz w:val="20"/>
              </w:rPr>
              <w:t>
(есепті кезең; тасымалданған жолаушылар саны; тасымалданған жүк көлемі, қызмет көрсетілген жолаушылар саны; авиатранзит)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бекеттерінде анықталған бұзушылықтар туралы ақпарат</w:t>
            </w:r>
          </w:p>
          <w:p>
            <w:pPr>
              <w:spacing w:after="20"/>
              <w:ind w:left="20"/>
              <w:jc w:val="both"/>
            </w:pPr>
            <w:r>
              <w:rPr>
                <w:rFonts w:ascii="Times New Roman"/>
                <w:b w:val="false"/>
                <w:i w:val="false"/>
                <w:color w:val="000000"/>
                <w:sz w:val="20"/>
              </w:rPr>
              <w:t>
(есепті кезең; посттың атауы; ұсталған автокөлік құралының мемлекеттік нөмірі; автокөлік құралының тіркелген елі; бұзушылық түрі;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шекарасынан келіп түсетін хабарламалар туралы ақпарат</w:t>
            </w:r>
          </w:p>
          <w:p>
            <w:pPr>
              <w:spacing w:after="20"/>
              <w:ind w:left="20"/>
              <w:jc w:val="both"/>
            </w:pPr>
            <w:r>
              <w:rPr>
                <w:rFonts w:ascii="Times New Roman"/>
                <w:b w:val="false"/>
                <w:i w:val="false"/>
                <w:color w:val="000000"/>
                <w:sz w:val="20"/>
              </w:rPr>
              <w:t>
(есепті кезең; автокөлік құралының жол жүруін тіркеу күні мен уақыты; сапар түрі; автокөлік құралының мемлекеттік нөмірі; автокөлік құралын тіркеу елі; тасымалдаушының атауы; жөнелту/тиеу елі; баратын елі; жетіспейтін құжаттарды ұсыну үшін бақылау пунктінің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p>
            <w:pPr>
              <w:spacing w:after="20"/>
              <w:ind w:left="20"/>
              <w:jc w:val="both"/>
            </w:pPr>
            <w:r>
              <w:rPr>
                <w:rFonts w:ascii="Times New Roman"/>
                <w:b w:val="false"/>
                <w:i w:val="false"/>
                <w:color w:val="000000"/>
                <w:sz w:val="20"/>
              </w:rPr>
              <w:t>
(есепті кезең; бербоут-чартерлік тізілім; теңіз кемелерінің мемлекеттік кеме тізілімі; өзен кемелерінің мемлекеттік кеме тізілімі; шағын көлемді кемелердің кеме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аумағы/маршруттары; ұйымның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шетелдік кемелердің саны туралы ақпарат</w:t>
            </w:r>
          </w:p>
          <w:p>
            <w:pPr>
              <w:spacing w:after="20"/>
              <w:ind w:left="20"/>
              <w:jc w:val="both"/>
            </w:pPr>
            <w:r>
              <w:rPr>
                <w:rFonts w:ascii="Times New Roman"/>
                <w:b w:val="false"/>
                <w:i w:val="false"/>
                <w:color w:val="000000"/>
                <w:sz w:val="20"/>
              </w:rPr>
              <w:t>
(есепті кезең; кемені жөнелтуші ел; кемелер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w:t>
            </w:r>
          </w:p>
          <w:p>
            <w:pPr>
              <w:spacing w:after="20"/>
              <w:ind w:left="20"/>
              <w:jc w:val="both"/>
            </w:pPr>
            <w:r>
              <w:rPr>
                <w:rFonts w:ascii="Times New Roman"/>
                <w:b w:val="false"/>
                <w:i w:val="false"/>
                <w:color w:val="000000"/>
                <w:sz w:val="20"/>
              </w:rPr>
              <w:t>
(есепті кезең; ұйымның тегі мен аты-жөні/атауы; хабарламаның күні мен нөмірі; уәкілетті органның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асыратын сервистік орталықтардың тізбесі</w:t>
            </w:r>
          </w:p>
          <w:p>
            <w:pPr>
              <w:spacing w:after="20"/>
              <w:ind w:left="20"/>
              <w:jc w:val="both"/>
            </w:pPr>
            <w:r>
              <w:rPr>
                <w:rFonts w:ascii="Times New Roman"/>
                <w:b w:val="false"/>
                <w:i w:val="false"/>
                <w:color w:val="000000"/>
                <w:sz w:val="20"/>
              </w:rPr>
              <w:t>
(есепті кезең; орталықтың атауы; заңды мекенжайы; байланыс телефоны; белгінің бедері)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теміржол маршруттарының тізбесі мен кестесі</w:t>
            </w:r>
          </w:p>
          <w:p>
            <w:pPr>
              <w:spacing w:after="20"/>
              <w:ind w:left="20"/>
              <w:jc w:val="both"/>
            </w:pPr>
            <w:r>
              <w:rPr>
                <w:rFonts w:ascii="Times New Roman"/>
                <w:b w:val="false"/>
                <w:i w:val="false"/>
                <w:color w:val="000000"/>
                <w:sz w:val="20"/>
              </w:rPr>
              <w:t>
(есепті кезең; бағыт;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қалааралық және облысаралық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w:t>
            </w:r>
          </w:p>
          <w:p>
            <w:pPr>
              <w:spacing w:after="20"/>
              <w:ind w:left="20"/>
              <w:jc w:val="both"/>
            </w:pPr>
            <w:r>
              <w:rPr>
                <w:rFonts w:ascii="Times New Roman"/>
                <w:b w:val="false"/>
                <w:i w:val="false"/>
                <w:color w:val="000000"/>
                <w:sz w:val="20"/>
              </w:rPr>
              <w:t>
(есепті кезең; оператордың атауы; заңды мекенжайы; байланыс телефоны; жұмыс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p>
            <w:pPr>
              <w:spacing w:after="20"/>
              <w:ind w:left="20"/>
              <w:jc w:val="both"/>
            </w:pPr>
            <w:r>
              <w:rPr>
                <w:rFonts w:ascii="Times New Roman"/>
                <w:b w:val="false"/>
                <w:i w:val="false"/>
                <w:color w:val="000000"/>
                <w:sz w:val="20"/>
              </w:rPr>
              <w:t>
(есепті кезең; анықталған әкімшілік құқық бұзушылықтар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бойынша статистикалық деректер</w:t>
            </w:r>
          </w:p>
          <w:p>
            <w:pPr>
              <w:spacing w:after="20"/>
              <w:ind w:left="20"/>
              <w:jc w:val="both"/>
            </w:pPr>
            <w:r>
              <w:rPr>
                <w:rFonts w:ascii="Times New Roman"/>
                <w:b w:val="false"/>
                <w:i w:val="false"/>
                <w:color w:val="000000"/>
                <w:sz w:val="20"/>
              </w:rPr>
              <w:t>
(есепті кезең; көлік түрі; тасымалданған жолаушылар саны; жолаушылар айналымы; жүктерді тасымалдау көлемі; жүк айналымы)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бойынша статистикалық деректер (халықаралық автомобиль тасымалдарын жүзеге асыруға арналған шетелдік рұқсат беру бланкілері)</w:t>
            </w:r>
          </w:p>
          <w:p>
            <w:pPr>
              <w:spacing w:after="20"/>
              <w:ind w:left="20"/>
              <w:jc w:val="both"/>
            </w:pPr>
            <w:r>
              <w:rPr>
                <w:rFonts w:ascii="Times New Roman"/>
                <w:b w:val="false"/>
                <w:i w:val="false"/>
                <w:color w:val="000000"/>
                <w:sz w:val="20"/>
              </w:rPr>
              <w:t>
(елдің атауы; айырбастау квотасы (әмбебап); айырбастау квотасы (транзит); айырбастау квотасы (3 ел); шет мемлекеттерден алынған (әмбебап); шет мемлекеттерден алынған (транзит); шет мемлекеттерден алынған (3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жылжымалы көліктік бақылау бекеттерін және мамандандырылған автоматтандырылған өлшеу құралдарын орналастыру</w:t>
            </w:r>
          </w:p>
          <w:p>
            <w:pPr>
              <w:spacing w:after="20"/>
              <w:ind w:left="20"/>
              <w:jc w:val="both"/>
            </w:pPr>
            <w:r>
              <w:rPr>
                <w:rFonts w:ascii="Times New Roman"/>
                <w:b w:val="false"/>
                <w:i w:val="false"/>
                <w:color w:val="000000"/>
                <w:sz w:val="20"/>
              </w:rPr>
              <w:t>
(есепті кезең; өңірдің атауы; автожолдың атауы; посттың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транзитінің көлемі</w:t>
            </w:r>
          </w:p>
          <w:p>
            <w:pPr>
              <w:spacing w:after="20"/>
              <w:ind w:left="20"/>
              <w:jc w:val="both"/>
            </w:pPr>
            <w:r>
              <w:rPr>
                <w:rFonts w:ascii="Times New Roman"/>
                <w:b w:val="false"/>
                <w:i w:val="false"/>
                <w:color w:val="000000"/>
                <w:sz w:val="20"/>
              </w:rPr>
              <w:t>
(есепті кезең; маршруттың атауы; транзит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орталықтар туралы мәліметтер</w:t>
            </w:r>
          </w:p>
          <w:p>
            <w:pPr>
              <w:spacing w:after="20"/>
              <w:ind w:left="20"/>
              <w:jc w:val="both"/>
            </w:pPr>
            <w:r>
              <w:rPr>
                <w:rFonts w:ascii="Times New Roman"/>
                <w:b w:val="false"/>
                <w:i w:val="false"/>
                <w:color w:val="000000"/>
                <w:sz w:val="20"/>
              </w:rPr>
              <w:t>
(есепті кезең; объектінің атауы; түрі; орналасқан жері; телефондары)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Құрылыс және тұрғын үй-коммуналдық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жылумен жабдықтау көздерінің саны</w:t>
            </w:r>
          </w:p>
          <w:p>
            <w:pPr>
              <w:spacing w:after="20"/>
              <w:ind w:left="20"/>
              <w:jc w:val="both"/>
            </w:pPr>
            <w:r>
              <w:rPr>
                <w:rFonts w:ascii="Times New Roman"/>
                <w:b w:val="false"/>
                <w:i w:val="false"/>
                <w:color w:val="000000"/>
                <w:sz w:val="20"/>
              </w:rPr>
              <w:t>
(есепті кезең; өңірдің атауы; орнатылған қазандықтардың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(энергия қондырғыларының) саны</w:t>
            </w:r>
          </w:p>
          <w:p>
            <w:pPr>
              <w:spacing w:after="20"/>
              <w:ind w:left="20"/>
              <w:jc w:val="both"/>
            </w:pPr>
            <w:r>
              <w:rPr>
                <w:rFonts w:ascii="Times New Roman"/>
                <w:b w:val="false"/>
                <w:i w:val="false"/>
                <w:color w:val="000000"/>
                <w:sz w:val="20"/>
              </w:rPr>
              <w:t>
(есепті кезең; өңірдің атауы; диаметрі бойынша бөліністегі жылу және бу желілерінің жалпы ұзындығы;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есептеудегі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 ауыстыру талап етілетін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желілердің үлес салмағы, жалпы ұзындыққа %-бен</w:t>
            </w:r>
          </w:p>
          <w:p>
            <w:pPr>
              <w:spacing w:after="20"/>
              <w:ind w:left="20"/>
              <w:jc w:val="both"/>
            </w:pPr>
            <w:r>
              <w:rPr>
                <w:rFonts w:ascii="Times New Roman"/>
                <w:b w:val="false"/>
                <w:i w:val="false"/>
                <w:color w:val="000000"/>
                <w:sz w:val="20"/>
              </w:rPr>
              <w:t>
(есепті кезең; желілердің жалпы ұзақтығы; ауыстыруды қажет ететін желілердің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құрылыстарының саны</w:t>
            </w:r>
          </w:p>
          <w:p>
            <w:pPr>
              <w:spacing w:after="20"/>
              <w:ind w:left="20"/>
              <w:jc w:val="both"/>
            </w:pPr>
            <w:r>
              <w:rPr>
                <w:rFonts w:ascii="Times New Roman"/>
                <w:b w:val="false"/>
                <w:i w:val="false"/>
                <w:color w:val="000000"/>
                <w:sz w:val="20"/>
              </w:rPr>
              <w:t>
(есепті кезең; өңірдің атауы; сумен жабдықтау жүйесі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жеке желілерінің саны</w:t>
            </w:r>
          </w:p>
          <w:p>
            <w:pPr>
              <w:spacing w:after="20"/>
              <w:ind w:left="20"/>
              <w:jc w:val="both"/>
            </w:pPr>
            <w:r>
              <w:rPr>
                <w:rFonts w:ascii="Times New Roman"/>
                <w:b w:val="false"/>
                <w:i w:val="false"/>
                <w:color w:val="000000"/>
                <w:sz w:val="20"/>
              </w:rPr>
              <w:t>
(есепті кезең; өңірдің атауы; сумен жабдықтау жүйесінің жекелеген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бөлетін құрылғылардың (будкалардың, колонкалардың, шүмектердің) саны</w:t>
            </w:r>
          </w:p>
          <w:p>
            <w:pPr>
              <w:spacing w:after="20"/>
              <w:ind w:left="20"/>
              <w:jc w:val="both"/>
            </w:pPr>
            <w:r>
              <w:rPr>
                <w:rFonts w:ascii="Times New Roman"/>
                <w:b w:val="false"/>
                <w:i w:val="false"/>
                <w:color w:val="000000"/>
                <w:sz w:val="20"/>
              </w:rPr>
              <w:t>
(есепті кезең; өңірдің атауы; көше су алаптарының саны (стендтер, бағандар, крандар))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көтерімдегі сорғы станциялары көтерген су</w:t>
            </w:r>
          </w:p>
          <w:p>
            <w:pPr>
              <w:spacing w:after="20"/>
              <w:ind w:left="20"/>
              <w:jc w:val="both"/>
            </w:pPr>
            <w:r>
              <w:rPr>
                <w:rFonts w:ascii="Times New Roman"/>
                <w:b w:val="false"/>
                <w:i w:val="false"/>
                <w:color w:val="000000"/>
                <w:sz w:val="20"/>
              </w:rPr>
              <w:t>
(есепті кезең; өңірдің атауы; сорғы станциялары көтерген судың көлемі 1 көтеру;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жерасты суы</w:t>
            </w:r>
          </w:p>
          <w:p>
            <w:pPr>
              <w:spacing w:after="20"/>
              <w:ind w:left="20"/>
              <w:jc w:val="both"/>
            </w:pPr>
            <w:r>
              <w:rPr>
                <w:rFonts w:ascii="Times New Roman"/>
                <w:b w:val="false"/>
                <w:i w:val="false"/>
                <w:color w:val="000000"/>
                <w:sz w:val="20"/>
              </w:rPr>
              <w:t>
(есепті кезең; өңірдің атауы; көтерілген жерасты суының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w:t>
            </w:r>
          </w:p>
          <w:p>
            <w:pPr>
              <w:spacing w:after="20"/>
              <w:ind w:left="20"/>
              <w:jc w:val="both"/>
            </w:pPr>
            <w:r>
              <w:rPr>
                <w:rFonts w:ascii="Times New Roman"/>
                <w:b w:val="false"/>
                <w:i w:val="false"/>
                <w:color w:val="000000"/>
                <w:sz w:val="20"/>
              </w:rPr>
              <w:t>
(есепті кезең; өңірдің атауы; желіге су 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өткізілген су</w:t>
            </w:r>
          </w:p>
          <w:p>
            <w:pPr>
              <w:spacing w:after="20"/>
              <w:ind w:left="20"/>
              <w:jc w:val="both"/>
            </w:pPr>
            <w:r>
              <w:rPr>
                <w:rFonts w:ascii="Times New Roman"/>
                <w:b w:val="false"/>
                <w:i w:val="false"/>
                <w:color w:val="000000"/>
                <w:sz w:val="20"/>
              </w:rPr>
              <w:t>
(есепті кезең; өңірдің атауы; тазарту құрылыстары арқылы суды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w:t>
            </w:r>
          </w:p>
          <w:p>
            <w:pPr>
              <w:spacing w:after="20"/>
              <w:ind w:left="20"/>
              <w:jc w:val="both"/>
            </w:pPr>
            <w:r>
              <w:rPr>
                <w:rFonts w:ascii="Times New Roman"/>
                <w:b w:val="false"/>
                <w:i w:val="false"/>
                <w:color w:val="000000"/>
                <w:sz w:val="20"/>
              </w:rPr>
              <w:t>
(есепті кезең; өңірдің атауы; тұтынушыларға жіберілген судың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1 тұрғынға есептегенде орташа тәуліктік жіберілімі</w:t>
            </w:r>
          </w:p>
          <w:p>
            <w:pPr>
              <w:spacing w:after="20"/>
              <w:ind w:left="20"/>
              <w:jc w:val="both"/>
            </w:pPr>
            <w:r>
              <w:rPr>
                <w:rFonts w:ascii="Times New Roman"/>
                <w:b w:val="false"/>
                <w:i w:val="false"/>
                <w:color w:val="000000"/>
                <w:sz w:val="20"/>
              </w:rPr>
              <w:t>
(есепті кезең; өңірдің атауы; 1 тұрғынға шаққандағы орташа тәуліктік су жіберу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өндірістік мұқтаждарына жұмсалған су</w:t>
            </w:r>
          </w:p>
          <w:p>
            <w:pPr>
              <w:spacing w:after="20"/>
              <w:ind w:left="20"/>
              <w:jc w:val="both"/>
            </w:pPr>
            <w:r>
              <w:rPr>
                <w:rFonts w:ascii="Times New Roman"/>
                <w:b w:val="false"/>
                <w:i w:val="false"/>
                <w:color w:val="000000"/>
                <w:sz w:val="20"/>
              </w:rPr>
              <w:t>
(есепті кезең; өңірдің атауы; меншікті өндірістік қажеттіліктерге арналған суды пайдалану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w:t>
            </w:r>
          </w:p>
          <w:p>
            <w:pPr>
              <w:spacing w:after="20"/>
              <w:ind w:left="20"/>
              <w:jc w:val="both"/>
            </w:pPr>
            <w:r>
              <w:rPr>
                <w:rFonts w:ascii="Times New Roman"/>
                <w:b w:val="false"/>
                <w:i w:val="false"/>
                <w:color w:val="000000"/>
                <w:sz w:val="20"/>
              </w:rPr>
              <w:t>
(есепті кезең; өңірдің атауы; судың ағып кету және есепке алынбаған шығын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 желіге берілген барлық суға шаққанда %-бен</w:t>
            </w:r>
          </w:p>
          <w:p>
            <w:pPr>
              <w:spacing w:after="20"/>
              <w:ind w:left="20"/>
              <w:jc w:val="both"/>
            </w:pPr>
            <w:r>
              <w:rPr>
                <w:rFonts w:ascii="Times New Roman"/>
                <w:b w:val="false"/>
                <w:i w:val="false"/>
                <w:color w:val="000000"/>
                <w:sz w:val="20"/>
              </w:rPr>
              <w:t>
(есепті кезең; өңірдің атауы; су берудің жалпы көлемі; судың ағуы мен есепке алынбаған шығынының көлемі; өлшем бірлігі; ағып кету үлесі және есептелмеген шығын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жылу беру кезеңінде жылу беру сапасы туралы мәліметтер</w:t>
            </w:r>
          </w:p>
          <w:p>
            <w:pPr>
              <w:spacing w:after="20"/>
              <w:ind w:left="20"/>
              <w:jc w:val="both"/>
            </w:pPr>
            <w:r>
              <w:rPr>
                <w:rFonts w:ascii="Times New Roman"/>
                <w:b w:val="false"/>
                <w:i w:val="false"/>
                <w:color w:val="000000"/>
                <w:sz w:val="20"/>
              </w:rPr>
              <w:t>
(жылыту кезеңі; аудан/қала атауы; суды жылытудың орташа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пайдалану және бұру көрсеткіштері</w:t>
            </w:r>
          </w:p>
          <w:p>
            <w:pPr>
              <w:spacing w:after="20"/>
              <w:ind w:left="20"/>
              <w:jc w:val="both"/>
            </w:pPr>
            <w:r>
              <w:rPr>
                <w:rFonts w:ascii="Times New Roman"/>
                <w:b w:val="false"/>
                <w:i w:val="false"/>
                <w:color w:val="000000"/>
                <w:sz w:val="20"/>
              </w:rPr>
              <w:t>
(есепті кезең; суды пайдалану мақсаты; су алу көрсеткішінің атауы; өлшем бірлігі; суды пайдалану көрсеткішінің атауы; өлшем бірлігі; су бұру көрсеткішінің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құрылыстарының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құрылыстарындағы авариялар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авариялар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w:t>
            </w:r>
          </w:p>
          <w:p>
            <w:pPr>
              <w:spacing w:after="20"/>
              <w:ind w:left="20"/>
              <w:jc w:val="both"/>
            </w:pPr>
            <w:r>
              <w:rPr>
                <w:rFonts w:ascii="Times New Roman"/>
                <w:b w:val="false"/>
                <w:i w:val="false"/>
                <w:color w:val="000000"/>
                <w:sz w:val="20"/>
              </w:rPr>
              <w:t>
(есепті кезең өңірдің атауы; ағынды суларды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жіберіліміндегі тазартылған ағындылардың үлесі, %-бен</w:t>
            </w:r>
          </w:p>
          <w:p>
            <w:pPr>
              <w:spacing w:after="20"/>
              <w:ind w:left="20"/>
              <w:jc w:val="both"/>
            </w:pPr>
            <w:r>
              <w:rPr>
                <w:rFonts w:ascii="Times New Roman"/>
                <w:b w:val="false"/>
                <w:i w:val="false"/>
                <w:color w:val="000000"/>
                <w:sz w:val="20"/>
              </w:rPr>
              <w:t>
(есепті кезең; өңірдің атауы; тазартылған сарқынды сулардың үлесі, сарқынды суларды жалпы өткізудегі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үйдің сату бағасы</w:t>
            </w:r>
          </w:p>
          <w:p>
            <w:pPr>
              <w:spacing w:after="20"/>
              <w:ind w:left="20"/>
              <w:jc w:val="both"/>
            </w:pPr>
            <w:r>
              <w:rPr>
                <w:rFonts w:ascii="Times New Roman"/>
                <w:b w:val="false"/>
                <w:i w:val="false"/>
                <w:color w:val="000000"/>
                <w:sz w:val="20"/>
              </w:rPr>
              <w:t>
(есепті кезең; өңірдің атауы; тұрғын үйдің орташа құны 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спорт объектілері туралы деректер</w:t>
            </w:r>
          </w:p>
          <w:p>
            <w:pPr>
              <w:spacing w:after="20"/>
              <w:ind w:left="20"/>
              <w:jc w:val="both"/>
            </w:pPr>
            <w:r>
              <w:rPr>
                <w:rFonts w:ascii="Times New Roman"/>
                <w:b w:val="false"/>
                <w:i w:val="false"/>
                <w:color w:val="000000"/>
                <w:sz w:val="20"/>
              </w:rPr>
              <w:t>
(есепті кезең; салынып жатқан спорт объектісінің атауы; орналасқан жері; объектіні тапсыру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құрылысы бойынша жобалар туралы деректер</w:t>
            </w:r>
          </w:p>
          <w:p>
            <w:pPr>
              <w:spacing w:after="20"/>
              <w:ind w:left="20"/>
              <w:jc w:val="both"/>
            </w:pPr>
            <w:r>
              <w:rPr>
                <w:rFonts w:ascii="Times New Roman"/>
                <w:b w:val="false"/>
                <w:i w:val="false"/>
                <w:color w:val="000000"/>
                <w:sz w:val="20"/>
              </w:rPr>
              <w:t>
(есепті кезең; автожол атауы; жалпы ұзындығы; автожол санаты; автожол салу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жоспарлары</w:t>
            </w:r>
          </w:p>
          <w:p>
            <w:pPr>
              <w:spacing w:after="20"/>
              <w:ind w:left="20"/>
              <w:jc w:val="both"/>
            </w:pPr>
            <w:r>
              <w:rPr>
                <w:rFonts w:ascii="Times New Roman"/>
                <w:b w:val="false"/>
                <w:i w:val="false"/>
                <w:color w:val="000000"/>
                <w:sz w:val="20"/>
              </w:rPr>
              <w:t>
(есепті кезең; автожол атауы; жөндеу жұмыстарын жүргізу мерзімдері; жөндеу жұмыстарының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аккредиттелген сараптама ұйымдарының тізілімі</w:t>
            </w:r>
          </w:p>
          <w:p>
            <w:pPr>
              <w:spacing w:after="20"/>
              <w:ind w:left="20"/>
              <w:jc w:val="both"/>
            </w:pPr>
            <w:r>
              <w:rPr>
                <w:rFonts w:ascii="Times New Roman"/>
                <w:b w:val="false"/>
                <w:i w:val="false"/>
                <w:color w:val="000000"/>
                <w:sz w:val="20"/>
              </w:rPr>
              <w:t>
(есепті кезең; ұйымның атауы; аккредиттеу нөмірі мен күні; аккредиттеу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w:t>
            </w:r>
          </w:p>
          <w:p>
            <w:pPr>
              <w:spacing w:after="20"/>
              <w:ind w:left="20"/>
              <w:jc w:val="both"/>
            </w:pPr>
            <w:r>
              <w:rPr>
                <w:rFonts w:ascii="Times New Roman"/>
                <w:b w:val="false"/>
                <w:i w:val="false"/>
                <w:color w:val="000000"/>
                <w:sz w:val="20"/>
              </w:rPr>
              <w:t>
(есепті кезең; тегі мен аты-жөні; аттестаттың нөмірі мен берілген күні; лицензиар; аттестаттың мәртебесі; түрі; мамандануы)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лицензиялардың тізілімі</w:t>
            </w:r>
          </w:p>
          <w:p>
            <w:pPr>
              <w:spacing w:after="20"/>
              <w:ind w:left="20"/>
              <w:jc w:val="both"/>
            </w:pPr>
            <w:r>
              <w:rPr>
                <w:rFonts w:ascii="Times New Roman"/>
                <w:b w:val="false"/>
                <w:i w:val="false"/>
                <w:color w:val="000000"/>
                <w:sz w:val="20"/>
              </w:rPr>
              <w:t>
(есепті кезең; өңірдің атауы; қызмет түрі; лицензиар; лицензияның бірегей сәйкестендіру нөмірі; ерекше шарттар; мәртебесі; өтініш берушінің атауы; заңды мекенжайы; кіші түрлері/кодтары)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w:t>
            </w:r>
          </w:p>
          <w:p>
            <w:pPr>
              <w:spacing w:after="20"/>
              <w:ind w:left="20"/>
              <w:jc w:val="both"/>
            </w:pPr>
            <w:r>
              <w:rPr>
                <w:rFonts w:ascii="Times New Roman"/>
                <w:b w:val="false"/>
                <w:i w:val="false"/>
                <w:color w:val="000000"/>
                <w:sz w:val="20"/>
              </w:rPr>
              <w:t>
(есепті кезең; өңірдің атауы; ұйымның атауы; аккредиттеу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энергиямен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газбен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 бұру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мүлік иелері кооперативтерінің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тарифтері туралы ақпарат</w:t>
            </w:r>
          </w:p>
          <w:p>
            <w:pPr>
              <w:spacing w:after="20"/>
              <w:ind w:left="20"/>
              <w:jc w:val="both"/>
            </w:pPr>
            <w:r>
              <w:rPr>
                <w:rFonts w:ascii="Times New Roman"/>
                <w:b w:val="false"/>
                <w:i w:val="false"/>
                <w:color w:val="000000"/>
                <w:sz w:val="20"/>
              </w:rPr>
              <w:t>
(есепті кезең; елді мекеннің атауы; Ұйымның атауы; жеке тұлғалар үшін қоқыс шығару тарифі; заңды тұлғалар үшін қоқыс шығару тарифі; тарифті кім белгіледі/бекітті; тарифті белгілеу/бекіту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әлеуметтік мақсаттағы объектілердің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объектінің атауы; объектінің орналасқан жері; құрылыс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тұрғын үйлердің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пәтерлер саны мен тұрғын үйдің шаршы метрін көрсете отырып, пайдалануға берілген тұрғын үйлердің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инженерлік-коммуникациялық инфрақұрылымның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инфрақұрылымның атауы; орналасқан жері; құрылыс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пайдалануға берілген тұрғын ғимараттардың жалпы алаңы, мың шаршы метр,</w:t>
            </w:r>
          </w:p>
          <w:p>
            <w:pPr>
              <w:spacing w:after="20"/>
              <w:ind w:left="20"/>
              <w:jc w:val="both"/>
            </w:pPr>
            <w:r>
              <w:rPr>
                <w:rFonts w:ascii="Times New Roman"/>
                <w:b w:val="false"/>
                <w:i w:val="false"/>
                <w:color w:val="000000"/>
                <w:sz w:val="20"/>
              </w:rPr>
              <w:t>
(есепті кезең; өңірдің атауы; пайдалануға берілген тұрғын үйдің жалпы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саяжай учаскелерін жоспарлы бұзу жөніндегі мәліметтер</w:t>
            </w:r>
          </w:p>
          <w:p>
            <w:pPr>
              <w:spacing w:after="20"/>
              <w:ind w:left="20"/>
              <w:jc w:val="both"/>
            </w:pPr>
            <w:r>
              <w:rPr>
                <w:rFonts w:ascii="Times New Roman"/>
                <w:b w:val="false"/>
                <w:i w:val="false"/>
                <w:color w:val="000000"/>
                <w:sz w:val="20"/>
              </w:rPr>
              <w:t>
(есепті кезең; елді мекеннің атауы; саяжай учаскесін жоспарланған бұзу күні; саяжай учаскесінің орналасқан жері; жұмыстарды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 құрылысы объектілерінің тізбесі</w:t>
            </w:r>
          </w:p>
          <w:p>
            <w:pPr>
              <w:spacing w:after="20"/>
              <w:ind w:left="20"/>
              <w:jc w:val="both"/>
            </w:pPr>
            <w:r>
              <w:rPr>
                <w:rFonts w:ascii="Times New Roman"/>
                <w:b w:val="false"/>
                <w:i w:val="false"/>
                <w:color w:val="000000"/>
                <w:sz w:val="20"/>
              </w:rPr>
              <w:t>
(есепті кезең; елді мекеннің атауы; жол құрылысы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жолдарды жөндеу объектілерінің тізбесі</w:t>
            </w:r>
          </w:p>
          <w:p>
            <w:pPr>
              <w:spacing w:after="20"/>
              <w:ind w:left="20"/>
              <w:jc w:val="both"/>
            </w:pPr>
            <w:r>
              <w:rPr>
                <w:rFonts w:ascii="Times New Roman"/>
                <w:b w:val="false"/>
                <w:i w:val="false"/>
                <w:color w:val="000000"/>
                <w:sz w:val="20"/>
              </w:rPr>
              <w:t>
(есепті кезең; елді мекеннің атауы; жолдарды жөндеу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түрлері бойынша саны</w:t>
            </w:r>
          </w:p>
          <w:p>
            <w:pPr>
              <w:spacing w:after="20"/>
              <w:ind w:left="20"/>
              <w:jc w:val="both"/>
            </w:pPr>
            <w:r>
              <w:rPr>
                <w:rFonts w:ascii="Times New Roman"/>
                <w:b w:val="false"/>
                <w:i w:val="false"/>
                <w:color w:val="000000"/>
                <w:sz w:val="20"/>
              </w:rPr>
              <w:t>
(есепті кезең; өңірдің атауы; мәдени-демалыс ұйымдарының жалпы саны; мәдениет үйлерінің саны; клубтардың саны; халық шығармашылығы орталықтарының саны;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(есепті кезең; театрдың атауы; көрермендер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(есепті кезең; театрдың атауы; өткізілген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 қойылымдарының саны</w:t>
            </w:r>
          </w:p>
          <w:p>
            <w:pPr>
              <w:spacing w:after="20"/>
              <w:ind w:left="20"/>
              <w:jc w:val="both"/>
            </w:pPr>
            <w:r>
              <w:rPr>
                <w:rFonts w:ascii="Times New Roman"/>
                <w:b w:val="false"/>
                <w:i w:val="false"/>
                <w:color w:val="000000"/>
                <w:sz w:val="20"/>
              </w:rPr>
              <w:t>
(есепті кезең; театр қойылымының атауы; театр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балаларға арнап өткізген мәдени-бұқаралық іс-шаралар саны</w:t>
            </w:r>
          </w:p>
          <w:p>
            <w:pPr>
              <w:spacing w:after="20"/>
              <w:ind w:left="20"/>
              <w:jc w:val="both"/>
            </w:pPr>
            <w:r>
              <w:rPr>
                <w:rFonts w:ascii="Times New Roman"/>
                <w:b w:val="false"/>
                <w:i w:val="false"/>
                <w:color w:val="000000"/>
                <w:sz w:val="20"/>
              </w:rPr>
              <w:t>
(есепті кезең; өңірдің атауы; балалар үшін өткізілген мәдени-бұқаралық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 курстар, әуесқойлар бірлестіктері мен клубтар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саны</w:t>
            </w:r>
          </w:p>
          <w:p>
            <w:pPr>
              <w:spacing w:after="20"/>
              <w:ind w:left="20"/>
              <w:jc w:val="both"/>
            </w:pPr>
            <w:r>
              <w:rPr>
                <w:rFonts w:ascii="Times New Roman"/>
                <w:b w:val="false"/>
                <w:i w:val="false"/>
                <w:color w:val="000000"/>
                <w:sz w:val="20"/>
              </w:rPr>
              <w:t>
(есепті кезең; өңірдің атауы; 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үйірмелеріне, курстарға, әуесқойлар бірлестіктер мен клубтарға қатысушылар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Киноға келушілер саны</w:t>
            </w:r>
          </w:p>
          <w:p>
            <w:pPr>
              <w:spacing w:after="20"/>
              <w:ind w:left="20"/>
              <w:jc w:val="both"/>
            </w:pPr>
            <w:r>
              <w:rPr>
                <w:rFonts w:ascii="Times New Roman"/>
                <w:b w:val="false"/>
                <w:i w:val="false"/>
                <w:color w:val="000000"/>
                <w:sz w:val="20"/>
              </w:rPr>
              <w:t>
(есепті кезең; өңірдің атауы; кинотеатрларға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ұжымдарының жанрлар бойынша саны</w:t>
            </w:r>
          </w:p>
          <w:p>
            <w:pPr>
              <w:spacing w:after="20"/>
              <w:ind w:left="20"/>
              <w:jc w:val="both"/>
            </w:pPr>
            <w:r>
              <w:rPr>
                <w:rFonts w:ascii="Times New Roman"/>
                <w:b w:val="false"/>
                <w:i w:val="false"/>
                <w:color w:val="000000"/>
                <w:sz w:val="20"/>
              </w:rPr>
              <w:t>
(есепті кезең; өңірдің атауы; жанр бойынша көркемөнерпаздар ұжымдарының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Музейлердың саны</w:t>
            </w:r>
          </w:p>
          <w:p>
            <w:pPr>
              <w:spacing w:after="20"/>
              <w:ind w:left="20"/>
              <w:jc w:val="both"/>
            </w:pPr>
            <w:r>
              <w:rPr>
                <w:rFonts w:ascii="Times New Roman"/>
                <w:b w:val="false"/>
                <w:i w:val="false"/>
                <w:color w:val="000000"/>
                <w:sz w:val="20"/>
              </w:rPr>
              <w:t>
(есепті кезең; өңірдің атауы; мұражайлар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 шығармашылығының ұжымдарына жанрлар бойынша қатысушылар саны</w:t>
            </w:r>
          </w:p>
          <w:p>
            <w:pPr>
              <w:spacing w:after="20"/>
              <w:ind w:left="20"/>
              <w:jc w:val="both"/>
            </w:pPr>
            <w:r>
              <w:rPr>
                <w:rFonts w:ascii="Times New Roman"/>
                <w:b w:val="false"/>
                <w:i w:val="false"/>
                <w:color w:val="000000"/>
                <w:sz w:val="20"/>
              </w:rPr>
              <w:t>
(есепті кезең; өңірдің атауы; барлығы; хор және вокал; ән және би ансамбльдері; фольклорлық; отбасылық ансамбльдер; халық аспаптар оркестрлері; хореографиялық; драмалық; экстрадикалық;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Киносеанстардың саны</w:t>
            </w:r>
          </w:p>
          <w:p>
            <w:pPr>
              <w:spacing w:after="20"/>
              <w:ind w:left="20"/>
              <w:jc w:val="both"/>
            </w:pPr>
            <w:r>
              <w:rPr>
                <w:rFonts w:ascii="Times New Roman"/>
                <w:b w:val="false"/>
                <w:i w:val="false"/>
                <w:color w:val="000000"/>
                <w:sz w:val="20"/>
              </w:rPr>
              <w:t>
(есепті кезең; өңірдің атауы; киносеанстар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әмбебап, арнайы және өзге де кітапханалар саны</w:t>
            </w:r>
          </w:p>
          <w:p>
            <w:pPr>
              <w:spacing w:after="20"/>
              <w:ind w:left="20"/>
              <w:jc w:val="both"/>
            </w:pPr>
            <w:r>
              <w:rPr>
                <w:rFonts w:ascii="Times New Roman"/>
                <w:b w:val="false"/>
                <w:i w:val="false"/>
                <w:color w:val="000000"/>
                <w:sz w:val="20"/>
              </w:rPr>
              <w:t>
(есепті кезең; өңірдің атауы; барлығы; ғылыми; әмбебап; арнайы;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саны</w:t>
            </w:r>
          </w:p>
          <w:p>
            <w:pPr>
              <w:spacing w:after="20"/>
              <w:ind w:left="20"/>
              <w:jc w:val="both"/>
            </w:pPr>
            <w:r>
              <w:rPr>
                <w:rFonts w:ascii="Times New Roman"/>
                <w:b w:val="false"/>
                <w:i w:val="false"/>
                <w:color w:val="000000"/>
                <w:sz w:val="20"/>
              </w:rPr>
              <w:t>
(есепті кезең; өңірдің атауы; кинотеатрлар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оқу залдарындағы орындар саны</w:t>
            </w:r>
          </w:p>
          <w:p>
            <w:pPr>
              <w:spacing w:after="20"/>
              <w:ind w:left="20"/>
              <w:jc w:val="both"/>
            </w:pPr>
            <w:r>
              <w:rPr>
                <w:rFonts w:ascii="Times New Roman"/>
                <w:b w:val="false"/>
                <w:i w:val="false"/>
                <w:color w:val="000000"/>
                <w:sz w:val="20"/>
              </w:rPr>
              <w:t>
(есепті кезең; өңірдің атауы; кітапханалардың оқу залдарындағы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пайдаланушылар саны</w:t>
            </w:r>
          </w:p>
          <w:p>
            <w:pPr>
              <w:spacing w:after="20"/>
              <w:ind w:left="20"/>
              <w:jc w:val="both"/>
            </w:pPr>
            <w:r>
              <w:rPr>
                <w:rFonts w:ascii="Times New Roman"/>
                <w:b w:val="false"/>
                <w:i w:val="false"/>
                <w:color w:val="000000"/>
                <w:sz w:val="20"/>
              </w:rPr>
              <w:t>
(есепті кезең; өңірдің атауы; кітапхана пайдаланушыларының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келушілер саны</w:t>
            </w:r>
          </w:p>
          <w:p>
            <w:pPr>
              <w:spacing w:after="20"/>
              <w:ind w:left="20"/>
              <w:jc w:val="both"/>
            </w:pPr>
            <w:r>
              <w:rPr>
                <w:rFonts w:ascii="Times New Roman"/>
                <w:b w:val="false"/>
                <w:i w:val="false"/>
                <w:color w:val="000000"/>
                <w:sz w:val="20"/>
              </w:rPr>
              <w:t>
(есепті кезең; өңірдің атауы; мұражайларға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w:t>
            </w:r>
          </w:p>
          <w:p>
            <w:pPr>
              <w:spacing w:after="20"/>
              <w:ind w:left="20"/>
              <w:jc w:val="both"/>
            </w:pPr>
            <w:r>
              <w:rPr>
                <w:rFonts w:ascii="Times New Roman"/>
                <w:b w:val="false"/>
                <w:i w:val="false"/>
                <w:color w:val="000000"/>
                <w:sz w:val="20"/>
              </w:rPr>
              <w:t>
(есепті кезең; өңірдің атауы; кітапханаларға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берілгені</w:t>
            </w:r>
          </w:p>
          <w:p>
            <w:pPr>
              <w:spacing w:after="20"/>
              <w:ind w:left="20"/>
              <w:jc w:val="both"/>
            </w:pPr>
            <w:r>
              <w:rPr>
                <w:rFonts w:ascii="Times New Roman"/>
                <w:b w:val="false"/>
                <w:i w:val="false"/>
                <w:color w:val="000000"/>
                <w:sz w:val="20"/>
              </w:rPr>
              <w:t>
(есепті кезең; өңірдің атауы; жыл ішінде кітапханалардағы басылымдардың түрлері бойынша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спортты және дене шынықтыруды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спортпен шұғылданатын адамдардың саны; өңірдің барлық халқының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республикалық мамандандырылған мектеп-интернат-колледждерінің тізбесі</w:t>
            </w:r>
          </w:p>
          <w:p>
            <w:pPr>
              <w:spacing w:after="20"/>
              <w:ind w:left="20"/>
              <w:jc w:val="both"/>
            </w:pPr>
            <w:r>
              <w:rPr>
                <w:rFonts w:ascii="Times New Roman"/>
                <w:b w:val="false"/>
                <w:i w:val="false"/>
                <w:color w:val="000000"/>
                <w:sz w:val="20"/>
              </w:rPr>
              <w:t>
(есепті кезең; республикалық мамандандырылған мектеп-интернат-колледждің атауы; заңды мекенжайы; байланыс телефоны; ресми интернет-ресурсы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мүгедектігі бар адамдардың саны (облыс, шұғылданушылар саны)</w:t>
            </w:r>
          </w:p>
          <w:p>
            <w:pPr>
              <w:spacing w:after="20"/>
              <w:ind w:left="20"/>
              <w:jc w:val="both"/>
            </w:pPr>
            <w:r>
              <w:rPr>
                <w:rFonts w:ascii="Times New Roman"/>
                <w:b w:val="false"/>
                <w:i w:val="false"/>
                <w:color w:val="000000"/>
                <w:sz w:val="20"/>
              </w:rPr>
              <w:t>
(есепті кезең; өңірдің атауы, дене шынықтырумен және спортпен жүйелі түрде айналысатын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тізілімі</w:t>
            </w:r>
          </w:p>
          <w:p>
            <w:pPr>
              <w:spacing w:after="20"/>
              <w:ind w:left="20"/>
              <w:jc w:val="both"/>
            </w:pPr>
            <w:r>
              <w:rPr>
                <w:rFonts w:ascii="Times New Roman"/>
                <w:b w:val="false"/>
                <w:i w:val="false"/>
                <w:color w:val="000000"/>
                <w:sz w:val="20"/>
              </w:rPr>
              <w:t>
(есепті кезең; спорт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жаттықтырушылар, жаттықтырушы-оқытушылар саны</w:t>
            </w:r>
          </w:p>
          <w:p>
            <w:pPr>
              <w:spacing w:after="20"/>
              <w:ind w:left="20"/>
              <w:jc w:val="both"/>
            </w:pPr>
            <w:r>
              <w:rPr>
                <w:rFonts w:ascii="Times New Roman"/>
                <w:b w:val="false"/>
                <w:i w:val="false"/>
                <w:color w:val="000000"/>
                <w:sz w:val="20"/>
              </w:rPr>
              <w:t>
(есепті кезең; өңірдің атауы; барлығы; жаттықтырушылар саны; жаттықтырушы-оқытушылар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федерациялардың спорт түрлері бойынша тізбесі (атауы, қызметінің негізгі бағыттары, басшы, байланыс (мекенжайы, телефоны, сайты)</w:t>
            </w:r>
          </w:p>
          <w:p>
            <w:pPr>
              <w:spacing w:after="20"/>
              <w:ind w:left="20"/>
              <w:jc w:val="both"/>
            </w:pPr>
            <w:r>
              <w:rPr>
                <w:rFonts w:ascii="Times New Roman"/>
                <w:b w:val="false"/>
                <w:i w:val="false"/>
                <w:color w:val="000000"/>
                <w:sz w:val="20"/>
              </w:rPr>
              <w:t>
(есепті кезең; федерацияның атауы; аккредиттеу күні мен нөмірі; қызметтің негізгі бағыттары; заңды мекенжайы; байланыс телефоны;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жылына диспансерлік бақылау саны</w:t>
            </w:r>
          </w:p>
          <w:p>
            <w:pPr>
              <w:spacing w:after="20"/>
              <w:ind w:left="20"/>
              <w:jc w:val="both"/>
            </w:pPr>
            <w:r>
              <w:rPr>
                <w:rFonts w:ascii="Times New Roman"/>
                <w:b w:val="false"/>
                <w:i w:val="false"/>
                <w:color w:val="000000"/>
                <w:sz w:val="20"/>
              </w:rPr>
              <w:t>
(есепті кезең; диспансерлік бақылаудан өткен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іс-шараларда, әлем чемпионаттарында, әлем кубоктарында, Азия чемпионаттарында және халықаралық турнирлерде жеңіп алынған медальдар туралы мәліметтер</w:t>
            </w:r>
          </w:p>
          <w:p>
            <w:pPr>
              <w:spacing w:after="20"/>
              <w:ind w:left="20"/>
              <w:jc w:val="both"/>
            </w:pPr>
            <w:r>
              <w:rPr>
                <w:rFonts w:ascii="Times New Roman"/>
                <w:b w:val="false"/>
                <w:i w:val="false"/>
                <w:color w:val="000000"/>
                <w:sz w:val="20"/>
              </w:rPr>
              <w:t>
(есепті кезең; атауы; барлығы; алтын медальдар саны; күміс медальдар саны; қола медальдар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жоспарланып отырған кешенді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үшін өткізілетін жоспарланып отырған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өткізілген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өткізу мерзімі;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колледжінде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олимпиадалық резервтің республикалық мамандандырылған мектеп-интернат-колледждерінде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арнайы орта білімі бар даярланған спортшылар саны</w:t>
            </w:r>
          </w:p>
          <w:p>
            <w:pPr>
              <w:spacing w:after="20"/>
              <w:ind w:left="20"/>
              <w:jc w:val="both"/>
            </w:pPr>
            <w:r>
              <w:rPr>
                <w:rFonts w:ascii="Times New Roman"/>
                <w:b w:val="false"/>
                <w:i w:val="false"/>
                <w:color w:val="000000"/>
                <w:sz w:val="20"/>
              </w:rPr>
              <w:t>
(есепті кезең; мекеменің атауы; дайындалған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ұйымдарының тізбесі</w:t>
            </w:r>
          </w:p>
          <w:p>
            <w:pPr>
              <w:spacing w:after="20"/>
              <w:ind w:left="20"/>
              <w:jc w:val="both"/>
            </w:pPr>
            <w:r>
              <w:rPr>
                <w:rFonts w:ascii="Times New Roman"/>
                <w:b w:val="false"/>
                <w:i w:val="false"/>
                <w:color w:val="000000"/>
                <w:sz w:val="20"/>
              </w:rPr>
              <w:t>
(есепті кезең; ұйымның атауы; күрделі жөндеу жүргізуге арналған сома; жөндеу жұмыстарын жүргізудің жоспарланған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ұйымдарында стипендия алушылар саны</w:t>
            </w:r>
          </w:p>
          <w:p>
            <w:pPr>
              <w:spacing w:after="20"/>
              <w:ind w:left="20"/>
              <w:jc w:val="both"/>
            </w:pPr>
            <w:r>
              <w:rPr>
                <w:rFonts w:ascii="Times New Roman"/>
                <w:b w:val="false"/>
                <w:i w:val="false"/>
                <w:color w:val="000000"/>
                <w:sz w:val="20"/>
              </w:rPr>
              <w:t>
(есепті кезең; мекеменің атауы; стипендия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спортшылардың саны (спорт шебері, халықаралық дәрежедегі спорт шебері, еңбек сіңірген спорт шебері)</w:t>
            </w:r>
          </w:p>
          <w:p>
            <w:pPr>
              <w:spacing w:after="20"/>
              <w:ind w:left="20"/>
              <w:jc w:val="both"/>
            </w:pPr>
            <w:r>
              <w:rPr>
                <w:rFonts w:ascii="Times New Roman"/>
                <w:b w:val="false"/>
                <w:i w:val="false"/>
                <w:color w:val="000000"/>
                <w:sz w:val="20"/>
              </w:rPr>
              <w:t>
(есепті кезең; спортшы сыныбы;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мектеп-интернаттарда-колледждерде бір білім алушыны оқытуға жұмсалатын шығындардың құны</w:t>
            </w:r>
          </w:p>
          <w:p>
            <w:pPr>
              <w:spacing w:after="20"/>
              <w:ind w:left="20"/>
              <w:jc w:val="both"/>
            </w:pPr>
            <w:r>
              <w:rPr>
                <w:rFonts w:ascii="Times New Roman"/>
                <w:b w:val="false"/>
                <w:i w:val="false"/>
                <w:color w:val="000000"/>
                <w:sz w:val="20"/>
              </w:rPr>
              <w:t>
(есепті кезең; мекеменің атауы; оқушылардың жалпы саны; шығындардың жалпы сомасы; бір оқушыға арналған шығындар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өткізілген әлеуметтік маңызы бар және мәдени іс-шаралардың саны</w:t>
            </w:r>
          </w:p>
          <w:p>
            <w:pPr>
              <w:spacing w:after="20"/>
              <w:ind w:left="20"/>
              <w:jc w:val="both"/>
            </w:pPr>
            <w:r>
              <w:rPr>
                <w:rFonts w:ascii="Times New Roman"/>
                <w:b w:val="false"/>
                <w:i w:val="false"/>
                <w:color w:val="000000"/>
                <w:sz w:val="20"/>
              </w:rPr>
              <w:t>
(есепті кезең; барлық іс-шаралар; елде; шетелде)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тағылымдамадан өткен мәдениет мекемелері қызметкерлерінің саны</w:t>
            </w:r>
          </w:p>
          <w:p>
            <w:pPr>
              <w:spacing w:after="20"/>
              <w:ind w:left="20"/>
              <w:jc w:val="both"/>
            </w:pPr>
            <w:r>
              <w:rPr>
                <w:rFonts w:ascii="Times New Roman"/>
                <w:b w:val="false"/>
                <w:i w:val="false"/>
                <w:color w:val="000000"/>
                <w:sz w:val="20"/>
              </w:rPr>
              <w:t>
(есепті кезең; курс тақырыбы; қызметкерлер саны; тағылымдама кезеңі; тағылымдамадан өту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кітапханалары бойынша таратылған әлеуметтік маңызы бар әдебиет түрлерінің саны</w:t>
            </w:r>
          </w:p>
          <w:p>
            <w:pPr>
              <w:spacing w:after="20"/>
              <w:ind w:left="20"/>
              <w:jc w:val="both"/>
            </w:pPr>
            <w:r>
              <w:rPr>
                <w:rFonts w:ascii="Times New Roman"/>
                <w:b w:val="false"/>
                <w:i w:val="false"/>
                <w:color w:val="000000"/>
                <w:sz w:val="20"/>
              </w:rPr>
              <w:t>
(есепті кезең; түр атауы; түрлер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тарихи-мәдени мұраны танымал етуге бағытталған іс-шаралардың саны</w:t>
            </w:r>
          </w:p>
          <w:p>
            <w:pPr>
              <w:spacing w:after="20"/>
              <w:ind w:left="20"/>
              <w:jc w:val="both"/>
            </w:pPr>
            <w:r>
              <w:rPr>
                <w:rFonts w:ascii="Times New Roman"/>
                <w:b w:val="false"/>
                <w:i w:val="false"/>
                <w:color w:val="000000"/>
                <w:sz w:val="20"/>
              </w:rPr>
              <w:t>
(есепті кезең; іс-шараның атауы; өткізілетін орны;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p>
            <w:pPr>
              <w:spacing w:after="20"/>
              <w:ind w:left="20"/>
              <w:jc w:val="both"/>
            </w:pPr>
            <w:r>
              <w:rPr>
                <w:rFonts w:ascii="Times New Roman"/>
                <w:b w:val="false"/>
                <w:i w:val="false"/>
                <w:color w:val="000000"/>
                <w:sz w:val="20"/>
              </w:rPr>
              <w:t>
(өткізілетін орны; іс-шараның атауы;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 тізімі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тізілімі</w:t>
            </w:r>
          </w:p>
          <w:p>
            <w:pPr>
              <w:spacing w:after="20"/>
              <w:ind w:left="20"/>
              <w:jc w:val="both"/>
            </w:pPr>
            <w:r>
              <w:rPr>
                <w:rFonts w:ascii="Times New Roman"/>
                <w:b w:val="false"/>
                <w:i w:val="false"/>
                <w:color w:val="000000"/>
                <w:sz w:val="20"/>
              </w:rPr>
              <w:t>
(есепті кезең; ұйымның атауы; тізілімге енгізілген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ойын бизнесі субъектілерінің тізбесі</w:t>
            </w:r>
          </w:p>
          <w:p>
            <w:pPr>
              <w:spacing w:after="20"/>
              <w:ind w:left="20"/>
              <w:jc w:val="both"/>
            </w:pPr>
            <w:r>
              <w:rPr>
                <w:rFonts w:ascii="Times New Roman"/>
                <w:b w:val="false"/>
                <w:i w:val="false"/>
                <w:color w:val="000000"/>
                <w:sz w:val="20"/>
              </w:rPr>
              <w:t>
(есепті кезең; ұйымның атауы; БСН; лицензияның түрі;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мәдениет мекемелерінің тізбес</w:t>
            </w:r>
          </w:p>
          <w:p>
            <w:pPr>
              <w:spacing w:after="20"/>
              <w:ind w:left="20"/>
              <w:jc w:val="both"/>
            </w:pPr>
            <w:r>
              <w:rPr>
                <w:rFonts w:ascii="Times New Roman"/>
                <w:b w:val="false"/>
                <w:i w:val="false"/>
                <w:color w:val="000000"/>
                <w:sz w:val="20"/>
              </w:rPr>
              <w:t>
(есепті кезең; елді мекеннің атауы; мекеменің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спорт объектілерінің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туристік маршруттар туралы ақпарат</w:t>
            </w:r>
          </w:p>
          <w:p>
            <w:pPr>
              <w:spacing w:after="20"/>
              <w:ind w:left="20"/>
              <w:jc w:val="both"/>
            </w:pPr>
            <w:r>
              <w:rPr>
                <w:rFonts w:ascii="Times New Roman"/>
                <w:b w:val="false"/>
                <w:i w:val="false"/>
                <w:color w:val="000000"/>
                <w:sz w:val="20"/>
              </w:rPr>
              <w:t>
(есепті кезең; өңірдің атауы; туристік маршруттың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меншіктегі субұрқақтар бойынша ақпарат</w:t>
            </w:r>
          </w:p>
          <w:p>
            <w:pPr>
              <w:spacing w:after="20"/>
              <w:ind w:left="20"/>
              <w:jc w:val="both"/>
            </w:pPr>
            <w:r>
              <w:rPr>
                <w:rFonts w:ascii="Times New Roman"/>
                <w:b w:val="false"/>
                <w:i w:val="false"/>
                <w:color w:val="000000"/>
                <w:sz w:val="20"/>
              </w:rPr>
              <w:t>
(есепті кезең; өңірдің атауы; елді мекеннің атауы; коммуналдық меншіктегі субұрқақтар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ғибадат ғимараттарының тізбесі</w:t>
            </w:r>
          </w:p>
          <w:p>
            <w:pPr>
              <w:spacing w:after="20"/>
              <w:ind w:left="20"/>
              <w:jc w:val="both"/>
            </w:pPr>
            <w:r>
              <w:rPr>
                <w:rFonts w:ascii="Times New Roman"/>
                <w:b w:val="false"/>
                <w:i w:val="false"/>
                <w:color w:val="000000"/>
                <w:sz w:val="20"/>
              </w:rPr>
              <w:t>
(есепті кезең; өңірдің атауы; ғибадат ғимаратының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тілдерді дамыту және насихаттау бойынша өткізілетін іс-шаралар</w:t>
            </w:r>
          </w:p>
          <w:p>
            <w:pPr>
              <w:spacing w:after="20"/>
              <w:ind w:left="20"/>
              <w:jc w:val="both"/>
            </w:pPr>
            <w:r>
              <w:rPr>
                <w:rFonts w:ascii="Times New Roman"/>
                <w:b w:val="false"/>
                <w:i w:val="false"/>
                <w:color w:val="000000"/>
                <w:sz w:val="20"/>
              </w:rPr>
              <w:t>
(есепті кезең; өңірдің атауы; іс-шараның атауы; өткізу кезеңі;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Экология, қоршаған орта және азаматтық қорғаныс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құрылыстарымен жабдықталған стационарлық шығарындылар көздерінің саны</w:t>
            </w:r>
          </w:p>
          <w:p>
            <w:pPr>
              <w:spacing w:after="20"/>
              <w:ind w:left="20"/>
              <w:jc w:val="both"/>
            </w:pPr>
            <w:r>
              <w:rPr>
                <w:rFonts w:ascii="Times New Roman"/>
                <w:b w:val="false"/>
                <w:i w:val="false"/>
                <w:color w:val="000000"/>
                <w:sz w:val="20"/>
              </w:rPr>
              <w:t>
(есепті кезең; өңірдің атауы; стационарлық шығарындылар көздерінің жалпы саны; тазарту құрылыстарымен жабдықталған стационарлық шығарындылар көздерінің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көздер бойынша көлемі</w:t>
            </w:r>
          </w:p>
          <w:p>
            <w:pPr>
              <w:spacing w:after="20"/>
              <w:ind w:left="20"/>
              <w:jc w:val="both"/>
            </w:pPr>
            <w:r>
              <w:rPr>
                <w:rFonts w:ascii="Times New Roman"/>
                <w:b w:val="false"/>
                <w:i w:val="false"/>
                <w:color w:val="000000"/>
                <w:sz w:val="20"/>
              </w:rPr>
              <w:t>
(есепті кезең; өңірдің атауы; шығарындылар көзі; ластаушы заттар шығарындыларының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нормаларымен белгіленген кәсіпорындар бойынша атмосфераға ластаушы заттардың рұқсат етілген шығарындысы</w:t>
            </w:r>
          </w:p>
          <w:p>
            <w:pPr>
              <w:spacing w:after="20"/>
              <w:ind w:left="20"/>
              <w:jc w:val="both"/>
            </w:pPr>
            <w:r>
              <w:rPr>
                <w:rFonts w:ascii="Times New Roman"/>
                <w:b w:val="false"/>
                <w:i w:val="false"/>
                <w:color w:val="000000"/>
                <w:sz w:val="20"/>
              </w:rPr>
              <w:t>
(есепті кезең; өңірдің атауы; шекті жол берілетін шығарындылардың белгіленген нормалары бар кәсіпорындар бойынша атмосфераға ластаушы заттардың шығарылуының рұқсат етілген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сипаттағы төтенше жағдайлар туралы шолу ақпараты</w:t>
            </w:r>
          </w:p>
          <w:p>
            <w:pPr>
              <w:spacing w:after="20"/>
              <w:ind w:left="20"/>
              <w:jc w:val="both"/>
            </w:pPr>
            <w:r>
              <w:rPr>
                <w:rFonts w:ascii="Times New Roman"/>
                <w:b w:val="false"/>
                <w:i w:val="false"/>
                <w:color w:val="000000"/>
                <w:sz w:val="20"/>
              </w:rPr>
              <w:t>
(есепті кезең; өңірдің атауы; жағдайлар саны; зардап шеккендер саны; қаза тапқандар саны; материалдық залал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табиғи дүлей зілзалаларға ұшырауы</w:t>
            </w:r>
          </w:p>
          <w:p>
            <w:pPr>
              <w:spacing w:after="20"/>
              <w:ind w:left="20"/>
              <w:jc w:val="both"/>
            </w:pPr>
            <w:r>
              <w:rPr>
                <w:rFonts w:ascii="Times New Roman"/>
                <w:b w:val="false"/>
                <w:i w:val="false"/>
                <w:color w:val="000000"/>
                <w:sz w:val="20"/>
              </w:rPr>
              <w:t>
(есепті кезең; өңірдің атауы; ықтимал дүлей зілзалалардың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трассалық медициналық-құтқару пункттерінің орналасуы туралы мәліметтер</w:t>
            </w:r>
          </w:p>
          <w:p>
            <w:pPr>
              <w:spacing w:after="20"/>
              <w:ind w:left="20"/>
              <w:jc w:val="both"/>
            </w:pPr>
            <w:r>
              <w:rPr>
                <w:rFonts w:ascii="Times New Roman"/>
                <w:b w:val="false"/>
                <w:i w:val="false"/>
                <w:color w:val="000000"/>
                <w:sz w:val="20"/>
              </w:rPr>
              <w:t>
(есепті кезең; пункттің орналасқан жері; геолокация;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әскери бөлімдерінің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бөлімнің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Жедел-құтқару жасақтарының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өңірдің атауы; жасақтың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дағдарысты жағдайлар басқармаларының байланыс телефондарының тізілімі</w:t>
            </w:r>
          </w:p>
          <w:p>
            <w:pPr>
              <w:spacing w:after="20"/>
              <w:ind w:left="20"/>
              <w:jc w:val="both"/>
            </w:pPr>
            <w:r>
              <w:rPr>
                <w:rFonts w:ascii="Times New Roman"/>
                <w:b w:val="false"/>
                <w:i w:val="false"/>
                <w:color w:val="000000"/>
                <w:sz w:val="20"/>
              </w:rPr>
              <w:t>
(есепті кезең; өңірдің атауы; басқарманың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олардың салдарларының алдын алу және оларды жою үшін шығарылған мемлекеттік материалдық резервтің броньнан алынған материалдық құндылықтары туралы мәліметтер</w:t>
            </w:r>
          </w:p>
          <w:p>
            <w:pPr>
              <w:spacing w:after="20"/>
              <w:ind w:left="20"/>
              <w:jc w:val="both"/>
            </w:pPr>
            <w:r>
              <w:rPr>
                <w:rFonts w:ascii="Times New Roman"/>
                <w:b w:val="false"/>
                <w:i w:val="false"/>
                <w:color w:val="000000"/>
                <w:sz w:val="20"/>
              </w:rPr>
              <w:t>
(есепті кезең; өңірдің атауы; броньсыздандыру тәртібімен мемлекеттік резервтің материалдық құндылықтарын шығару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p>
            <w:pPr>
              <w:spacing w:after="20"/>
              <w:ind w:left="20"/>
              <w:jc w:val="both"/>
            </w:pPr>
            <w:r>
              <w:rPr>
                <w:rFonts w:ascii="Times New Roman"/>
                <w:b w:val="false"/>
                <w:i w:val="false"/>
                <w:color w:val="000000"/>
                <w:sz w:val="20"/>
              </w:rPr>
              <w:t>
(есепті кезең; өңірдің атауы; ерекше қорғалатын табиғи аумақтың атауы; геолокация)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құрып кету қаупі төнген түрлерінің, оның ішінде ақбөкендердің саны</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жабайы жануарлардың сирек кездесетін және құрып кету қаупі төнген түрлері, оның ішінде ақбөкен (киіктер, тоғайлы асыл бұғылар, құлан, арқар, қарақұйрық) санының өсімі</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 басының сандық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экологиялық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рұқсаттың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қолданыстағы рұқсаттар мен лицензиялардың тізбесі</w:t>
            </w:r>
          </w:p>
          <w:p>
            <w:pPr>
              <w:spacing w:after="20"/>
              <w:ind w:left="20"/>
              <w:jc w:val="both"/>
            </w:pPr>
            <w:r>
              <w:rPr>
                <w:rFonts w:ascii="Times New Roman"/>
                <w:b w:val="false"/>
                <w:i w:val="false"/>
                <w:color w:val="000000"/>
                <w:sz w:val="20"/>
              </w:rPr>
              <w:t>
(есепті кезең;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нұсқамалар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Су ресурстары комитеті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ұйғарымдар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кадастрының деректері</w:t>
            </w:r>
          </w:p>
          <w:p>
            <w:pPr>
              <w:spacing w:after="20"/>
              <w:ind w:left="20"/>
              <w:jc w:val="both"/>
            </w:pPr>
            <w:r>
              <w:rPr>
                <w:rFonts w:ascii="Times New Roman"/>
                <w:b w:val="false"/>
                <w:i w:val="false"/>
                <w:color w:val="000000"/>
                <w:sz w:val="20"/>
              </w:rPr>
              <w:t>
(есепті кезең; ерекше қорғалатын табиғи аумақтың атауы мен маңызы; Құрылған жылы; Кадастрлық нөмірі; осы аумақ қарауында тұрған табиғат қорғау мекемесінің немесе органның атауы мен мекенжайы; орналасқан жері; мемлекеттік табиғи-қорық қорының ерекше қорғалатын табиғи аумағындағы объектілердің тізбелері, республикалық маңызы бар осы объектілер бойынша өткен онжылдықтағы сандық көрсеткіштер серпінімен және халықаралық маңызы бар; өткен онжылдықта орындалған ерекше қорғалатын табиғи аумақта мемлекеттік табиғи-қорық қорын қорғау және молықтыру жөніндегі негізгі іс-шаралар; өткен онжылдықта ерекше қорғалатын табиғи аумақты ғылыми, мәдени-ағарту, оқу, туристік және рекреациялық, шектеулі шаруашылық мақсаттарда пайдалану туралы негізгі мәліметтер; ерекше қорғалатын табиғи аумақтың жай-күйін бағалау және болжау; ұсынылатын іс-шаралар ерекше қорғалатын табиғи аумақтың жұмыс істеуін жақсарту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кен орындарының тізбесі: Қазақстан Республикасының жерасты сулары</w:t>
            </w:r>
          </w:p>
          <w:p>
            <w:pPr>
              <w:spacing w:after="20"/>
              <w:ind w:left="20"/>
              <w:jc w:val="both"/>
            </w:pPr>
            <w:r>
              <w:rPr>
                <w:rFonts w:ascii="Times New Roman"/>
                <w:b w:val="false"/>
                <w:i w:val="false"/>
                <w:color w:val="000000"/>
                <w:sz w:val="20"/>
              </w:rPr>
              <w:t>
(есепті кезең; кен орнының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қауіпті емес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 бойынша көлемі</w:t>
            </w:r>
          </w:p>
          <w:p>
            <w:pPr>
              <w:spacing w:after="20"/>
              <w:ind w:left="20"/>
              <w:jc w:val="both"/>
            </w:pPr>
            <w:r>
              <w:rPr>
                <w:rFonts w:ascii="Times New Roman"/>
                <w:b w:val="false"/>
                <w:i w:val="false"/>
                <w:color w:val="000000"/>
                <w:sz w:val="20"/>
              </w:rPr>
              <w:t>
(есепті кезең; қалдықтардың түрі;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қауіпті қалдықтардың көлемі</w:t>
            </w:r>
          </w:p>
          <w:p>
            <w:pPr>
              <w:spacing w:after="20"/>
              <w:ind w:left="20"/>
              <w:jc w:val="both"/>
            </w:pPr>
            <w:r>
              <w:rPr>
                <w:rFonts w:ascii="Times New Roman"/>
                <w:b w:val="false"/>
                <w:i w:val="false"/>
                <w:color w:val="000000"/>
                <w:sz w:val="20"/>
              </w:rPr>
              <w:t>
(есепті кезең; өңірдің атауы; қалдықтардың көлемі; басқа тұлғалардан түскен; қайта өңделген/пайдаланылған; инсинерацияға жіберілген; залалсыздандырылған; мамандандырылған объектілерде орналастырылған/көмілген;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қауіпсіз қалдықтардың көлемі</w:t>
            </w:r>
          </w:p>
          <w:p>
            <w:pPr>
              <w:spacing w:after="20"/>
              <w:ind w:left="20"/>
              <w:jc w:val="both"/>
            </w:pPr>
            <w:r>
              <w:rPr>
                <w:rFonts w:ascii="Times New Roman"/>
                <w:b w:val="false"/>
                <w:i w:val="false"/>
                <w:color w:val="000000"/>
                <w:sz w:val="20"/>
              </w:rPr>
              <w:t>
(өңірдің атауы; есепті кезең; құрылған; басқа тұлғалардан түскен; қайта өңделген/пайдаланылған; инсинерацияға жіберілген; залалсыздандырылған; мамандандырылған объектілерде/жерлеуде орналастырылған;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облыстар бөлінісіндегі көлемі</w:t>
            </w:r>
          </w:p>
          <w:p>
            <w:pPr>
              <w:spacing w:after="20"/>
              <w:ind w:left="20"/>
              <w:jc w:val="both"/>
            </w:pPr>
            <w:r>
              <w:rPr>
                <w:rFonts w:ascii="Times New Roman"/>
                <w:b w:val="false"/>
                <w:i w:val="false"/>
                <w:color w:val="000000"/>
                <w:sz w:val="20"/>
              </w:rPr>
              <w:t>
(есепті кезең; өңірдің атауы; А сыныбы қалдықтарының көлемі; Б сыныбы қалдықтарының көлемі; В сыныбы қалдықтарының көлемі; Г сыныбы қалдықтарының көлемі; Д сыныбы қалдықтарының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және қоғам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аккредитациялаудан өткен Қазақстан халқы Ассамблеясының этномәдени бірлестіктерінің саны</w:t>
            </w:r>
          </w:p>
          <w:p>
            <w:pPr>
              <w:spacing w:after="20"/>
              <w:ind w:left="20"/>
              <w:jc w:val="both"/>
            </w:pPr>
            <w:r>
              <w:rPr>
                <w:rFonts w:ascii="Times New Roman"/>
                <w:b w:val="false"/>
                <w:i w:val="false"/>
                <w:color w:val="000000"/>
                <w:sz w:val="20"/>
              </w:rPr>
              <w:t>
(өңірдің атауы; этномәдени бірлестіктердің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 қорытындысы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аккредиттеуден кейін екі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өңірлер бөлінісіндегі саны</w:t>
            </w:r>
          </w:p>
          <w:p>
            <w:pPr>
              <w:spacing w:after="20"/>
              <w:ind w:left="20"/>
              <w:jc w:val="both"/>
            </w:pPr>
            <w:r>
              <w:rPr>
                <w:rFonts w:ascii="Times New Roman"/>
                <w:b w:val="false"/>
                <w:i w:val="false"/>
                <w:color w:val="000000"/>
                <w:sz w:val="20"/>
              </w:rPr>
              <w:t>
(есепті кезең; өңірдің атауы; діни бірлестіктің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миссионерлердің саны</w:t>
            </w:r>
          </w:p>
          <w:p>
            <w:pPr>
              <w:spacing w:after="20"/>
              <w:ind w:left="20"/>
              <w:jc w:val="both"/>
            </w:pPr>
            <w:r>
              <w:rPr>
                <w:rFonts w:ascii="Times New Roman"/>
                <w:b w:val="false"/>
                <w:i w:val="false"/>
                <w:color w:val="000000"/>
                <w:sz w:val="20"/>
              </w:rPr>
              <w:t>
(есепті кезең; миссионерлердің жалпы саны; шетел азаматтары; қазақстан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қамтамасыз ету деңгейі</w:t>
            </w:r>
          </w:p>
          <w:p>
            <w:pPr>
              <w:spacing w:after="20"/>
              <w:ind w:left="20"/>
              <w:jc w:val="both"/>
            </w:pPr>
            <w:r>
              <w:rPr>
                <w:rFonts w:ascii="Times New Roman"/>
                <w:b w:val="false"/>
                <w:i w:val="false"/>
                <w:color w:val="000000"/>
                <w:sz w:val="20"/>
              </w:rPr>
              <w:t>
(есепті кезең; конфессияаралық келісімді пайызбен қамтамасыз ету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діни мазмұндағы құрылтайшы, сондай-ақ басқа да құжаттардың, рухани (діни) білім беру бағдарламаларының, діни мазмұндағы ақпараттық материалдардың және діни мақсаттағы заттардың тізімі</w:t>
            </w:r>
          </w:p>
          <w:p>
            <w:pPr>
              <w:spacing w:after="20"/>
              <w:ind w:left="20"/>
              <w:jc w:val="both"/>
            </w:pPr>
            <w:r>
              <w:rPr>
                <w:rFonts w:ascii="Times New Roman"/>
                <w:b w:val="false"/>
                <w:i w:val="false"/>
                <w:color w:val="000000"/>
                <w:sz w:val="20"/>
              </w:rPr>
              <w:t>
(есепті кезең; исламдық бағыттағы материалдар; исламдық бағыттағы қолжазбалар; исламдық бағыттағы діни мазмұндағы ақпараттық материалдар; христиандық және басқа да діни бағыттағы материалдар; христиандық діни ағымдардың құрылтай құжаттары; христиандық бағыттағы қолжазбалар; діни мазмұндағы ақпараттық материалдар және христиандық және басқа да діни бағыттағы діни мақсаттағы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шетелдік діни бірлестіктердің тізбесі</w:t>
            </w:r>
          </w:p>
          <w:p>
            <w:pPr>
              <w:spacing w:after="20"/>
              <w:ind w:left="20"/>
              <w:jc w:val="both"/>
            </w:pPr>
            <w:r>
              <w:rPr>
                <w:rFonts w:ascii="Times New Roman"/>
                <w:b w:val="false"/>
                <w:i w:val="false"/>
                <w:color w:val="000000"/>
                <w:sz w:val="20"/>
              </w:rPr>
              <w:t>
(өңірдің атауы; шетелдік діни бірлестіктің атауы; тіркелген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ғибадат үйлерінің (құрылыстарының) саны</w:t>
            </w:r>
          </w:p>
          <w:p>
            <w:pPr>
              <w:spacing w:after="20"/>
              <w:ind w:left="20"/>
              <w:jc w:val="both"/>
            </w:pPr>
            <w:r>
              <w:rPr>
                <w:rFonts w:ascii="Times New Roman"/>
                <w:b w:val="false"/>
                <w:i w:val="false"/>
                <w:color w:val="000000"/>
                <w:sz w:val="20"/>
              </w:rPr>
              <w:t>
(есепті кезең; конфессияның атауы; ғибадат үйлерінің (ғимараттарының)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үкіметтік емес ұйымдардың саны, өңірлер бөлінісінде</w:t>
            </w:r>
          </w:p>
          <w:p>
            <w:pPr>
              <w:spacing w:after="20"/>
              <w:ind w:left="20"/>
              <w:jc w:val="both"/>
            </w:pPr>
            <w:r>
              <w:rPr>
                <w:rFonts w:ascii="Times New Roman"/>
                <w:b w:val="false"/>
                <w:i w:val="false"/>
                <w:color w:val="000000"/>
                <w:sz w:val="20"/>
              </w:rPr>
              <w:t>
(есепті кезең; өңірдің атауы; үкіметтік емес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p>
            <w:pPr>
              <w:spacing w:after="20"/>
              <w:ind w:left="20"/>
              <w:jc w:val="both"/>
            </w:pPr>
            <w:r>
              <w:rPr>
                <w:rFonts w:ascii="Times New Roman"/>
                <w:b w:val="false"/>
                <w:i w:val="false"/>
                <w:color w:val="000000"/>
                <w:sz w:val="20"/>
              </w:rPr>
              <w:t>
(есепті кезең; басшының аты-жөні жазылған тегі; лауазымы; кездесу күні; сала желісі бойынша ҮЕҰ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 жартыжылдыққа),</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(II жартыжылдыққа)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деректер базасына өзінің қызметі туралы мәліметтерді ұсынған үкіметтік емес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БСН; қызмет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іске асырылған әлеуметтік жобалардың (бағдарламалардың) көлемі және бағыттары</w:t>
            </w:r>
          </w:p>
          <w:p>
            <w:pPr>
              <w:spacing w:after="20"/>
              <w:ind w:left="20"/>
              <w:jc w:val="both"/>
            </w:pPr>
            <w:r>
              <w:rPr>
                <w:rFonts w:ascii="Times New Roman"/>
                <w:b w:val="false"/>
                <w:i w:val="false"/>
                <w:color w:val="000000"/>
                <w:sz w:val="20"/>
              </w:rPr>
              <w:t>
(есепті кезең; өңірдің атауы; Бюджеттік бағдарлама әкімшісінің атауы; жобаның және (немесе) әлеуметтік бағдарламаның атауы; жобаны және (немесе) әлеуметтік бағдарламаны іске асыруға жұмсалатын шығыстардың игерілген сомасы); жобаның және (немесе) әлеуметтік бағдарламаның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6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гранттық қаржыландыру жоспары</w:t>
            </w:r>
          </w:p>
          <w:p>
            <w:pPr>
              <w:spacing w:after="20"/>
              <w:ind w:left="20"/>
              <w:jc w:val="both"/>
            </w:pPr>
            <w:r>
              <w:rPr>
                <w:rFonts w:ascii="Times New Roman"/>
                <w:b w:val="false"/>
                <w:i w:val="false"/>
                <w:color w:val="000000"/>
                <w:sz w:val="20"/>
              </w:rPr>
              <w:t>
(есепті кезең; грант тақырыбы; жобаның мақсаттары; жобаның міндеттері/негізгі бағыттары; іске асыру мерзімі; қамту аумағы; бөлінген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 лауреаттарының тізімі (есепті кезең; өкілі/аты-жөні бар Тегі; номинация атауы; өтініш беруші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ынтымақтықты жүзеге асыру жөніндегі іс-шаралардың тізбесі</w:t>
            </w:r>
          </w:p>
          <w:p>
            <w:pPr>
              <w:spacing w:after="20"/>
              <w:ind w:left="20"/>
              <w:jc w:val="both"/>
            </w:pPr>
            <w:r>
              <w:rPr>
                <w:rFonts w:ascii="Times New Roman"/>
                <w:b w:val="false"/>
                <w:i w:val="false"/>
                <w:color w:val="000000"/>
                <w:sz w:val="20"/>
              </w:rPr>
              <w:t>
(есепті кезең; өңірдің атауы; іс-шараның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 (тегi және аты-жөні, номинацияның атауы)</w:t>
            </w:r>
          </w:p>
          <w:p>
            <w:pPr>
              <w:spacing w:after="20"/>
              <w:ind w:left="20"/>
              <w:jc w:val="both"/>
            </w:pPr>
            <w:r>
              <w:rPr>
                <w:rFonts w:ascii="Times New Roman"/>
                <w:b w:val="false"/>
                <w:i w:val="false"/>
                <w:color w:val="000000"/>
                <w:sz w:val="20"/>
              </w:rPr>
              <w:t>
(есепті кезең; аты-жөні бар тегі, номинация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Жастар саясаты жөніндегі кеңестің құрамы</w:t>
            </w:r>
          </w:p>
          <w:p>
            <w:pPr>
              <w:spacing w:after="20"/>
              <w:ind w:left="20"/>
              <w:jc w:val="both"/>
            </w:pPr>
            <w:r>
              <w:rPr>
                <w:rFonts w:ascii="Times New Roman"/>
                <w:b w:val="false"/>
                <w:i w:val="false"/>
                <w:color w:val="000000"/>
                <w:sz w:val="20"/>
              </w:rPr>
              <w:t>
(аты-жөні жазылған тегі,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жастардың өзін-өзі басқару органының атауы; тіркелген студенттер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жүктеме коэффициенттері</w:t>
            </w:r>
          </w:p>
          <w:p>
            <w:pPr>
              <w:spacing w:after="20"/>
              <w:ind w:left="20"/>
              <w:jc w:val="both"/>
            </w:pPr>
            <w:r>
              <w:rPr>
                <w:rFonts w:ascii="Times New Roman"/>
                <w:b w:val="false"/>
                <w:i w:val="false"/>
                <w:color w:val="000000"/>
                <w:sz w:val="20"/>
              </w:rPr>
              <w:t>
(есепті кезең; өңірдің атауы; демографиялық жүктеме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(кему) (қала/ауыл халқы)</w:t>
            </w:r>
          </w:p>
          <w:p>
            <w:pPr>
              <w:spacing w:after="20"/>
              <w:ind w:left="20"/>
              <w:jc w:val="both"/>
            </w:pPr>
            <w:r>
              <w:rPr>
                <w:rFonts w:ascii="Times New Roman"/>
                <w:b w:val="false"/>
                <w:i w:val="false"/>
                <w:color w:val="000000"/>
                <w:sz w:val="20"/>
              </w:rPr>
              <w:t>
(есепті кезең; қалалар/ауылдар; халықтың табиғи өсуі; халықтың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жасы</w:t>
            </w:r>
          </w:p>
          <w:p>
            <w:pPr>
              <w:spacing w:after="20"/>
              <w:ind w:left="20"/>
              <w:jc w:val="both"/>
            </w:pPr>
            <w:r>
              <w:rPr>
                <w:rFonts w:ascii="Times New Roman"/>
                <w:b w:val="false"/>
                <w:i w:val="false"/>
                <w:color w:val="000000"/>
                <w:sz w:val="20"/>
              </w:rPr>
              <w:t>
(есепті кезең; өңірдің атауы; халықтың орташа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 (тірі)</w:t>
            </w:r>
          </w:p>
          <w:p>
            <w:pPr>
              <w:spacing w:after="20"/>
              <w:ind w:left="20"/>
              <w:jc w:val="both"/>
            </w:pPr>
            <w:r>
              <w:rPr>
                <w:rFonts w:ascii="Times New Roman"/>
                <w:b w:val="false"/>
                <w:i w:val="false"/>
                <w:color w:val="000000"/>
                <w:sz w:val="20"/>
              </w:rPr>
              <w:t>
(есепті кезең; өңірдің атауы; туғандар саны (тірі))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Туудың жалпы коэффициенті</w:t>
            </w:r>
          </w:p>
          <w:p>
            <w:pPr>
              <w:spacing w:after="20"/>
              <w:ind w:left="20"/>
              <w:jc w:val="both"/>
            </w:pPr>
            <w:r>
              <w:rPr>
                <w:rFonts w:ascii="Times New Roman"/>
                <w:b w:val="false"/>
                <w:i w:val="false"/>
                <w:color w:val="000000"/>
                <w:sz w:val="20"/>
              </w:rPr>
              <w:t>
(есепті кезең; өңірдің атауы; туудың жалпы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p>
            <w:pPr>
              <w:spacing w:after="20"/>
              <w:ind w:left="20"/>
              <w:jc w:val="both"/>
            </w:pPr>
            <w:r>
              <w:rPr>
                <w:rFonts w:ascii="Times New Roman"/>
                <w:b w:val="false"/>
                <w:i w:val="false"/>
                <w:color w:val="000000"/>
                <w:sz w:val="20"/>
              </w:rPr>
              <w:t>
(жыл; өңірдің атауы; жас тобы; туу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Өлім-жітімнің жалпы коэффициенті</w:t>
            </w:r>
          </w:p>
          <w:p>
            <w:pPr>
              <w:spacing w:after="20"/>
              <w:ind w:left="20"/>
              <w:jc w:val="both"/>
            </w:pPr>
            <w:r>
              <w:rPr>
                <w:rFonts w:ascii="Times New Roman"/>
                <w:b w:val="false"/>
                <w:i w:val="false"/>
                <w:color w:val="000000"/>
                <w:sz w:val="20"/>
              </w:rPr>
              <w:t>
(есепті кезең; өңірдің атауы; өлім-жітім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қайтыс болған балалар саны</w:t>
            </w:r>
          </w:p>
          <w:p>
            <w:pPr>
              <w:spacing w:after="20"/>
              <w:ind w:left="20"/>
              <w:jc w:val="both"/>
            </w:pPr>
            <w:r>
              <w:rPr>
                <w:rFonts w:ascii="Times New Roman"/>
                <w:b w:val="false"/>
                <w:i w:val="false"/>
                <w:color w:val="000000"/>
                <w:sz w:val="20"/>
              </w:rPr>
              <w:t>
(есепті кезең; өңірдің атауы; 1 жасқа дейін қайтыс болған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өлімінің коэффициенті</w:t>
            </w:r>
          </w:p>
          <w:p>
            <w:pPr>
              <w:spacing w:after="20"/>
              <w:ind w:left="20"/>
              <w:jc w:val="both"/>
            </w:pPr>
            <w:r>
              <w:rPr>
                <w:rFonts w:ascii="Times New Roman"/>
                <w:b w:val="false"/>
                <w:i w:val="false"/>
                <w:color w:val="000000"/>
                <w:sz w:val="20"/>
              </w:rPr>
              <w:t>
(есепті кезең; өңірдің атауы; нәресте өлімінің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сыныптары бойынша қайтыс болғандар</w:t>
            </w:r>
          </w:p>
          <w:p>
            <w:pPr>
              <w:spacing w:after="20"/>
              <w:ind w:left="20"/>
              <w:jc w:val="both"/>
            </w:pPr>
            <w:r>
              <w:rPr>
                <w:rFonts w:ascii="Times New Roman"/>
                <w:b w:val="false"/>
                <w:i w:val="false"/>
                <w:color w:val="000000"/>
                <w:sz w:val="20"/>
              </w:rPr>
              <w:t>
(есепті кезең; өңірдің атауы; қайтыс болу себебі;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кластары бойынша 1 жасқа дейінгі қайтыс болғандар</w:t>
            </w:r>
          </w:p>
          <w:p>
            <w:pPr>
              <w:spacing w:after="20"/>
              <w:ind w:left="20"/>
              <w:jc w:val="both"/>
            </w:pPr>
            <w:r>
              <w:rPr>
                <w:rFonts w:ascii="Times New Roman"/>
                <w:b w:val="false"/>
                <w:i w:val="false"/>
                <w:color w:val="000000"/>
                <w:sz w:val="20"/>
              </w:rPr>
              <w:t>
(есепті кезең; өңірдің атауы; өлімнің себебі; 1 жасқа дейінгі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өсімі</w:t>
            </w:r>
          </w:p>
          <w:p>
            <w:pPr>
              <w:spacing w:after="20"/>
              <w:ind w:left="20"/>
              <w:jc w:val="both"/>
            </w:pPr>
            <w:r>
              <w:rPr>
                <w:rFonts w:ascii="Times New Roman"/>
                <w:b w:val="false"/>
                <w:i w:val="false"/>
                <w:color w:val="000000"/>
                <w:sz w:val="20"/>
              </w:rPr>
              <w:t>
(есепті кезең; өңірдің атауы; халық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өсімнің жалпы коэффициенті</w:t>
            </w:r>
          </w:p>
          <w:p>
            <w:pPr>
              <w:spacing w:after="20"/>
              <w:ind w:left="20"/>
              <w:jc w:val="both"/>
            </w:pPr>
            <w:r>
              <w:rPr>
                <w:rFonts w:ascii="Times New Roman"/>
                <w:b w:val="false"/>
                <w:i w:val="false"/>
                <w:color w:val="000000"/>
                <w:sz w:val="20"/>
              </w:rPr>
              <w:t>
(есепті кезең; өңірдің атауы; табиғи өсім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келуі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кетуі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көші-қон сальдосы</w:t>
            </w:r>
          </w:p>
          <w:p>
            <w:pPr>
              <w:spacing w:after="20"/>
              <w:ind w:left="20"/>
              <w:jc w:val="both"/>
            </w:pPr>
            <w:r>
              <w:rPr>
                <w:rFonts w:ascii="Times New Roman"/>
                <w:b w:val="false"/>
                <w:i w:val="false"/>
                <w:color w:val="000000"/>
                <w:sz w:val="20"/>
              </w:rPr>
              <w:t>
(есепті кезең; өңірдің атауы; барлық ағындар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көші-қон–келу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 шығу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сальдосы</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–келу</w:t>
            </w:r>
          </w:p>
          <w:p>
            <w:pPr>
              <w:spacing w:after="20"/>
              <w:ind w:left="20"/>
              <w:jc w:val="both"/>
            </w:pPr>
            <w:r>
              <w:rPr>
                <w:rFonts w:ascii="Times New Roman"/>
                <w:b w:val="false"/>
                <w:i w:val="false"/>
                <w:color w:val="000000"/>
                <w:sz w:val="20"/>
              </w:rPr>
              <w:t>
(есепті кезең; өңірдің атауы; басқа елдерден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–кету</w:t>
            </w:r>
          </w:p>
          <w:p>
            <w:pPr>
              <w:spacing w:after="20"/>
              <w:ind w:left="20"/>
              <w:jc w:val="both"/>
            </w:pPr>
            <w:r>
              <w:rPr>
                <w:rFonts w:ascii="Times New Roman"/>
                <w:b w:val="false"/>
                <w:i w:val="false"/>
                <w:color w:val="000000"/>
                <w:sz w:val="20"/>
              </w:rPr>
              <w:t>
(есепті кезең; өңірдің атауы; басқа елдерге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сальдосы</w:t>
            </w:r>
          </w:p>
          <w:p>
            <w:pPr>
              <w:spacing w:after="20"/>
              <w:ind w:left="20"/>
              <w:jc w:val="both"/>
            </w:pPr>
            <w:r>
              <w:rPr>
                <w:rFonts w:ascii="Times New Roman"/>
                <w:b w:val="false"/>
                <w:i w:val="false"/>
                <w:color w:val="000000"/>
                <w:sz w:val="20"/>
              </w:rPr>
              <w:t>
(есепті кезең; өңірдің атауы; басқа елдермен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басқа облыстардан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басқа облыстарға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сальдосы</w:t>
            </w:r>
          </w:p>
          <w:p>
            <w:pPr>
              <w:spacing w:after="20"/>
              <w:ind w:left="20"/>
              <w:jc w:val="both"/>
            </w:pPr>
            <w:r>
              <w:rPr>
                <w:rFonts w:ascii="Times New Roman"/>
                <w:b w:val="false"/>
                <w:i w:val="false"/>
                <w:color w:val="000000"/>
                <w:sz w:val="20"/>
              </w:rPr>
              <w:t>
(есепті кезең; өңірдің атауы; облысаралық орын ауыстырулар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 (қала/ауыл халқы)</w:t>
            </w:r>
          </w:p>
          <w:p>
            <w:pPr>
              <w:spacing w:after="20"/>
              <w:ind w:left="20"/>
              <w:jc w:val="both"/>
            </w:pPr>
            <w:r>
              <w:rPr>
                <w:rFonts w:ascii="Times New Roman"/>
                <w:b w:val="false"/>
                <w:i w:val="false"/>
                <w:color w:val="000000"/>
                <w:sz w:val="20"/>
              </w:rPr>
              <w:t>
(есепті кезең; қала/ауыл;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Некелер (қала/ауыл халқы)</w:t>
            </w:r>
          </w:p>
          <w:p>
            <w:pPr>
              <w:spacing w:after="20"/>
              <w:ind w:left="20"/>
              <w:jc w:val="both"/>
            </w:pPr>
            <w:r>
              <w:rPr>
                <w:rFonts w:ascii="Times New Roman"/>
                <w:b w:val="false"/>
                <w:i w:val="false"/>
                <w:color w:val="000000"/>
                <w:sz w:val="20"/>
              </w:rPr>
              <w:t>
(есепті кезең; қала/ауыл; неке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(қала/ауыл халқы)</w:t>
            </w:r>
          </w:p>
          <w:p>
            <w:pPr>
              <w:spacing w:after="20"/>
              <w:ind w:left="20"/>
              <w:jc w:val="both"/>
            </w:pPr>
            <w:r>
              <w:rPr>
                <w:rFonts w:ascii="Times New Roman"/>
                <w:b w:val="false"/>
                <w:i w:val="false"/>
                <w:color w:val="000000"/>
                <w:sz w:val="20"/>
              </w:rPr>
              <w:t>
(есепті кезең; қала/ауыл; ажырасу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тууы бойынша өңірлер бөлінісінде статистикалық деректер, соңғы 5 жылда</w:t>
            </w:r>
          </w:p>
          <w:p>
            <w:pPr>
              <w:spacing w:after="20"/>
              <w:ind w:left="20"/>
              <w:jc w:val="both"/>
            </w:pPr>
            <w:r>
              <w:rPr>
                <w:rFonts w:ascii="Times New Roman"/>
                <w:b w:val="false"/>
                <w:i w:val="false"/>
                <w:color w:val="000000"/>
                <w:sz w:val="20"/>
              </w:rPr>
              <w:t>
(есепті кезең; өңірдің атауы; туылған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халық саны</w:t>
            </w:r>
          </w:p>
          <w:p>
            <w:pPr>
              <w:spacing w:after="20"/>
              <w:ind w:left="20"/>
              <w:jc w:val="both"/>
            </w:pPr>
            <w:r>
              <w:rPr>
                <w:rFonts w:ascii="Times New Roman"/>
                <w:b w:val="false"/>
                <w:i w:val="false"/>
                <w:color w:val="000000"/>
                <w:sz w:val="20"/>
              </w:rPr>
              <w:t>
(есепті кезең; жалпы халық саны; өңірлер бөлінісіндегі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p>
            <w:pPr>
              <w:spacing w:after="20"/>
              <w:ind w:left="20"/>
              <w:jc w:val="both"/>
            </w:pPr>
            <w:r>
              <w:rPr>
                <w:rFonts w:ascii="Times New Roman"/>
                <w:b w:val="false"/>
                <w:i w:val="false"/>
                <w:color w:val="000000"/>
                <w:sz w:val="20"/>
              </w:rPr>
              <w:t>
(халық саны; өңірдің атауы; этнос атауы;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жекелеген жас топтары бойынша саны (0-15, 16-62(57), 63(58)+)</w:t>
            </w:r>
          </w:p>
          <w:p>
            <w:pPr>
              <w:spacing w:after="20"/>
              <w:ind w:left="20"/>
              <w:jc w:val="both"/>
            </w:pPr>
            <w:r>
              <w:rPr>
                <w:rFonts w:ascii="Times New Roman"/>
                <w:b w:val="false"/>
                <w:i w:val="false"/>
                <w:color w:val="000000"/>
                <w:sz w:val="20"/>
              </w:rPr>
              <w:t>
(халық саны; өңірдің атауы; халық саны 0-ден 15 жасқа дейін; халық саны 16 - дан 57 жасқа дейін; халық саны 58 жастан 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18 жасқа дейінгі балалар саны (халық саны; жас, гендерлік құрамы бойынша балалар саны, қала/ауыл халқы)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балалар (шетелдіктердің/Қазақстан Республикасы азаматтарының) туралы статистикалық деректер</w:t>
            </w:r>
          </w:p>
          <w:p>
            <w:pPr>
              <w:spacing w:after="20"/>
              <w:ind w:left="20"/>
              <w:jc w:val="both"/>
            </w:pPr>
            <w:r>
              <w:rPr>
                <w:rFonts w:ascii="Times New Roman"/>
                <w:b w:val="false"/>
                <w:i w:val="false"/>
                <w:color w:val="000000"/>
                <w:sz w:val="20"/>
              </w:rPr>
              <w:t>
(халық саны; өңірдің атауы; шетелдіктер асырап алған балалар саны; Қазақстан азаматтары асырап алған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бала асырап алу жөніндегі агенттіктер туралы деректер</w:t>
            </w:r>
          </w:p>
          <w:p>
            <w:pPr>
              <w:spacing w:after="20"/>
              <w:ind w:left="20"/>
              <w:jc w:val="both"/>
            </w:pPr>
            <w:r>
              <w:rPr>
                <w:rFonts w:ascii="Times New Roman"/>
                <w:b w:val="false"/>
                <w:i w:val="false"/>
                <w:color w:val="000000"/>
                <w:sz w:val="20"/>
              </w:rPr>
              <w:t>
(халық саны; агенттіктің атауы; ел; аккредиттеу нөмірі мен күні; аккредиттеудің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қорғаншылықтағы (қамқоршылықтағы)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қамқорлықтағы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патронаттық тәрбиелеудегі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патронаттық тәрбиедегі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жетім балалар мен ата-анасының қамқорлығынсыз қалған балаларға арналған ұйымдарда тәрбиеленетін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тұрғылықты жерде тіркелген азаматтарының саны, өңірлер бөлінісінде</w:t>
            </w:r>
          </w:p>
          <w:p>
            <w:pPr>
              <w:spacing w:after="20"/>
              <w:ind w:left="20"/>
              <w:jc w:val="both"/>
            </w:pPr>
            <w:r>
              <w:rPr>
                <w:rFonts w:ascii="Times New Roman"/>
                <w:b w:val="false"/>
                <w:i w:val="false"/>
                <w:color w:val="000000"/>
                <w:sz w:val="20"/>
              </w:rPr>
              <w:t>
(халық саны; өңірдің атауы; тұрғылықты жері бойынша тіркелген азаматтардың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үшін келген шетелдіктер мен азаматтығы жоқ адамдарға тіркелген және берілген рұқсаттардың саны, өңірлер бөлінісінде</w:t>
            </w:r>
          </w:p>
          <w:p>
            <w:pPr>
              <w:spacing w:after="20"/>
              <w:ind w:left="20"/>
              <w:jc w:val="both"/>
            </w:pPr>
            <w:r>
              <w:rPr>
                <w:rFonts w:ascii="Times New Roman"/>
                <w:b w:val="false"/>
                <w:i w:val="false"/>
                <w:color w:val="000000"/>
                <w:sz w:val="20"/>
              </w:rPr>
              <w:t>
(халық саны; өңірдің атауы; шетелдіктер мен азаматтығы жоқ адамдарға Қазақстан Республикасында тұрақты тұруға тіркелген және берілген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деректер</w:t>
            </w:r>
          </w:p>
          <w:p>
            <w:pPr>
              <w:spacing w:after="20"/>
              <w:ind w:left="20"/>
              <w:jc w:val="both"/>
            </w:pPr>
            <w:r>
              <w:rPr>
                <w:rFonts w:ascii="Times New Roman"/>
                <w:b w:val="false"/>
                <w:i w:val="false"/>
                <w:color w:val="000000"/>
                <w:sz w:val="20"/>
              </w:rPr>
              <w:t>
(есепті кезең; консулдық әрекеттің атауы;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ұйымдарының тізбесі</w:t>
            </w:r>
          </w:p>
          <w:p>
            <w:pPr>
              <w:spacing w:after="20"/>
              <w:ind w:left="20"/>
              <w:jc w:val="both"/>
            </w:pPr>
            <w:r>
              <w:rPr>
                <w:rFonts w:ascii="Times New Roman"/>
                <w:b w:val="false"/>
                <w:i w:val="false"/>
                <w:color w:val="000000"/>
                <w:sz w:val="20"/>
              </w:rPr>
              <w:t>
(халық саны; елді мекеннің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телерадиохабарларын тарату операторы тарататын еркін қолжетімділіктегі теле-, радио арналардың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берілген лицензиялардың тізбесі</w:t>
            </w:r>
          </w:p>
          <w:p>
            <w:pPr>
              <w:spacing w:after="20"/>
              <w:ind w:left="20"/>
              <w:jc w:val="both"/>
            </w:pPr>
            <w:r>
              <w:rPr>
                <w:rFonts w:ascii="Times New Roman"/>
                <w:b w:val="false"/>
                <w:i w:val="false"/>
                <w:color w:val="000000"/>
                <w:sz w:val="20"/>
              </w:rPr>
              <w:t>
(өңірдің атауы; ұйымның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телеарналар тізбесі</w:t>
            </w:r>
          </w:p>
          <w:p>
            <w:pPr>
              <w:spacing w:after="20"/>
              <w:ind w:left="20"/>
              <w:jc w:val="both"/>
            </w:pPr>
            <w:r>
              <w:rPr>
                <w:rFonts w:ascii="Times New Roman"/>
                <w:b w:val="false"/>
                <w:i w:val="false"/>
                <w:color w:val="000000"/>
                <w:sz w:val="20"/>
              </w:rPr>
              <w:t>
(өңірдің атауы; ұйымның атауы; телеарнаның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радиоарналар тізбесі</w:t>
            </w:r>
          </w:p>
          <w:p>
            <w:pPr>
              <w:spacing w:after="20"/>
              <w:ind w:left="20"/>
              <w:jc w:val="both"/>
            </w:pPr>
            <w:r>
              <w:rPr>
                <w:rFonts w:ascii="Times New Roman"/>
                <w:b w:val="false"/>
                <w:i w:val="false"/>
                <w:color w:val="000000"/>
                <w:sz w:val="20"/>
              </w:rPr>
              <w:t>
(өңірдің атауы; ұйымның атауы; радиоарнаның атауы; тақырыптық бағыты; хабар тарату аумағы; хабар тарату тілі; меншік нысаны;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радиоарналар тізбесі</w:t>
            </w:r>
          </w:p>
          <w:p>
            <w:pPr>
              <w:spacing w:after="20"/>
              <w:ind w:left="20"/>
              <w:jc w:val="both"/>
            </w:pPr>
            <w:r>
              <w:rPr>
                <w:rFonts w:ascii="Times New Roman"/>
                <w:b w:val="false"/>
                <w:i w:val="false"/>
                <w:color w:val="000000"/>
                <w:sz w:val="20"/>
              </w:rPr>
              <w:t>
(ұйымның атауы; теле -, радиоарнаның атауы; тақырыптық бағыты; хабар тарату аумағы;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мониторингтеудің нәтижелері</w:t>
            </w:r>
          </w:p>
          <w:p>
            <w:pPr>
              <w:spacing w:after="20"/>
              <w:ind w:left="20"/>
              <w:jc w:val="both"/>
            </w:pPr>
            <w:r>
              <w:rPr>
                <w:rFonts w:ascii="Times New Roman"/>
                <w:b w:val="false"/>
                <w:i w:val="false"/>
                <w:color w:val="000000"/>
                <w:sz w:val="20"/>
              </w:rPr>
              <w:t>
(есепті кезең; уәкілетті органның ұсынымы бойынша интернет-ресурстардың меншік иелері мен әкімшіліктері алып тастаған материалдардың саны; "Байланыс туралы" ҚР Заңының талаптарына сәйкес уәкілетті орган қол жеткізуі шектелген материалдардың саны; сот шешімі бойынша қол жеткізуі шектелген құқыққа қарсы материалдардың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тізбесі, өңірлер бөлінісінде</w:t>
            </w:r>
          </w:p>
          <w:p>
            <w:pPr>
              <w:spacing w:after="20"/>
              <w:ind w:left="20"/>
              <w:jc w:val="both"/>
            </w:pPr>
            <w:r>
              <w:rPr>
                <w:rFonts w:ascii="Times New Roman"/>
                <w:b w:val="false"/>
                <w:i w:val="false"/>
                <w:color w:val="000000"/>
                <w:sz w:val="20"/>
              </w:rPr>
              <w:t>
(есепті кезең; БАҚ атауы; Басшының тегі мен аты-жөні; тілі; кезеңділігі; өңір атауы; заңды мекенжайы; байланыс телефоны; ресми интернет-ресурсы (бар болса);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Инновациялар және 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туралы мәліметтер</w:t>
            </w:r>
          </w:p>
          <w:p>
            <w:pPr>
              <w:spacing w:after="20"/>
              <w:ind w:left="20"/>
              <w:jc w:val="both"/>
            </w:pPr>
            <w:r>
              <w:rPr>
                <w:rFonts w:ascii="Times New Roman"/>
                <w:b w:val="false"/>
                <w:i w:val="false"/>
                <w:color w:val="000000"/>
                <w:sz w:val="20"/>
              </w:rPr>
              <w:t>
(есепті кезең; гранттың атауы; қолдану аясы; грант беретін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3G, 4G ұялы байланыс қызметтерімен қамту пайызы</w:t>
            </w:r>
          </w:p>
          <w:p>
            <w:pPr>
              <w:spacing w:after="20"/>
              <w:ind w:left="20"/>
              <w:jc w:val="both"/>
            </w:pPr>
            <w:r>
              <w:rPr>
                <w:rFonts w:ascii="Times New Roman"/>
                <w:b w:val="false"/>
                <w:i w:val="false"/>
                <w:color w:val="000000"/>
                <w:sz w:val="20"/>
              </w:rPr>
              <w:t>
(есепті кезең; қамту аумағы; Қазақстан Республикасының халқын ұялы байланыс қызметтерімен қамту пайызы 3G; Қазақстан Республикасының халқын ұялы байланыс қызметтерімен қамту пайызы 4G)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көлемі</w:t>
            </w:r>
          </w:p>
          <w:p>
            <w:pPr>
              <w:spacing w:after="20"/>
              <w:ind w:left="20"/>
              <w:jc w:val="both"/>
            </w:pPr>
            <w:r>
              <w:rPr>
                <w:rFonts w:ascii="Times New Roman"/>
                <w:b w:val="false"/>
                <w:i w:val="false"/>
                <w:color w:val="000000"/>
                <w:sz w:val="20"/>
              </w:rPr>
              <w:t>
(есепті кезең; құндық мәнде көрсетілген байланыс қызметтерінің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 цифрлық телефон станцияларына қосылған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 бойынша қолжетімділігі бар тіркелген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кең жолақты қолжетімділікке қол жеткізе алатын тіркелген байланыс абоненттерінің саны; Интернет желісіне кең жолақты қолжетімділікке қол жеткізе алатын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және сымсыз кеңжолақты қол жеткізу трафигі, Гбайт</w:t>
            </w:r>
          </w:p>
          <w:p>
            <w:pPr>
              <w:spacing w:after="20"/>
              <w:ind w:left="20"/>
              <w:jc w:val="both"/>
            </w:pPr>
            <w:r>
              <w:rPr>
                <w:rFonts w:ascii="Times New Roman"/>
                <w:b w:val="false"/>
                <w:i w:val="false"/>
                <w:color w:val="000000"/>
                <w:sz w:val="20"/>
              </w:rPr>
              <w:t>
(есепті кезең; гигабайттағы Интернет желісіне тіркелген (сымды) және сымсыз кең жолақты қолжетімділік трафигінің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саласының негізгі капиталына инвестициялар</w:t>
            </w:r>
          </w:p>
          <w:p>
            <w:pPr>
              <w:spacing w:after="20"/>
              <w:ind w:left="20"/>
              <w:jc w:val="both"/>
            </w:pPr>
            <w:r>
              <w:rPr>
                <w:rFonts w:ascii="Times New Roman"/>
                <w:b w:val="false"/>
                <w:i w:val="false"/>
                <w:color w:val="000000"/>
                <w:sz w:val="20"/>
              </w:rPr>
              <w:t>
(есепті кезең; өңірдің атауы; инвестициялар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қызметтерін көрсететін компаниялардың тізбесі</w:t>
            </w:r>
          </w:p>
          <w:p>
            <w:pPr>
              <w:spacing w:after="20"/>
              <w:ind w:left="20"/>
              <w:jc w:val="both"/>
            </w:pPr>
            <w:r>
              <w:rPr>
                <w:rFonts w:ascii="Times New Roman"/>
                <w:b w:val="false"/>
                <w:i w:val="false"/>
                <w:color w:val="000000"/>
                <w:sz w:val="20"/>
              </w:rPr>
              <w:t>
(халық саны; ұйымның атауы; лицензияның нөмірі мен күні; мекен-жайы;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бөлімшелерінің тізімі</w:t>
            </w:r>
          </w:p>
          <w:p>
            <w:pPr>
              <w:spacing w:after="20"/>
              <w:ind w:left="20"/>
              <w:jc w:val="both"/>
            </w:pPr>
            <w:r>
              <w:rPr>
                <w:rFonts w:ascii="Times New Roman"/>
                <w:b w:val="false"/>
                <w:i w:val="false"/>
                <w:color w:val="000000"/>
                <w:sz w:val="20"/>
              </w:rPr>
              <w:t>
(халық саны; бөлімнің атауы; орналасқан жері; жұмыс 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статистикалық деректер</w:t>
            </w:r>
          </w:p>
          <w:p>
            <w:pPr>
              <w:spacing w:after="20"/>
              <w:ind w:left="20"/>
              <w:jc w:val="both"/>
            </w:pPr>
            <w:r>
              <w:rPr>
                <w:rFonts w:ascii="Times New Roman"/>
                <w:b w:val="false"/>
                <w:i w:val="false"/>
                <w:color w:val="000000"/>
                <w:sz w:val="20"/>
              </w:rPr>
              <w:t>
(есепті кезең; көрсетілген қызметтердің жалпы сомасы; қызмет түрлері бойынша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w:t>
            </w:r>
          </w:p>
          <w:p>
            <w:pPr>
              <w:spacing w:after="20"/>
              <w:ind w:left="20"/>
              <w:jc w:val="both"/>
            </w:pPr>
            <w:r>
              <w:rPr>
                <w:rFonts w:ascii="Times New Roman"/>
                <w:b w:val="false"/>
                <w:i w:val="false"/>
                <w:color w:val="000000"/>
                <w:sz w:val="20"/>
              </w:rPr>
              <w:t>
(есепті кезең; тапсырыс хаттардың көлемі; қарапайым хаттардың көлемі; пошта аударымдарының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бөлімшелеріндегі көрсетілетін қызметтер тізбесі</w:t>
            </w:r>
          </w:p>
          <w:p>
            <w:pPr>
              <w:spacing w:after="20"/>
              <w:ind w:left="20"/>
              <w:jc w:val="both"/>
            </w:pPr>
            <w:r>
              <w:rPr>
                <w:rFonts w:ascii="Times New Roman"/>
                <w:b w:val="false"/>
                <w:i w:val="false"/>
                <w:color w:val="000000"/>
                <w:sz w:val="20"/>
              </w:rPr>
              <w:t>
(есепті кезең; көрсетілетін қызметтің атауы; тариф;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пошта индекстері</w:t>
            </w:r>
          </w:p>
          <w:p>
            <w:pPr>
              <w:spacing w:after="20"/>
              <w:ind w:left="20"/>
              <w:jc w:val="both"/>
            </w:pPr>
            <w:r>
              <w:rPr>
                <w:rFonts w:ascii="Times New Roman"/>
                <w:b w:val="false"/>
                <w:i w:val="false"/>
                <w:color w:val="000000"/>
                <w:sz w:val="20"/>
              </w:rPr>
              <w:t>
(есепті кезең; өңірлер бөлінісіндегі пошта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лицензиаттардың тізімі</w:t>
            </w:r>
          </w:p>
          <w:p>
            <w:pPr>
              <w:spacing w:after="20"/>
              <w:ind w:left="20"/>
              <w:jc w:val="both"/>
            </w:pPr>
            <w:r>
              <w:rPr>
                <w:rFonts w:ascii="Times New Roman"/>
                <w:b w:val="false"/>
                <w:i w:val="false"/>
                <w:color w:val="000000"/>
                <w:sz w:val="20"/>
              </w:rPr>
              <w:t>
(ұйымның атауы; лицензияның нөмірі мен күні; БСН;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 мемлекеттік тіркеу туралы куәлік алушылардың тізімі</w:t>
            </w:r>
          </w:p>
          <w:p>
            <w:pPr>
              <w:spacing w:after="20"/>
              <w:ind w:left="20"/>
              <w:jc w:val="both"/>
            </w:pPr>
            <w:r>
              <w:rPr>
                <w:rFonts w:ascii="Times New Roman"/>
                <w:b w:val="false"/>
                <w:i w:val="false"/>
                <w:color w:val="000000"/>
                <w:sz w:val="20"/>
              </w:rPr>
              <w:t>
(ғарыш объектісінің атауы; тіркеу нөмірі; ұшыру орны мен уақыты; орбитаның негізгі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ұлттық стандарттардың тізімі</w:t>
            </w:r>
          </w:p>
          <w:p>
            <w:pPr>
              <w:spacing w:after="20"/>
              <w:ind w:left="20"/>
              <w:jc w:val="both"/>
            </w:pPr>
            <w:r>
              <w:rPr>
                <w:rFonts w:ascii="Times New Roman"/>
                <w:b w:val="false"/>
                <w:i w:val="false"/>
                <w:color w:val="000000"/>
                <w:sz w:val="20"/>
              </w:rPr>
              <w:t>
(стандарттың атауы; стандарттың әзірленген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Шағымдарға сәйкес байланыс сапасы бойынша жүргізілген тексерулер туралы есептер</w:t>
            </w:r>
          </w:p>
          <w:p>
            <w:pPr>
              <w:spacing w:after="20"/>
              <w:ind w:left="20"/>
              <w:jc w:val="both"/>
            </w:pPr>
            <w:r>
              <w:rPr>
                <w:rFonts w:ascii="Times New Roman"/>
                <w:b w:val="false"/>
                <w:i w:val="false"/>
                <w:color w:val="000000"/>
                <w:sz w:val="20"/>
              </w:rPr>
              <w:t>
(есепті кезең; жүргізілген тексерулер саны; олардың барысында бұзушылықтар анықталған тексерулер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және пошта байланысының әмбебап көрсетілетін қызметтеріне тарифтер (бағалар, алым мөлшерлемелері)</w:t>
            </w:r>
          </w:p>
          <w:p>
            <w:pPr>
              <w:spacing w:after="20"/>
              <w:ind w:left="20"/>
              <w:jc w:val="both"/>
            </w:pPr>
            <w:r>
              <w:rPr>
                <w:rFonts w:ascii="Times New Roman"/>
                <w:b w:val="false"/>
                <w:i w:val="false"/>
                <w:color w:val="000000"/>
                <w:sz w:val="20"/>
              </w:rPr>
              <w:t>
(есепті кезең; қызмет атауы; өлшем бірлігі;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кәбілдік кәрізді мүліктік жалдауға (жалға алуға) немесе пайдалануға беру жөніндегі көрсетілетін қызметтердің тарифтері (бағалары, алым мөлшерлемелері)</w:t>
            </w:r>
          </w:p>
          <w:p>
            <w:pPr>
              <w:spacing w:after="20"/>
              <w:ind w:left="20"/>
              <w:jc w:val="both"/>
            </w:pPr>
            <w:r>
              <w:rPr>
                <w:rFonts w:ascii="Times New Roman"/>
                <w:b w:val="false"/>
                <w:i w:val="false"/>
                <w:color w:val="000000"/>
                <w:sz w:val="20"/>
              </w:rPr>
              <w:t>
(субъектінің атауы; қызмет атауы; өлшем бірлігі; бекітілген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бекітілген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лицензиаттардың тізімі</w:t>
            </w:r>
          </w:p>
          <w:p>
            <w:pPr>
              <w:spacing w:after="20"/>
              <w:ind w:left="20"/>
              <w:jc w:val="both"/>
            </w:pPr>
            <w:r>
              <w:rPr>
                <w:rFonts w:ascii="Times New Roman"/>
                <w:b w:val="false"/>
                <w:i w:val="false"/>
                <w:color w:val="000000"/>
                <w:sz w:val="20"/>
              </w:rPr>
              <w:t>
(оператордың атауы; лицензияның нөмірі мен берілген күні; қызмет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қамтылымның және электрондық өнеркәсіп өнімдерінің тізілімі</w:t>
            </w:r>
          </w:p>
          <w:p>
            <w:pPr>
              <w:spacing w:after="20"/>
              <w:ind w:left="20"/>
              <w:jc w:val="both"/>
            </w:pPr>
            <w:r>
              <w:rPr>
                <w:rFonts w:ascii="Times New Roman"/>
                <w:b w:val="false"/>
                <w:i w:val="false"/>
                <w:color w:val="000000"/>
                <w:sz w:val="20"/>
              </w:rPr>
              <w:t>
(бағдарламалық қамтамасыз етудің/электрондық өнеркәсіп өнімінің атауы; әзірлеушінің/өндірушінің атауы; бағдарламаның / өнімнің шыққан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пайдаланылатын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ұйымда пайдаланылатын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қосылған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жеріне қарамастан Интернет желісін пайдаланушылар үлесі (6 – 74 жас аралығындағы)</w:t>
            </w:r>
          </w:p>
          <w:p>
            <w:pPr>
              <w:spacing w:after="20"/>
              <w:ind w:left="20"/>
              <w:jc w:val="both"/>
            </w:pPr>
            <w:r>
              <w:rPr>
                <w:rFonts w:ascii="Times New Roman"/>
                <w:b w:val="false"/>
                <w:i w:val="false"/>
                <w:color w:val="000000"/>
                <w:sz w:val="20"/>
              </w:rPr>
              <w:t>
(есепті кезең; қосылу орнына қарамастан (6-74 жас аралығындағы) Интернет желісін пайдаланушылардың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Құқықтық жүйе және қоғамдық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жұмысының 2021 – 2026 жылдарға арналған тұжырымдамалық жоспары (Қазақстан Республикасы Парламентінің сегізінші шақырылымы)</w:t>
            </w:r>
          </w:p>
          <w:p>
            <w:pPr>
              <w:spacing w:after="20"/>
              <w:ind w:left="20"/>
              <w:jc w:val="both"/>
            </w:pPr>
            <w:r>
              <w:rPr>
                <w:rFonts w:ascii="Times New Roman"/>
                <w:b w:val="false"/>
                <w:i w:val="false"/>
                <w:color w:val="000000"/>
                <w:sz w:val="20"/>
              </w:rPr>
              <w:t>
(Парламент сессиясы; заңнама саласының (аясының)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ағымдағы жылға арналған заң жобалау жұмыстарының жоспары</w:t>
            </w:r>
          </w:p>
          <w:p>
            <w:pPr>
              <w:spacing w:after="20"/>
              <w:ind w:left="20"/>
              <w:jc w:val="both"/>
            </w:pPr>
            <w:r>
              <w:rPr>
                <w:rFonts w:ascii="Times New Roman"/>
                <w:b w:val="false"/>
                <w:i w:val="false"/>
                <w:color w:val="000000"/>
                <w:sz w:val="20"/>
              </w:rPr>
              <w:t>
(есепті кезең; заң жобасының атауы; әзірлеуші мемлекеттік орган;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 тізілімі және Қазақстан Республикасынан шығуы уақытша шектелген борышкерлердің тізімі</w:t>
            </w:r>
          </w:p>
          <w:p>
            <w:pPr>
              <w:spacing w:after="20"/>
              <w:ind w:left="20"/>
              <w:jc w:val="both"/>
            </w:pPr>
            <w:r>
              <w:rPr>
                <w:rFonts w:ascii="Times New Roman"/>
                <w:b w:val="false"/>
                <w:i w:val="false"/>
                <w:color w:val="000000"/>
                <w:sz w:val="20"/>
              </w:rPr>
              <w:t>
(тегі мен аты-жөні; шығу шектеуінің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тіркеуді жүзеге асыратын жергілікті атқарушы органдардың атауы, мекенжайлары мен телефондары</w:t>
            </w:r>
          </w:p>
          <w:p>
            <w:pPr>
              <w:spacing w:after="20"/>
              <w:ind w:left="20"/>
              <w:jc w:val="both"/>
            </w:pPr>
            <w:r>
              <w:rPr>
                <w:rFonts w:ascii="Times New Roman"/>
                <w:b w:val="false"/>
                <w:i w:val="false"/>
                <w:color w:val="000000"/>
                <w:sz w:val="20"/>
              </w:rPr>
              <w:t>
(есепті кезең; өңірдің атауы; тіркеуші органның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бір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соңғы 5 жылда электрондық форматта тіркелген құқықтар (ауыртпалықтар) саны туралы статистикалық деректер</w:t>
            </w:r>
          </w:p>
          <w:p>
            <w:pPr>
              <w:spacing w:after="20"/>
              <w:ind w:left="20"/>
              <w:jc w:val="both"/>
            </w:pPr>
            <w:r>
              <w:rPr>
                <w:rFonts w:ascii="Times New Roman"/>
                <w:b w:val="false"/>
                <w:i w:val="false"/>
                <w:color w:val="000000"/>
                <w:sz w:val="20"/>
              </w:rPr>
              <w:t>
(есепті кезең; өңірдің атауы; жылжымайтын мүлікке құқықтарды электрондық тіркеу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нотариаттық палатаға кірген күні; нотариаттық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адвокаттық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 өңірлер бөлінісінде</w:t>
            </w:r>
          </w:p>
          <w:p>
            <w:pPr>
              <w:spacing w:after="20"/>
              <w:ind w:left="20"/>
              <w:jc w:val="both"/>
            </w:pPr>
            <w:r>
              <w:rPr>
                <w:rFonts w:ascii="Times New Roman"/>
                <w:b w:val="false"/>
                <w:i w:val="false"/>
                <w:color w:val="000000"/>
                <w:sz w:val="20"/>
              </w:rPr>
              <w:t>
(өңірдің атауы; тіркелген нотариустардың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саны, өңірлер бөлінісінде</w:t>
            </w:r>
          </w:p>
          <w:p>
            <w:pPr>
              <w:spacing w:after="20"/>
              <w:ind w:left="20"/>
              <w:jc w:val="both"/>
            </w:pPr>
            <w:r>
              <w:rPr>
                <w:rFonts w:ascii="Times New Roman"/>
                <w:b w:val="false"/>
                <w:i w:val="false"/>
                <w:color w:val="000000"/>
                <w:sz w:val="20"/>
              </w:rPr>
              <w:t>
(есепті кезең; өңірдің атауы; тіркелген адвокаттар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өкілдердің тізімі</w:t>
            </w:r>
          </w:p>
          <w:p>
            <w:pPr>
              <w:spacing w:after="20"/>
              <w:ind w:left="20"/>
              <w:jc w:val="both"/>
            </w:pPr>
            <w:r>
              <w:rPr>
                <w:rFonts w:ascii="Times New Roman"/>
                <w:b w:val="false"/>
                <w:i w:val="false"/>
                <w:color w:val="000000"/>
                <w:sz w:val="20"/>
              </w:rPr>
              <w:t>
(есепті кезең; аты-жөні жазылған тегі; патенттік сенім білдірілген өкіл куәлігінің нөмірі мен берілген күні; жұмыс орны, лауазымы;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 отырыстарының кестесі</w:t>
            </w:r>
          </w:p>
          <w:p>
            <w:pPr>
              <w:spacing w:after="20"/>
              <w:ind w:left="20"/>
              <w:jc w:val="both"/>
            </w:pPr>
            <w:r>
              <w:rPr>
                <w:rFonts w:ascii="Times New Roman"/>
                <w:b w:val="false"/>
                <w:i w:val="false"/>
                <w:color w:val="000000"/>
                <w:sz w:val="20"/>
              </w:rPr>
              <w:t>
(есепті кезең; отырыстың тақырыбы; отырыстың өткізілетін күні; отырыстың орны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кеңестің шағымдарды қарастыру нәтижелері</w:t>
            </w:r>
          </w:p>
          <w:p>
            <w:pPr>
              <w:spacing w:after="20"/>
              <w:ind w:left="20"/>
              <w:jc w:val="both"/>
            </w:pPr>
            <w:r>
              <w:rPr>
                <w:rFonts w:ascii="Times New Roman"/>
                <w:b w:val="false"/>
                <w:i w:val="false"/>
                <w:color w:val="000000"/>
                <w:sz w:val="20"/>
              </w:rPr>
              <w:t>
(есепті кезең; қарсылықтар саны; қанағаттандырылған қарсылықтар саны; кейінге қалдырылған қарсылықтар саны; бас тартылған қарсылықтар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және тауардың шыққан жері атауының заңсыз пайдаланылуына әділет органдары жүргізген жоспардан тыс тексерулердің нәтижелері</w:t>
            </w:r>
          </w:p>
          <w:p>
            <w:pPr>
              <w:spacing w:after="20"/>
              <w:ind w:left="20"/>
              <w:jc w:val="both"/>
            </w:pPr>
            <w:r>
              <w:rPr>
                <w:rFonts w:ascii="Times New Roman"/>
                <w:b w:val="false"/>
                <w:i w:val="false"/>
                <w:color w:val="000000"/>
                <w:sz w:val="20"/>
              </w:rPr>
              <w:t>
(есепті кезең; өңірдің атауы; әділет органының атауы; тексерілетін ұйымның атауы; тексеру кезеңі; анықталған бұзушылық туралы ақпарат; қабылданған шаралар (салынған айыппұлдар) туралы ақпарат; уәкілетті орган шешімінің орындалуы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белгілі тауар белгілерінің тізімі</w:t>
            </w:r>
          </w:p>
          <w:p>
            <w:pPr>
              <w:spacing w:after="20"/>
              <w:ind w:left="20"/>
              <w:jc w:val="both"/>
            </w:pPr>
            <w:r>
              <w:rPr>
                <w:rFonts w:ascii="Times New Roman"/>
                <w:b w:val="false"/>
                <w:i w:val="false"/>
                <w:color w:val="000000"/>
                <w:sz w:val="20"/>
              </w:rPr>
              <w:t>
(есепті кезең; иесінің атауы; тауар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лицензиялық, сублицензиялық келісімшарттар саны</w:t>
            </w:r>
          </w:p>
          <w:p>
            <w:pPr>
              <w:spacing w:after="20"/>
              <w:ind w:left="20"/>
              <w:jc w:val="both"/>
            </w:pPr>
            <w:r>
              <w:rPr>
                <w:rFonts w:ascii="Times New Roman"/>
                <w:b w:val="false"/>
                <w:i w:val="false"/>
                <w:color w:val="000000"/>
                <w:sz w:val="20"/>
              </w:rPr>
              <w:t>
(есепті кезең; тіркелген лицензиялық шарттардың саны; тіркелген қосалқы лицензиялық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таңбаларының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географиялық нұсқамаларды пайдалану құқығының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өнеркәсіп үлгілеріне берілген патенттер саны</w:t>
            </w:r>
          </w:p>
          <w:p>
            <w:pPr>
              <w:spacing w:after="20"/>
              <w:ind w:left="20"/>
              <w:jc w:val="both"/>
            </w:pPr>
            <w:r>
              <w:rPr>
                <w:rFonts w:ascii="Times New Roman"/>
                <w:b w:val="false"/>
                <w:i w:val="false"/>
                <w:color w:val="000000"/>
                <w:sz w:val="20"/>
              </w:rPr>
              <w:t>
(есепті кезең; өнеркәсіптік үлгілерге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пайдалы модельдерге берілген патенттер</w:t>
            </w:r>
          </w:p>
          <w:p>
            <w:pPr>
              <w:spacing w:after="20"/>
              <w:ind w:left="20"/>
              <w:jc w:val="both"/>
            </w:pPr>
            <w:r>
              <w:rPr>
                <w:rFonts w:ascii="Times New Roman"/>
                <w:b w:val="false"/>
                <w:i w:val="false"/>
                <w:color w:val="000000"/>
                <w:sz w:val="20"/>
              </w:rPr>
              <w:t>
(есепті кезең; пайдалы модельге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өнертабысқа берілген патенттер</w:t>
            </w:r>
          </w:p>
          <w:p>
            <w:pPr>
              <w:spacing w:after="20"/>
              <w:ind w:left="20"/>
              <w:jc w:val="both"/>
            </w:pPr>
            <w:r>
              <w:rPr>
                <w:rFonts w:ascii="Times New Roman"/>
                <w:b w:val="false"/>
                <w:i w:val="false"/>
                <w:color w:val="000000"/>
                <w:sz w:val="20"/>
              </w:rPr>
              <w:t>
(есепті кезең; өнертабысқа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селекциялық жетістіктерге берілген патенттер</w:t>
            </w:r>
          </w:p>
          <w:p>
            <w:pPr>
              <w:spacing w:after="20"/>
              <w:ind w:left="20"/>
              <w:jc w:val="both"/>
            </w:pPr>
            <w:r>
              <w:rPr>
                <w:rFonts w:ascii="Times New Roman"/>
                <w:b w:val="false"/>
                <w:i w:val="false"/>
                <w:color w:val="000000"/>
                <w:sz w:val="20"/>
              </w:rPr>
              <w:t>
(есепті кезең; селекциялық жетістіктерге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қорытындысы бойынша ақпарат</w:t>
            </w:r>
          </w:p>
          <w:p>
            <w:pPr>
              <w:spacing w:after="20"/>
              <w:ind w:left="20"/>
              <w:jc w:val="both"/>
            </w:pPr>
            <w:r>
              <w:rPr>
                <w:rFonts w:ascii="Times New Roman"/>
                <w:b w:val="false"/>
                <w:i w:val="false"/>
                <w:color w:val="000000"/>
                <w:sz w:val="20"/>
              </w:rPr>
              <w:t>
(есепті кезең; көрсеткіштің атауы;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p>
            <w:pPr>
              <w:spacing w:after="20"/>
              <w:ind w:left="20"/>
              <w:jc w:val="both"/>
            </w:pPr>
            <w:r>
              <w:rPr>
                <w:rFonts w:ascii="Times New Roman"/>
                <w:b w:val="false"/>
                <w:i w:val="false"/>
                <w:color w:val="000000"/>
                <w:sz w:val="20"/>
              </w:rPr>
              <w:t>
(есепті кезең; аты-жөні бар тегі; сараптаманың атауы; лицензияның/рұқсаттың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сот, сот-медициналық, сот-психиатриялық, сот-наркологиялық сараптамалардың статистикалық деректері</w:t>
            </w:r>
          </w:p>
          <w:p>
            <w:pPr>
              <w:spacing w:after="20"/>
              <w:ind w:left="20"/>
              <w:jc w:val="both"/>
            </w:pPr>
            <w:r>
              <w:rPr>
                <w:rFonts w:ascii="Times New Roman"/>
                <w:b w:val="false"/>
                <w:i w:val="false"/>
                <w:color w:val="000000"/>
                <w:sz w:val="20"/>
              </w:rPr>
              <w:t>
(есепті кезең; жүргізілген сот сараптамаларының саны; жүргізілген сот-медициналық сараптамалардың саны; жүргізілген сот-психиатриялық сараптамалардың саны; жүргізілген сот-наркологиялық сараптамалардың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 және сот сарапшысына біліктілік тағайындау бойынша үлгі сұрақтардың тізбесі</w:t>
            </w:r>
          </w:p>
          <w:p>
            <w:pPr>
              <w:spacing w:after="20"/>
              <w:ind w:left="20"/>
              <w:jc w:val="both"/>
            </w:pPr>
            <w:r>
              <w:rPr>
                <w:rFonts w:ascii="Times New Roman"/>
                <w:b w:val="false"/>
                <w:i w:val="false"/>
                <w:color w:val="000000"/>
                <w:sz w:val="20"/>
              </w:rPr>
              <w:t>
(аттестаттауды өткізетін ұйымның атауы; мекенжайы; байланыс телефондары және электрондық мекенжайы;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авторлық құқықпен қорғалатын туындыларға берілген куәліктер саны</w:t>
            </w:r>
          </w:p>
          <w:p>
            <w:pPr>
              <w:spacing w:after="20"/>
              <w:ind w:left="20"/>
              <w:jc w:val="both"/>
            </w:pPr>
            <w:r>
              <w:rPr>
                <w:rFonts w:ascii="Times New Roman"/>
                <w:b w:val="false"/>
                <w:i w:val="false"/>
                <w:color w:val="000000"/>
                <w:sz w:val="20"/>
              </w:rPr>
              <w:t>
(есепті кезең;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аккредиттеуден өткен ұйымдардың тізімі</w:t>
            </w:r>
          </w:p>
          <w:p>
            <w:pPr>
              <w:spacing w:after="20"/>
              <w:ind w:left="20"/>
              <w:jc w:val="both"/>
            </w:pPr>
            <w:r>
              <w:rPr>
                <w:rFonts w:ascii="Times New Roman"/>
                <w:b w:val="false"/>
                <w:i w:val="false"/>
                <w:color w:val="000000"/>
                <w:sz w:val="20"/>
              </w:rPr>
              <w:t>
(ұйымның атауы; қызмет түрі; заңды мекенжайы; аккредиттеу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тауарлар шығарылған жерлер атауларының саны</w:t>
            </w:r>
          </w:p>
          <w:p>
            <w:pPr>
              <w:spacing w:after="20"/>
              <w:ind w:left="20"/>
              <w:jc w:val="both"/>
            </w:pPr>
            <w:r>
              <w:rPr>
                <w:rFonts w:ascii="Times New Roman"/>
                <w:b w:val="false"/>
                <w:i w:val="false"/>
                <w:color w:val="000000"/>
                <w:sz w:val="20"/>
              </w:rPr>
              <w:t>
(есепті кезең; тіркелген атаулар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тауар таңбасына және өнеркәсіптік меншік объектілеріне құқықтарды басқаға беру туралы тіркелген шарттардың саны</w:t>
            </w:r>
          </w:p>
          <w:p>
            <w:pPr>
              <w:spacing w:after="20"/>
              <w:ind w:left="20"/>
              <w:jc w:val="both"/>
            </w:pPr>
            <w:r>
              <w:rPr>
                <w:rFonts w:ascii="Times New Roman"/>
                <w:b w:val="false"/>
                <w:i w:val="false"/>
                <w:color w:val="000000"/>
                <w:sz w:val="20"/>
              </w:rPr>
              <w:t>
(есепті кезең; тіркелген шарттар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шығарылған филиалдар және өкілдіктер Заңды тұлғаның қызметін тіркелген тоқтату, өңірлер бөлінісінде, соңғы 5 жылда</w:t>
            </w:r>
          </w:p>
          <w:p>
            <w:pPr>
              <w:spacing w:after="20"/>
              <w:ind w:left="20"/>
              <w:jc w:val="both"/>
            </w:pPr>
            <w:r>
              <w:rPr>
                <w:rFonts w:ascii="Times New Roman"/>
                <w:b w:val="false"/>
                <w:i w:val="false"/>
                <w:color w:val="000000"/>
                <w:sz w:val="20"/>
              </w:rPr>
              <w:t>
(есепті кезең; ұйымның атауы; өңірдің атауы; ұйымдық-құқықтық нысаны; тіркелген күні; тіркелімнен шығарылған күні;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тізілімінде тіркелген нормативтік құқықтық актілердің саны</w:t>
            </w:r>
          </w:p>
          <w:p>
            <w:pPr>
              <w:spacing w:after="20"/>
              <w:ind w:left="20"/>
              <w:jc w:val="both"/>
            </w:pPr>
            <w:r>
              <w:rPr>
                <w:rFonts w:ascii="Times New Roman"/>
                <w:b w:val="false"/>
                <w:i w:val="false"/>
                <w:color w:val="000000"/>
                <w:sz w:val="20"/>
              </w:rPr>
              <w:t>
(есепті кезең; тіркелген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электрондық түрде енгізілген нормативтік құқықтық актілердің саны</w:t>
            </w:r>
          </w:p>
          <w:p>
            <w:pPr>
              <w:spacing w:after="20"/>
              <w:ind w:left="20"/>
              <w:jc w:val="both"/>
            </w:pPr>
            <w:r>
              <w:rPr>
                <w:rFonts w:ascii="Times New Roman"/>
                <w:b w:val="false"/>
                <w:i w:val="false"/>
                <w:color w:val="000000"/>
                <w:sz w:val="20"/>
              </w:rPr>
              <w:t>
(есепті кезең; ақпараттық жүйеге енгізілген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Интернет желісінде кіру саны (Google Analitics деректеріне сәйкес)</w:t>
            </w:r>
          </w:p>
          <w:p>
            <w:pPr>
              <w:spacing w:after="20"/>
              <w:ind w:left="20"/>
              <w:jc w:val="both"/>
            </w:pPr>
            <w:r>
              <w:rPr>
                <w:rFonts w:ascii="Times New Roman"/>
                <w:b w:val="false"/>
                <w:i w:val="false"/>
                <w:color w:val="000000"/>
                <w:sz w:val="20"/>
              </w:rPr>
              <w:t>
(есепті кезең; ақпараттық жүйеге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орындаушыларына жоспарлы тексерулер жүргізу жоспары</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нормативтік құқықтық актілердің тізбесі</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жүйесіне қатысатын адвокаттар, заң кеңесшілерінің тізімі</w:t>
            </w:r>
          </w:p>
          <w:p>
            <w:pPr>
              <w:spacing w:after="20"/>
              <w:ind w:left="20"/>
              <w:jc w:val="both"/>
            </w:pPr>
            <w:r>
              <w:rPr>
                <w:rFonts w:ascii="Times New Roman"/>
                <w:b w:val="false"/>
                <w:i w:val="false"/>
                <w:color w:val="000000"/>
                <w:sz w:val="20"/>
              </w:rPr>
              <w:t>
(есепті кезең; өңірдің атауы; аты-жөні жазылған тегі; лицензияның нөмірі мен күні; адвокаттық қызметті ұйымдастыру нысаны;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Қарулы Күштері Бас штабының, әскер түрлерінің, тектерінің және өңірлік қолбасшылықтарының басшылығы туралы ақпарат</w:t>
            </w:r>
          </w:p>
          <w:p>
            <w:pPr>
              <w:spacing w:after="20"/>
              <w:ind w:left="20"/>
              <w:jc w:val="both"/>
            </w:pPr>
            <w:r>
              <w:rPr>
                <w:rFonts w:ascii="Times New Roman"/>
                <w:b w:val="false"/>
                <w:i w:val="false"/>
                <w:color w:val="000000"/>
                <w:sz w:val="20"/>
              </w:rPr>
              <w:t>
(есепті кезең; аты-жөні бар тегі; лауазымы;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p>
            <w:pPr>
              <w:spacing w:after="20"/>
              <w:ind w:left="20"/>
              <w:jc w:val="both"/>
            </w:pPr>
            <w:r>
              <w:rPr>
                <w:rFonts w:ascii="Times New Roman"/>
                <w:b w:val="false"/>
                <w:i w:val="false"/>
                <w:color w:val="000000"/>
                <w:sz w:val="20"/>
              </w:rPr>
              <w:t>
(есепті кезең; ел; кезең; миссия;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мәдени-демалыс іс-шараларының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p>
            <w:pPr>
              <w:spacing w:after="20"/>
              <w:ind w:left="20"/>
              <w:jc w:val="both"/>
            </w:pPr>
            <w:r>
              <w:rPr>
                <w:rFonts w:ascii="Times New Roman"/>
                <w:b w:val="false"/>
                <w:i w:val="false"/>
                <w:color w:val="000000"/>
                <w:sz w:val="20"/>
              </w:rPr>
              <w:t>
(есепті кезең; қызмет атауы; өртке қарсы қызмет түрі; аттестат нөмірі; аттестаттың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аккредиттелген сараптама ұйымдарының мемлекеттік тізілімі</w:t>
            </w:r>
          </w:p>
          <w:p>
            <w:pPr>
              <w:spacing w:after="20"/>
              <w:ind w:left="20"/>
              <w:jc w:val="both"/>
            </w:pPr>
            <w:r>
              <w:rPr>
                <w:rFonts w:ascii="Times New Roman"/>
                <w:b w:val="false"/>
                <w:i w:val="false"/>
                <w:color w:val="000000"/>
                <w:sz w:val="20"/>
              </w:rPr>
              <w:t>
(есептік кезең; ұйымның атауы; аккредиттеу аттестатының нөмірі; аккредиттеу аттестатының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тізбесі және олардың заңды мекенжайлары</w:t>
            </w:r>
          </w:p>
          <w:p>
            <w:pPr>
              <w:spacing w:after="20"/>
              <w:ind w:left="20"/>
              <w:jc w:val="both"/>
            </w:pPr>
            <w:r>
              <w:rPr>
                <w:rFonts w:ascii="Times New Roman"/>
                <w:b w:val="false"/>
                <w:i w:val="false"/>
                <w:color w:val="000000"/>
                <w:sz w:val="20"/>
              </w:rPr>
              <w:t>
(есепті кезең; өрт сөндіру депосының атауы (белгісі);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мен олардың салдарларын ресми статистикалық есепке алу</w:t>
            </w:r>
          </w:p>
          <w:p>
            <w:pPr>
              <w:spacing w:after="20"/>
              <w:ind w:left="20"/>
              <w:jc w:val="both"/>
            </w:pPr>
            <w:r>
              <w:rPr>
                <w:rFonts w:ascii="Times New Roman"/>
                <w:b w:val="false"/>
                <w:i w:val="false"/>
                <w:color w:val="000000"/>
                <w:sz w:val="20"/>
              </w:rPr>
              <w:t>
(есепті кезең; өңірдің атауы; өрттер саны; залал сомасы; зардап шеккен тұрғындардың жалпы саны; өрттен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берілген паспорттардың, жеке куәліктердің өңірлер бөлінісінде саны</w:t>
            </w:r>
          </w:p>
          <w:p>
            <w:pPr>
              <w:spacing w:after="20"/>
              <w:ind w:left="20"/>
              <w:jc w:val="both"/>
            </w:pPr>
            <w:r>
              <w:rPr>
                <w:rFonts w:ascii="Times New Roman"/>
                <w:b w:val="false"/>
                <w:i w:val="false"/>
                <w:color w:val="000000"/>
                <w:sz w:val="20"/>
              </w:rPr>
              <w:t>
(есепті кезең; өңірдің атауы; берілген паспорттардың саны; берілген жеке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жасағаны үшін алынатын консулдық алымдардың тарифтері</w:t>
            </w:r>
          </w:p>
          <w:p>
            <w:pPr>
              <w:spacing w:after="20"/>
              <w:ind w:left="20"/>
              <w:jc w:val="both"/>
            </w:pPr>
            <w:r>
              <w:rPr>
                <w:rFonts w:ascii="Times New Roman"/>
                <w:b w:val="false"/>
                <w:i w:val="false"/>
                <w:color w:val="000000"/>
                <w:sz w:val="20"/>
              </w:rPr>
              <w:t>
(консулдық іс-қимылдың атауы; шетел валютасындағы консулдық алым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және талап етілген құжаттардың саны туралы деректер</w:t>
            </w:r>
          </w:p>
          <w:p>
            <w:pPr>
              <w:spacing w:after="20"/>
              <w:ind w:left="20"/>
              <w:jc w:val="both"/>
            </w:pPr>
            <w:r>
              <w:rPr>
                <w:rFonts w:ascii="Times New Roman"/>
                <w:b w:val="false"/>
                <w:i w:val="false"/>
                <w:color w:val="000000"/>
                <w:sz w:val="20"/>
              </w:rPr>
              <w:t>
(консулдық іс-қимылдың атауы; талап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олардың саны туралы деректер</w:t>
            </w:r>
          </w:p>
          <w:p>
            <w:pPr>
              <w:spacing w:after="20"/>
              <w:ind w:left="20"/>
              <w:jc w:val="both"/>
            </w:pPr>
            <w:r>
              <w:rPr>
                <w:rFonts w:ascii="Times New Roman"/>
                <w:b w:val="false"/>
                <w:i w:val="false"/>
                <w:color w:val="000000"/>
                <w:sz w:val="20"/>
              </w:rPr>
              <w:t>
(консулдық іс-қимылдың атауы; жария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мәселелері бойынша деректер</w:t>
            </w:r>
          </w:p>
          <w:p>
            <w:pPr>
              <w:spacing w:after="20"/>
              <w:ind w:left="20"/>
              <w:jc w:val="both"/>
            </w:pPr>
            <w:r>
              <w:rPr>
                <w:rFonts w:ascii="Times New Roman"/>
                <w:b w:val="false"/>
                <w:i w:val="false"/>
                <w:color w:val="000000"/>
                <w:sz w:val="20"/>
              </w:rPr>
              <w:t>
(консулдық іс-қимылдың атауы; азаматтық мәселелерінің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есебінің нысаны</w:t>
            </w:r>
          </w:p>
          <w:p>
            <w:pPr>
              <w:spacing w:after="20"/>
              <w:ind w:left="20"/>
              <w:jc w:val="both"/>
            </w:pPr>
            <w:r>
              <w:rPr>
                <w:rFonts w:ascii="Times New Roman"/>
                <w:b w:val="false"/>
                <w:i w:val="false"/>
                <w:color w:val="000000"/>
                <w:sz w:val="20"/>
              </w:rPr>
              <w:t>
(әлеуметтік-экономикалық саладағы заңдылықты қадағалау жөніндегі прокурордың жұмысы туралы; азаматтық, әкімшілік істер, Әкімшілік құқық бұзушылық және Атқарушылық іс жүргізу жөніндегі сот актілерінің заңдылығын қадағалау жөніндегі прокурордың жұмысы туралы; қылмыстық процестің сотқа дейінгі сатысының заңдылығын қадағалау жөніндегі прокурордың жұмысы туралы; қылмыстық істер бойынша заңдылықты қадағалау жөніндегі прокурордың жұмысы туралы шарттардың қолданылуын және міндеттемелердің орындалуын прокурорлық қадағалаудың жай-күйі туралы; Жеке және заңды тұлғалардың өтініштері бойынша прокурордың жұмысы туралы; құқықтық статистика және арнайы есепке алу саласындағы заңдылықты қадағалау жөніндегі уәкілетті прокурордың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есебінің нысаны</w:t>
            </w:r>
          </w:p>
          <w:p>
            <w:pPr>
              <w:spacing w:after="20"/>
              <w:ind w:left="20"/>
              <w:jc w:val="both"/>
            </w:pPr>
            <w:r>
              <w:rPr>
                <w:rFonts w:ascii="Times New Roman"/>
                <w:b w:val="false"/>
                <w:i w:val="false"/>
                <w:color w:val="000000"/>
                <w:sz w:val="20"/>
              </w:rPr>
              <w:t>
(тіркелген қылмыстық құқық бұзушылықтар туралы; қылмыстың жай-күйі туралы; қылмыстық құқық бұзушылық жасаған адамдар туралы; жәбірленушілер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және улы заттардың, прекурсорлардың, олардың аналогтарының заңсыз айналымына байланысты құқық бұзушылықтар және қылмыстық істер бойынша тәркіленген мүліктің заттай дәлелдемелері туралы" есептің нысанын бекіту туралы" статистикалық есептің нысаны</w:t>
            </w:r>
          </w:p>
          <w:p>
            <w:pPr>
              <w:spacing w:after="20"/>
              <w:ind w:left="20"/>
              <w:jc w:val="both"/>
            </w:pPr>
            <w:r>
              <w:rPr>
                <w:rFonts w:ascii="Times New Roman"/>
                <w:b w:val="false"/>
                <w:i w:val="false"/>
                <w:color w:val="000000"/>
                <w:sz w:val="20"/>
              </w:rPr>
              <w:t>
(есірткіге байланысты тіркелген қылмыстық құқық бұзушылықтар туралы; есірткіге байланысты қылмыстық құқық бұзушылықтар жасаған адамдар туралы статистикалық мәліметтер; есірткі құралдары мен психотроптық заттарды алып қою және жою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есебі</w:t>
            </w:r>
          </w:p>
          <w:p>
            <w:pPr>
              <w:spacing w:after="20"/>
              <w:ind w:left="20"/>
              <w:jc w:val="both"/>
            </w:pPr>
            <w:r>
              <w:rPr>
                <w:rFonts w:ascii="Times New Roman"/>
                <w:b w:val="false"/>
                <w:i w:val="false"/>
                <w:color w:val="000000"/>
                <w:sz w:val="20"/>
              </w:rPr>
              <w:t>
(есепті кезең; Көрсеткіштің атауы; тіркелген барлық тексеру; жеке кәсіпкерлік субъектісін тексеру саны; шағын кәсіпкерлік субъектісін тексеру саны; шағын кәсіпкерлік субъектісін тексеру саны; шағын кәсіпкерлік субъектісін тексеру саны; ірі кәсіпкерлік субъектісін тексеру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жолданымдарын қарау туралы" № 1-ТӨ нысанды есебі</w:t>
            </w:r>
          </w:p>
          <w:p>
            <w:pPr>
              <w:spacing w:after="20"/>
              <w:ind w:left="20"/>
              <w:jc w:val="both"/>
            </w:pPr>
            <w:r>
              <w:rPr>
                <w:rFonts w:ascii="Times New Roman"/>
                <w:b w:val="false"/>
                <w:i w:val="false"/>
                <w:color w:val="000000"/>
                <w:sz w:val="20"/>
              </w:rPr>
              <w:t>
(есепті кезең; қарауға келіп түскен өтініштердің жалпы саны; өтініштердің саны; қаралған өтініштердің саны; қолайлы Әкімшілік акт қабылданған өтініштердің саны; ауыртпалық түсіретін акт қабылданған өтініштердің саны; әкімшілік рәсім тоқтатылған өтініштердің саны; өтініш берушіге жауап берілген өтініштердің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статистикалық есебінің нысаны</w:t>
            </w:r>
          </w:p>
          <w:p>
            <w:pPr>
              <w:spacing w:after="20"/>
              <w:ind w:left="20"/>
              <w:jc w:val="both"/>
            </w:pPr>
            <w:r>
              <w:rPr>
                <w:rFonts w:ascii="Times New Roman"/>
                <w:b w:val="false"/>
                <w:i w:val="false"/>
                <w:color w:val="000000"/>
                <w:sz w:val="20"/>
              </w:rPr>
              <w:t>
(қылмыстық қудалау органдарының қылмыстық істерді тергеп - тексеру нәтижелері туралы статистикалық мәліметтер; ұсталған адамдар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 1-ӘІ нысанды есебі</w:t>
            </w:r>
          </w:p>
          <w:p>
            <w:pPr>
              <w:spacing w:after="20"/>
              <w:ind w:left="20"/>
              <w:jc w:val="both"/>
            </w:pPr>
            <w:r>
              <w:rPr>
                <w:rFonts w:ascii="Times New Roman"/>
                <w:b w:val="false"/>
                <w:i w:val="false"/>
                <w:color w:val="000000"/>
                <w:sz w:val="20"/>
              </w:rPr>
              <w:t>
(есепті кезең; біліктілік; Қазақстан бойынша анықталған бұзушылықтар саны; өңірлер бойынша анықталған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немесе жарақаттануына әкеп соқтырған жол көлік оқиғалары туралы" статистикалық есебінің нысаны</w:t>
            </w:r>
          </w:p>
          <w:p>
            <w:pPr>
              <w:spacing w:after="20"/>
              <w:ind w:left="20"/>
              <w:jc w:val="both"/>
            </w:pPr>
            <w:r>
              <w:rPr>
                <w:rFonts w:ascii="Times New Roman"/>
                <w:b w:val="false"/>
                <w:i w:val="false"/>
                <w:color w:val="000000"/>
                <w:sz w:val="20"/>
              </w:rPr>
              <w:t>
(есепті кезең; өңірдің атауы; жол-көлік оқиғаларының саны; зардап шеккен адамдардың жалпы саны; жараланғандар саны; қайтыс болған жолаушылардың,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қарауы бойынша есеп" № 2 нысаны</w:t>
            </w:r>
          </w:p>
          <w:p>
            <w:pPr>
              <w:spacing w:after="20"/>
              <w:ind w:left="20"/>
              <w:jc w:val="both"/>
            </w:pPr>
            <w:r>
              <w:rPr>
                <w:rFonts w:ascii="Times New Roman"/>
                <w:b w:val="false"/>
                <w:i w:val="false"/>
                <w:color w:val="000000"/>
                <w:sz w:val="20"/>
              </w:rPr>
              <w:t>
(есепті кезең; азаматтық істер; бірінші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 7 нысаны</w:t>
            </w:r>
          </w:p>
          <w:p>
            <w:pPr>
              <w:spacing w:after="20"/>
              <w:ind w:left="20"/>
              <w:jc w:val="both"/>
            </w:pPr>
            <w:r>
              <w:rPr>
                <w:rFonts w:ascii="Times New Roman"/>
                <w:b w:val="false"/>
                <w:i w:val="false"/>
                <w:color w:val="000000"/>
                <w:sz w:val="20"/>
              </w:rPr>
              <w:t>
(азаматтық істер; апелляциялық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 7-К нысаны</w:t>
            </w:r>
          </w:p>
          <w:p>
            <w:pPr>
              <w:spacing w:after="20"/>
              <w:ind w:left="20"/>
              <w:jc w:val="both"/>
            </w:pPr>
            <w:r>
              <w:rPr>
                <w:rFonts w:ascii="Times New Roman"/>
                <w:b w:val="false"/>
                <w:i w:val="false"/>
                <w:color w:val="000000"/>
                <w:sz w:val="20"/>
              </w:rPr>
              <w:t>
(азаматтық істер; азаматтық істерді кассациялық сатыдағы соттар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бойынша жұмысы туралы" № 1 нысаны</w:t>
            </w:r>
          </w:p>
          <w:p>
            <w:pPr>
              <w:spacing w:after="20"/>
              <w:ind w:left="20"/>
              <w:jc w:val="both"/>
            </w:pPr>
            <w:r>
              <w:rPr>
                <w:rFonts w:ascii="Times New Roman"/>
                <w:b w:val="false"/>
                <w:i w:val="false"/>
                <w:color w:val="000000"/>
                <w:sz w:val="20"/>
              </w:rPr>
              <w:t>
(келіп түскен істер саны; үкім шығарумен қаралған істер саны; тоқтатылған 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соттардың қылмыстық істерді қарау жөніндегі жұмысы туралы есеп" № 6 нысаны</w:t>
            </w:r>
          </w:p>
          <w:p>
            <w:pPr>
              <w:spacing w:after="20"/>
              <w:ind w:left="20"/>
              <w:jc w:val="both"/>
            </w:pPr>
            <w:r>
              <w:rPr>
                <w:rFonts w:ascii="Times New Roman"/>
                <w:b w:val="false"/>
                <w:i w:val="false"/>
                <w:color w:val="000000"/>
                <w:sz w:val="20"/>
              </w:rPr>
              <w:t>
(келіп түскен істердің саны; күші жойылған және өзгертілген үкімдердің саны; өзгеріссіз қалғандардың саны; барлық түпкілікті қылмыстық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жөніндегі жұмысы туралы есеп" № 6-К нысаны</w:t>
            </w:r>
          </w:p>
          <w:p>
            <w:pPr>
              <w:spacing w:after="20"/>
              <w:ind w:left="20"/>
              <w:jc w:val="both"/>
            </w:pPr>
            <w:r>
              <w:rPr>
                <w:rFonts w:ascii="Times New Roman"/>
                <w:b w:val="false"/>
                <w:i w:val="false"/>
                <w:color w:val="000000"/>
                <w:sz w:val="20"/>
              </w:rPr>
              <w:t>
(келіп түскен өтініштер мен наразылықтардың саны; бірінші және апелляциялық сатыдағы соттардың үкімдері мен қаулыларына өтінішхаттарды, ұсынымдар мен наразылықтарды қарау жөніндегі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есеп" № 2-Ж нысаны</w:t>
            </w:r>
          </w:p>
          <w:p>
            <w:pPr>
              <w:spacing w:after="20"/>
              <w:ind w:left="20"/>
              <w:jc w:val="both"/>
            </w:pPr>
            <w:r>
              <w:rPr>
                <w:rFonts w:ascii="Times New Roman"/>
                <w:b w:val="false"/>
                <w:i w:val="false"/>
                <w:color w:val="000000"/>
                <w:sz w:val="20"/>
              </w:rPr>
              <w:t>
(келіп түскен шағымдардың саны; өтініш берушіге қараусыз қайтарылған шағымдардың саны; шағымдарды қарау бойынша шығарылған қаулылардың саны; есепті кезеңнің соңындағы шағымдардың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 12 статистикалық есебінің нысаны</w:t>
            </w:r>
          </w:p>
          <w:p>
            <w:pPr>
              <w:spacing w:after="20"/>
              <w:ind w:left="20"/>
              <w:jc w:val="both"/>
            </w:pPr>
            <w:r>
              <w:rPr>
                <w:rFonts w:ascii="Times New Roman"/>
                <w:b w:val="false"/>
                <w:i w:val="false"/>
                <w:color w:val="000000"/>
                <w:sz w:val="20"/>
              </w:rPr>
              <w:t>
(соттар оларға қатысты қылмыстық істерді тоқтатқан кәмелетке толмаған адамдар туралы статистикалық мәліметтер); сотталғандар туралы; оларға қолданылатын жазалау шаралары туралы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 актілері шығарылған тұлғалардың саны туралы" № 10 есебінің нысаны</w:t>
            </w:r>
          </w:p>
          <w:p>
            <w:pPr>
              <w:spacing w:after="20"/>
              <w:ind w:left="20"/>
              <w:jc w:val="both"/>
            </w:pPr>
            <w:r>
              <w:rPr>
                <w:rFonts w:ascii="Times New Roman"/>
                <w:b w:val="false"/>
                <w:i w:val="false"/>
                <w:color w:val="000000"/>
                <w:sz w:val="20"/>
              </w:rPr>
              <w:t>
(соттар өздеріне қатысты қылмыстық істерді тоқтатқан адамдар туралы статистикалық мәліметтер; ақталған, сотталғандарды; оларға қолданылатын жазалау шараларын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 4 есебінің нысаны</w:t>
            </w:r>
          </w:p>
          <w:p>
            <w:pPr>
              <w:spacing w:after="20"/>
              <w:ind w:left="20"/>
              <w:jc w:val="both"/>
            </w:pPr>
            <w:r>
              <w:rPr>
                <w:rFonts w:ascii="Times New Roman"/>
                <w:b w:val="false"/>
                <w:i w:val="false"/>
                <w:color w:val="000000"/>
                <w:sz w:val="20"/>
              </w:rPr>
              <w:t>
(сот орындаушысы; атқарушылық іс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мемлекеттердің аумағында шетелдік азаматтар мен азаматтығы жоқ адамдар жасаған, сондай-ақ оларға қатысты жасалған қылмыстар туралы" № ТМД-3 нысанды есебі</w:t>
            </w:r>
          </w:p>
          <w:p>
            <w:pPr>
              <w:spacing w:after="20"/>
              <w:ind w:left="20"/>
              <w:jc w:val="both"/>
            </w:pPr>
            <w:r>
              <w:rPr>
                <w:rFonts w:ascii="Times New Roman"/>
                <w:b w:val="false"/>
                <w:i w:val="false"/>
                <w:color w:val="000000"/>
                <w:sz w:val="20"/>
              </w:rPr>
              <w:t>
(шетел азаматтары мен азаматтығы жоқ адамдар жасаған қылмыстық құқық бұзушылықтар туралы мәліметтер; шетел азаматтары мен азаматтығы жоқ адамдарға қатысты жасалған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"Қылмыстылықтың жай-күйі және қылмыстық құқық бұзушылықтарды тергеп-тексеру нәтижелері туралы статистикалық ақпарат" № ТМД-1 нысанды статистикалық есебі</w:t>
            </w:r>
          </w:p>
          <w:p>
            <w:pPr>
              <w:spacing w:after="20"/>
              <w:ind w:left="20"/>
              <w:jc w:val="both"/>
            </w:pPr>
            <w:r>
              <w:rPr>
                <w:rFonts w:ascii="Times New Roman"/>
                <w:b w:val="false"/>
                <w:i w:val="false"/>
                <w:color w:val="000000"/>
                <w:sz w:val="20"/>
              </w:rPr>
              <w:t>
(ТМД-ға қатысушы басқа мемлекеттерден келген азаматтарға қатысты жасалған қылмыстық құқық бұзушылықтар туралы мәліметтер; ТМД-ға қатысушы басқа мемлекеттерден келген азаматтар жасаған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байланысты қылмыстық құқық бұзушылықтар туралы және прокурорлық қадағалаудың жай-күйі туралы" № 1-ЭТ есебінің статистикалық нысаны</w:t>
            </w:r>
          </w:p>
          <w:p>
            <w:pPr>
              <w:spacing w:after="20"/>
              <w:ind w:left="20"/>
              <w:jc w:val="both"/>
            </w:pPr>
            <w:r>
              <w:rPr>
                <w:rFonts w:ascii="Times New Roman"/>
                <w:b w:val="false"/>
                <w:i w:val="false"/>
                <w:color w:val="000000"/>
                <w:sz w:val="20"/>
              </w:rPr>
              <w:t>
(экстремизм мен терроризмге байланысты тіркелген қылмыстар туралы статистикалық мәліметтер; экстремизм мен терроризмге байланысты қылмыс жасаған адамдар туралы; экстремистік материалдарды алып қою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бұзушылықтар жасағаны үшінсы қылмыстық құқық бұзушылықтар жасағаны үніне дейініметтер</w:t>
            </w:r>
          </w:p>
          <w:p>
            <w:pPr>
              <w:spacing w:after="20"/>
              <w:ind w:left="20"/>
              <w:jc w:val="both"/>
            </w:pPr>
            <w:r>
              <w:rPr>
                <w:rFonts w:ascii="Times New Roman"/>
                <w:b w:val="false"/>
                <w:i w:val="false"/>
                <w:color w:val="000000"/>
                <w:sz w:val="20"/>
              </w:rPr>
              <w:t>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жасырынып жүрген, сондай-ақ жазасын өтеуден немесе пробациялық бақылауды жүзеге асырудан жалтарып жүрген, хабар-ошарсыз жоғалған, туған-туыстарымен байланысын жоғалтқан тұлғаларды, атқарушылық іс жүргізу бойынша борышкерлерді, мемлекет мүддесі үшін тағылған талап қоюлар бойынша жауапкерлерді іздеу туралы, алиментті өндіріп алу, мертігуі немесе денсаулығының өзгедей зақымдануы, асыраушысының қайтыс болуы арқылы келтірілген зиянды өтеу туралы, сондай-ақ мәйіттердің және өздері туралы белгіленген деректерді хабарлай алмайтын адамдардың жеке басын анықтау бойынша жұмыстардың нәтижесі туралы" № 1-І есебінің статистикалық нысаны</w:t>
            </w:r>
          </w:p>
          <w:p>
            <w:pPr>
              <w:spacing w:after="20"/>
              <w:ind w:left="20"/>
              <w:jc w:val="both"/>
            </w:pPr>
            <w:r>
              <w:rPr>
                <w:rFonts w:ascii="Times New Roman"/>
                <w:b w:val="false"/>
                <w:i w:val="false"/>
                <w:color w:val="000000"/>
                <w:sz w:val="20"/>
              </w:rPr>
              <w:t>
(іздеуде жүрген адамдар туралы статистикалық мәліметтер (қылмыскерлер, хабар-ошарсыз кеткен адамдар, борышкерлер, белгісіз мәйіттер және басқалар); іздестіріліп жатқан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Республикасының аумағында таратуға тыйым салынған діни әдебиеттің және ақпараттық материалдардың тізімі</w:t>
            </w:r>
          </w:p>
          <w:p>
            <w:pPr>
              <w:spacing w:after="20"/>
              <w:ind w:left="20"/>
              <w:jc w:val="both"/>
            </w:pPr>
            <w:r>
              <w:rPr>
                <w:rFonts w:ascii="Times New Roman"/>
                <w:b w:val="false"/>
                <w:i w:val="false"/>
                <w:color w:val="000000"/>
                <w:sz w:val="20"/>
              </w:rPr>
              <w:t>
(Қазақстан Республикасының соттары экстремистік деп таныған әдебиеттер мен материалдардың тізімі; Қазақстан Республикасының аумағына әкелуге, басып шығаруға және таратуға тыйым салынған әдебиеттер мен материалдардың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p>
            <w:pPr>
              <w:spacing w:after="20"/>
              <w:ind w:left="20"/>
              <w:jc w:val="both"/>
            </w:pPr>
            <w:r>
              <w:rPr>
                <w:rFonts w:ascii="Times New Roman"/>
                <w:b w:val="false"/>
                <w:i w:val="false"/>
                <w:color w:val="000000"/>
                <w:sz w:val="20"/>
              </w:rPr>
              <w:t>
(террористік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p>
            <w:pPr>
              <w:spacing w:after="20"/>
              <w:ind w:left="20"/>
              <w:jc w:val="both"/>
            </w:pPr>
            <w:r>
              <w:rPr>
                <w:rFonts w:ascii="Times New Roman"/>
                <w:b w:val="false"/>
                <w:i w:val="false"/>
                <w:color w:val="000000"/>
                <w:sz w:val="20"/>
              </w:rPr>
              <w:t>
(экстремистік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есебі</w:t>
            </w:r>
          </w:p>
          <w:p>
            <w:pPr>
              <w:spacing w:after="20"/>
              <w:ind w:left="20"/>
              <w:jc w:val="both"/>
            </w:pPr>
            <w:r>
              <w:rPr>
                <w:rFonts w:ascii="Times New Roman"/>
                <w:b w:val="false"/>
                <w:i w:val="false"/>
                <w:color w:val="000000"/>
                <w:sz w:val="20"/>
              </w:rPr>
              <w:t>
(тіркелген сыбайлас жемқорлық қылмыстар туралы; оларды жасаған адамдар туралы; сыбайлас жемқорлық қылмыстары үшін сотталғандар туралы; сыбайлас жемқорлық құқық бұзушылық субъектілері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Республикасының аумағында таратуға тыйым салынған әдебиеттің және ақпараттық материалдардың тізімі</w:t>
            </w:r>
          </w:p>
          <w:p>
            <w:pPr>
              <w:spacing w:after="20"/>
              <w:ind w:left="20"/>
              <w:jc w:val="both"/>
            </w:pPr>
            <w:r>
              <w:rPr>
                <w:rFonts w:ascii="Times New Roman"/>
                <w:b w:val="false"/>
                <w:i w:val="false"/>
                <w:color w:val="000000"/>
                <w:sz w:val="20"/>
              </w:rPr>
              <w:t>
(әдебиеттің/ақпараттық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лицензияның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ұсталатын адамдар туралы мәліметтер (жалпы саны)</w:t>
            </w:r>
          </w:p>
          <w:p>
            <w:pPr>
              <w:spacing w:after="20"/>
              <w:ind w:left="20"/>
              <w:jc w:val="both"/>
            </w:pPr>
            <w:r>
              <w:rPr>
                <w:rFonts w:ascii="Times New Roman"/>
                <w:b w:val="false"/>
                <w:i w:val="false"/>
                <w:color w:val="000000"/>
                <w:sz w:val="20"/>
              </w:rPr>
              <w:t>
(есепті кезең; өңірдің атауы; бас бостандығынан айыру орындарында ұсталатын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туралы мәліметтер</w:t>
            </w:r>
          </w:p>
          <w:p>
            <w:pPr>
              <w:spacing w:after="20"/>
              <w:ind w:left="20"/>
              <w:jc w:val="both"/>
            </w:pPr>
            <w:r>
              <w:rPr>
                <w:rFonts w:ascii="Times New Roman"/>
                <w:b w:val="false"/>
                <w:i w:val="false"/>
                <w:color w:val="000000"/>
                <w:sz w:val="20"/>
              </w:rPr>
              <w:t>
(есепті кезең; өңірдің атауы; жалпы саны; жаза түрі;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ұстауына, сәлемдемелер, сауқаттар арқылы алуға, мекемелердің дүкендерінен сатып алуға рұқсат етілетін заттар мен нәрселердің тізбесі</w:t>
            </w:r>
          </w:p>
          <w:p>
            <w:pPr>
              <w:spacing w:after="20"/>
              <w:ind w:left="20"/>
              <w:jc w:val="both"/>
            </w:pPr>
            <w:r>
              <w:rPr>
                <w:rFonts w:ascii="Times New Roman"/>
                <w:b w:val="false"/>
                <w:i w:val="false"/>
                <w:color w:val="000000"/>
                <w:sz w:val="20"/>
              </w:rPr>
              <w:t>
(есепті кезең; зат пен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Криминогендік ахуалдың жай-күйі туралы мәліметтер</w:t>
            </w:r>
          </w:p>
          <w:p>
            <w:pPr>
              <w:spacing w:after="20"/>
              <w:ind w:left="20"/>
              <w:jc w:val="both"/>
            </w:pPr>
            <w:r>
              <w:rPr>
                <w:rFonts w:ascii="Times New Roman"/>
                <w:b w:val="false"/>
                <w:i w:val="false"/>
                <w:color w:val="000000"/>
                <w:sz w:val="20"/>
              </w:rPr>
              <w:t>
(есепті кезең; өңірдің атауы; құқық бұзушылықтардың жалпы саны; адамдардың өліміне әкеп соққан құқық бұзушылықтардың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қызметіне әлеуметтік сауалнама өткізу және оны бағалау нәтижелері туралы мәліметтер</w:t>
            </w:r>
          </w:p>
          <w:p>
            <w:pPr>
              <w:spacing w:after="20"/>
              <w:ind w:left="20"/>
              <w:jc w:val="both"/>
            </w:pPr>
            <w:r>
              <w:rPr>
                <w:rFonts w:ascii="Times New Roman"/>
                <w:b w:val="false"/>
                <w:i w:val="false"/>
                <w:color w:val="000000"/>
                <w:sz w:val="20"/>
              </w:rPr>
              <w:t>
(сауалнама тақырыбы; сауалнамаға қатысушылардың жалпы саны; соттардың қызметін орташа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халықаралық шарттарды, ведомствоаралық шарттарды және халықаралық ынтымақтастық бағдарламаларын іске асыруға қатысуы туралы мәліметтер</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санатын (қылмыстық, азаматтық, әкімшілік), тараптарды, процеске қатысушыларды, қарау күнін, орнын көрсете отырып, Қазақстан Республикасының заңнамасында белгіленген шектеулерді ескере отырып, сот істерін қарау кестелері</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әкімшілік істерді қарауы жөніндегі есеп" № 5 нысан</w:t>
            </w:r>
          </w:p>
          <w:p>
            <w:pPr>
              <w:spacing w:after="20"/>
              <w:ind w:left="20"/>
              <w:jc w:val="both"/>
            </w:pPr>
            <w:r>
              <w:rPr>
                <w:rFonts w:ascii="Times New Roman"/>
                <w:b w:val="false"/>
                <w:i w:val="false"/>
                <w:color w:val="000000"/>
                <w:sz w:val="20"/>
              </w:rPr>
              <w:t>
(әкімшілік істер; бірінші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әкімшілік істерді қарау жөніндегі есеп" № 5А нысаны</w:t>
            </w:r>
          </w:p>
          <w:p>
            <w:pPr>
              <w:spacing w:after="20"/>
              <w:ind w:left="20"/>
              <w:jc w:val="both"/>
            </w:pPr>
            <w:r>
              <w:rPr>
                <w:rFonts w:ascii="Times New Roman"/>
                <w:b w:val="false"/>
                <w:i w:val="false"/>
                <w:color w:val="000000"/>
                <w:sz w:val="20"/>
              </w:rPr>
              <w:t>
(әкімшілік істер; апелляциялық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әкімшілік істерді қарау жөніндегі есеп" № 5К нысаны</w:t>
            </w:r>
          </w:p>
          <w:p>
            <w:pPr>
              <w:spacing w:after="20"/>
              <w:ind w:left="20"/>
              <w:jc w:val="both"/>
            </w:pPr>
            <w:r>
              <w:rPr>
                <w:rFonts w:ascii="Times New Roman"/>
                <w:b w:val="false"/>
                <w:i w:val="false"/>
                <w:color w:val="000000"/>
                <w:sz w:val="20"/>
              </w:rPr>
              <w:t>
(әкімшілік істер; кассациялық сатыдағы сот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bl>
    <w:bookmarkStart w:name="z8"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елорданың жергілікті атқарушы органдары;</w:t>
      </w:r>
    </w:p>
    <w:p>
      <w:pPr>
        <w:spacing w:after="0"/>
        <w:ind w:left="0"/>
        <w:jc w:val="both"/>
      </w:pPr>
      <w:r>
        <w:rPr>
          <w:rFonts w:ascii="Times New Roman"/>
          <w:b w:val="false"/>
          <w:i w:val="false"/>
          <w:color w:val="000000"/>
          <w:sz w:val="28"/>
        </w:rPr>
        <w:t>
      ЖАП – Жоғары аудиторлық палата;</w:t>
      </w:r>
    </w:p>
    <w:p>
      <w:pPr>
        <w:spacing w:after="0"/>
        <w:ind w:left="0"/>
        <w:jc w:val="both"/>
      </w:pPr>
      <w:r>
        <w:rPr>
          <w:rFonts w:ascii="Times New Roman"/>
          <w:b w:val="false"/>
          <w:i w:val="false"/>
          <w:color w:val="000000"/>
          <w:sz w:val="28"/>
        </w:rPr>
        <w:t>
      ЖС – Қазақстан Республикасының Жоғарғы Соты, жергілікті және басқа соттар;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СЖҚА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ILAC – International Laboratory Accreditation Cooperation;</w:t>
      </w:r>
    </w:p>
    <w:p>
      <w:pPr>
        <w:spacing w:after="0"/>
        <w:ind w:left="0"/>
        <w:jc w:val="both"/>
      </w:pPr>
      <w:r>
        <w:rPr>
          <w:rFonts w:ascii="Times New Roman"/>
          <w:b w:val="false"/>
          <w:i w:val="false"/>
          <w:color w:val="000000"/>
          <w:sz w:val="28"/>
        </w:rPr>
        <w:t>
      ISIN - Бағалы қағаздың халықаралық сәйкестендіру коды;</w:t>
      </w:r>
    </w:p>
    <w:p>
      <w:pPr>
        <w:spacing w:after="0"/>
        <w:ind w:left="0"/>
        <w:jc w:val="both"/>
      </w:pPr>
      <w:r>
        <w:rPr>
          <w:rFonts w:ascii="Times New Roman"/>
          <w:b w:val="false"/>
          <w:i w:val="false"/>
          <w:color w:val="000000"/>
          <w:sz w:val="28"/>
        </w:rPr>
        <w:t>
      PISA – Programme for International Student Assessment;</w:t>
      </w:r>
    </w:p>
    <w:p>
      <w:pPr>
        <w:spacing w:after="0"/>
        <w:ind w:left="0"/>
        <w:jc w:val="both"/>
      </w:pPr>
      <w:r>
        <w:rPr>
          <w:rFonts w:ascii="Times New Roman"/>
          <w:b w:val="false"/>
          <w:i w:val="false"/>
          <w:color w:val="000000"/>
          <w:sz w:val="28"/>
        </w:rPr>
        <w:t>
      TIMSS – Trends in Mathematics and Science Study.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