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a628" w14:textId="090a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Қамтамасыз етілген цифрлық активтерді шығаруға және олардың айналысына екінші санаттағы рұқсаттар беруге уәкілетті органды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25 сәуірдегі № 325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Цифрлық даму, инновациялар және аэроғарыш өнеркәсібі министрлігі қамтамасыз етілген цифрлық активтерді шығаруға және олардың айналысына екінші санаттағы рұқсаттар беруге уәкілетті орган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