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8c37" w14:textId="fc28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мәселелері" Қазақстан Республикасы Үкіметінің 2004 жылғы 28 қазандағы № 1118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18 мамырдағы № 381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мәселелері"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дипломатиялық поштаны жоспарлау, жиынтықтау, ресімдеу, жөнелту, жеткізу, қабылдап алу және сақтау тәртібін әзірлеу және бекіту;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дипломатиялық поштаны пайдалану құқығы бар Қазақстан Республикасының мемлекеттік органдары мен ұйымдарының тізбесін әзірлеу және бекіту;";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"210) инвесторлар үшін "бір терезе" ұйымдастыру қағидаларын, сондай-ақ инвестициялар тарту кезінде өзара іс-қимыл жасасу тәртібін әзірлеу және бекіту;";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214-13) және 214-14) тармақшалармен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"214-13) дипломатиялық қызмет қызметкерлерiнiң өкiлдiк керек-жарағы туралы ереженi әзірлеу және бекіту;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214-14) Қазақстан Республикасының халықаралық шарттарын жасасудың ағымдағы және перспективалық жоспарларын әзірлеу қағидаларын айқындау;".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