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a5a8" w14:textId="38ea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айқындау туралы" Қазақстан Республикасы Үкіметінің 2022 жылғы 20 мамырдағы № 321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13 шiлдедегi № 564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айқындау туралы" Қазақстан Республикасы Үкіметінің 2022 жылғы 20 мамырдағы № 321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3-тармақпен толықтырылсын:</w:t>
      </w:r>
    </w:p>
    <w:bookmarkEnd w:id="2"/>
    <w:bookmarkStart w:name="z4" w:id="3"/>
    <w:p>
      <w:pPr>
        <w:spacing w:after="0"/>
        <w:ind w:left="0"/>
        <w:jc w:val="both"/>
      </w:pPr>
      <w:r>
        <w:rPr>
          <w:rFonts w:ascii="Times New Roman"/>
          <w:b w:val="false"/>
          <w:i w:val="false"/>
          <w:color w:val="000000"/>
          <w:sz w:val="28"/>
        </w:rPr>
        <w:t>
      "3.  "Астана Innovations" акционерлiк қоғамы.".</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