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de70" w14:textId="2aed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өндірілетін, оған әкелінетін және (немесе) өткізілетін әлеуметтік маңызы бар азық-түлік тауарларына ең төмен көтерме сауда бағасын белгілеу қағидаларын бекіту туралы" Қазақстан Республикасы Үкіметінің 2023 жылғы 28 наурыздағы № 27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шiлдедегi № 5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өндірілетін, оған әкелінетін және (немесе) өткізілетін әлеуметтік маңызы бар азық-түлік тауарларына ең төмен көтерме сауда бағасын белгілеу қағидаларын бекіту туралы" Қазақстан Республикасы Үкіметінің 2023 жылғы 28 наурыздағы № 2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өндірілетін, оған әкелінетін және (немесе) өткізілетін әлеуметтік маңызы бар азық-түлік тауарларына ең төмен көтерме сауда бағас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леуметтік маңызы бар азық-түлік тауарлары – тізбесін сауда қызметін реттеу саласындағы уәкілетті орган бекітетін адамның физиологиялық қажеттіліктерін қанағаттандырылатын азық-түлік тауарлары (бұдан әрі – ӘМАТ)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