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4fec" w14:textId="2ba4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Үкiметiнiң 1996 жылғы 5 наурыздағы № 281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10 тамыздағы № 665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Үкiметiнiң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Комиссияның оң қорытындысын алған жағдайда орталық мемлекеттік органдар, облыстардың, республикалық маңызы бар қалалардың және астананың жергілікті атқарушы органдары Комиссия қорытындысымен қоса Қазақстан Республикасының Үкіметіне объектілерге атау беру жөніндегі қаулы жобасын енгізеді.</w:t>
      </w:r>
    </w:p>
    <w:bookmarkEnd w:id="3"/>
    <w:bookmarkStart w:name="z6" w:id="4"/>
    <w:p>
      <w:pPr>
        <w:spacing w:after="0"/>
        <w:ind w:left="0"/>
        <w:jc w:val="both"/>
      </w:pPr>
      <w:r>
        <w:rPr>
          <w:rFonts w:ascii="Times New Roman"/>
          <w:b w:val="false"/>
          <w:i w:val="false"/>
          <w:color w:val="000000"/>
          <w:sz w:val="28"/>
        </w:rPr>
        <w:t>
      8. Объектілерге атау беру Комиссия қорытындысының негізінде Қазақстан Республикасы Үкіметінің қаулысымен жүзеге асырылады.";</w:t>
      </w:r>
    </w:p>
    <w:bookmarkEnd w:id="4"/>
    <w:bookmarkStart w:name="z7" w:id="5"/>
    <w:p>
      <w:pPr>
        <w:spacing w:after="0"/>
        <w:ind w:left="0"/>
        <w:jc w:val="both"/>
      </w:pPr>
      <w:r>
        <w:rPr>
          <w:rFonts w:ascii="Times New Roman"/>
          <w:b w:val="false"/>
          <w:i w:val="false"/>
          <w:color w:val="000000"/>
          <w:sz w:val="28"/>
        </w:rPr>
        <w:t>
      мынадай мазмұндағы 9-тармақпен толықтырылсын:</w:t>
      </w:r>
    </w:p>
    <w:bookmarkEnd w:id="5"/>
    <w:bookmarkStart w:name="z8" w:id="6"/>
    <w:p>
      <w:pPr>
        <w:spacing w:after="0"/>
        <w:ind w:left="0"/>
        <w:jc w:val="both"/>
      </w:pPr>
      <w:r>
        <w:rPr>
          <w:rFonts w:ascii="Times New Roman"/>
          <w:b w:val="false"/>
          <w:i w:val="false"/>
          <w:color w:val="000000"/>
          <w:sz w:val="28"/>
        </w:rPr>
        <w:t>
      "9. Комиссияның оң қорытындысын алған жағдайда орталық мемлекеттік органдар, облыстардың, республикалық маңызы бар қалалардың және астананың жергілікті атқарушы органдары өз өкілеттіктері шегінде Комиссия қорытындысының негізінде мемлекеттік заңды тұлғаларға, мемлекет қатысатын заңды тұлғаларға атау беру, олардың атауын өзгерту, атауларының транскрипциясын нақтылау мен өзгерту және оларға адамдардың есімдерін беру туралы шешім қабылдайды.".</w:t>
      </w:r>
    </w:p>
    <w:bookmarkEnd w:id="6"/>
    <w:bookmarkStart w:name="z9"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